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E7D10" w:rsidRPr="003B4081" w:rsidRDefault="00384AB0" w:rsidP="00AC4382">
      <w:pPr>
        <w:pStyle w:val="AbstractAuthors"/>
        <w:spacing w:line="240" w:lineRule="exact"/>
        <w:rPr>
          <w:b/>
          <w:color w:val="000000" w:themeColor="text1"/>
          <w:sz w:val="28"/>
          <w:szCs w:val="22"/>
        </w:rPr>
      </w:pPr>
      <w:bookmarkStart w:id="0" w:name="_GoBack"/>
      <w:bookmarkEnd w:id="0"/>
      <w:r w:rsidRPr="003B4081">
        <w:rPr>
          <w:b/>
          <w:color w:val="000000" w:themeColor="text1"/>
          <w:sz w:val="28"/>
          <w:szCs w:val="22"/>
        </w:rPr>
        <w:t>Poly</w:t>
      </w:r>
      <w:r w:rsidR="003012F2" w:rsidRPr="003B4081">
        <w:rPr>
          <w:b/>
          <w:color w:val="000000" w:themeColor="text1"/>
          <w:sz w:val="28"/>
          <w:szCs w:val="22"/>
        </w:rPr>
        <w:t>(amino acid)-grafted polymacrolactones</w:t>
      </w:r>
      <w:r w:rsidR="00BD3A42" w:rsidRPr="003B4081">
        <w:rPr>
          <w:b/>
          <w:color w:val="000000" w:themeColor="text1"/>
          <w:sz w:val="28"/>
          <w:szCs w:val="22"/>
        </w:rPr>
        <w:t xml:space="preserve">. </w:t>
      </w:r>
    </w:p>
    <w:p w:rsidR="00623355" w:rsidRPr="003B4081" w:rsidRDefault="00BD3A42" w:rsidP="00AC4382">
      <w:pPr>
        <w:pStyle w:val="AbstractAuthors"/>
        <w:spacing w:line="240" w:lineRule="exact"/>
        <w:rPr>
          <w:b/>
          <w:color w:val="000000" w:themeColor="text1"/>
          <w:sz w:val="28"/>
          <w:szCs w:val="22"/>
        </w:rPr>
      </w:pPr>
      <w:r w:rsidRPr="003B4081">
        <w:rPr>
          <w:b/>
          <w:color w:val="000000" w:themeColor="text1"/>
          <w:sz w:val="28"/>
          <w:szCs w:val="22"/>
        </w:rPr>
        <w:t xml:space="preserve">Synthesis, self-assembling and </w:t>
      </w:r>
      <w:r w:rsidR="009D6452" w:rsidRPr="003B4081">
        <w:rPr>
          <w:b/>
          <w:color w:val="000000" w:themeColor="text1"/>
          <w:sz w:val="28"/>
          <w:szCs w:val="22"/>
        </w:rPr>
        <w:t xml:space="preserve">ionic </w:t>
      </w:r>
      <w:r w:rsidRPr="003B4081">
        <w:rPr>
          <w:b/>
          <w:color w:val="000000" w:themeColor="text1"/>
          <w:sz w:val="28"/>
          <w:szCs w:val="22"/>
        </w:rPr>
        <w:t xml:space="preserve">coupling </w:t>
      </w:r>
      <w:r w:rsidR="00BC2099" w:rsidRPr="003B4081">
        <w:rPr>
          <w:b/>
          <w:color w:val="000000" w:themeColor="text1"/>
          <w:sz w:val="28"/>
          <w:szCs w:val="22"/>
        </w:rPr>
        <w:t>properties</w:t>
      </w:r>
      <w:r w:rsidR="0010764A" w:rsidRPr="003B4081">
        <w:rPr>
          <w:b/>
          <w:color w:val="000000" w:themeColor="text1"/>
          <w:sz w:val="28"/>
          <w:szCs w:val="22"/>
        </w:rPr>
        <w:t xml:space="preserve"> </w:t>
      </w:r>
    </w:p>
    <w:p w:rsidR="009D6452" w:rsidRPr="003B4081" w:rsidRDefault="009D6452" w:rsidP="009D6452">
      <w:pPr>
        <w:pStyle w:val="AbstractAuthors"/>
        <w:spacing w:line="276" w:lineRule="auto"/>
        <w:rPr>
          <w:b/>
          <w:color w:val="000000" w:themeColor="text1"/>
          <w:sz w:val="28"/>
          <w:szCs w:val="22"/>
        </w:rPr>
      </w:pPr>
    </w:p>
    <w:p w:rsidR="00D918DE" w:rsidRPr="003B4081" w:rsidRDefault="00B148C4" w:rsidP="00CB05E9">
      <w:pPr>
        <w:pStyle w:val="AbstractAuthors"/>
        <w:spacing w:before="0" w:after="0"/>
        <w:rPr>
          <w:color w:val="000000" w:themeColor="text1"/>
          <w:lang w:val="es-ES"/>
        </w:rPr>
      </w:pPr>
      <w:r w:rsidRPr="003B4081">
        <w:rPr>
          <w:color w:val="000000" w:themeColor="text1"/>
          <w:lang w:val="es-ES"/>
        </w:rPr>
        <w:t>E. Tinajero-Díaz</w:t>
      </w:r>
      <w:r w:rsidRPr="003B4081">
        <w:rPr>
          <w:color w:val="000000" w:themeColor="text1"/>
          <w:vertAlign w:val="superscript"/>
          <w:lang w:val="es-ES"/>
        </w:rPr>
        <w:t>1</w:t>
      </w:r>
      <w:r w:rsidR="007917EE" w:rsidRPr="003B4081">
        <w:rPr>
          <w:color w:val="000000" w:themeColor="text1"/>
          <w:lang w:val="es-ES"/>
        </w:rPr>
        <w:t xml:space="preserve">, A. Martínez </w:t>
      </w:r>
      <w:r w:rsidRPr="003B4081">
        <w:rPr>
          <w:color w:val="000000" w:themeColor="text1"/>
          <w:lang w:val="es-ES"/>
        </w:rPr>
        <w:t>de Ilarduya</w:t>
      </w:r>
      <w:r w:rsidRPr="003B4081">
        <w:rPr>
          <w:color w:val="000000" w:themeColor="text1"/>
          <w:vertAlign w:val="superscript"/>
          <w:lang w:val="es-ES"/>
        </w:rPr>
        <w:t>1</w:t>
      </w:r>
      <w:r w:rsidRPr="003B4081">
        <w:rPr>
          <w:color w:val="000000" w:themeColor="text1"/>
          <w:lang w:val="es-ES"/>
        </w:rPr>
        <w:t>,</w:t>
      </w:r>
      <w:r w:rsidR="00A97FC6" w:rsidRPr="003B4081">
        <w:rPr>
          <w:color w:val="000000" w:themeColor="text1"/>
          <w:lang w:val="es-ES"/>
        </w:rPr>
        <w:t xml:space="preserve"> </w:t>
      </w:r>
      <w:r w:rsidR="00A45895" w:rsidRPr="003B4081">
        <w:rPr>
          <w:color w:val="000000" w:themeColor="text1"/>
          <w:lang w:val="es-ES"/>
        </w:rPr>
        <w:t>B. Cavanagh</w:t>
      </w:r>
      <w:r w:rsidR="00A45895" w:rsidRPr="003B4081">
        <w:rPr>
          <w:color w:val="000000" w:themeColor="text1"/>
          <w:vertAlign w:val="superscript"/>
          <w:lang w:val="es-ES"/>
        </w:rPr>
        <w:t>2</w:t>
      </w:r>
    </w:p>
    <w:p w:rsidR="00B148C4" w:rsidRPr="003B4081" w:rsidRDefault="00A97FC6" w:rsidP="00CB05E9">
      <w:pPr>
        <w:pStyle w:val="AbstractAuthors"/>
        <w:spacing w:before="0" w:after="0"/>
        <w:rPr>
          <w:color w:val="000000" w:themeColor="text1"/>
          <w:vertAlign w:val="superscript"/>
          <w:lang w:val="es-ES"/>
        </w:rPr>
      </w:pPr>
      <w:r w:rsidRPr="003B4081">
        <w:rPr>
          <w:color w:val="000000" w:themeColor="text1"/>
          <w:lang w:val="es-ES"/>
        </w:rPr>
        <w:t>A.</w:t>
      </w:r>
      <w:r w:rsidR="00B148C4" w:rsidRPr="003B4081">
        <w:rPr>
          <w:color w:val="000000" w:themeColor="text1"/>
          <w:lang w:val="es-ES"/>
        </w:rPr>
        <w:t xml:space="preserve"> Heise</w:t>
      </w:r>
      <w:r w:rsidR="00B148C4" w:rsidRPr="003B4081">
        <w:rPr>
          <w:color w:val="000000" w:themeColor="text1"/>
          <w:vertAlign w:val="superscript"/>
          <w:lang w:val="es-ES"/>
        </w:rPr>
        <w:t>2</w:t>
      </w:r>
      <w:r w:rsidR="00BA752A" w:rsidRPr="003B4081">
        <w:rPr>
          <w:color w:val="000000" w:themeColor="text1"/>
          <w:lang w:val="es-ES"/>
        </w:rPr>
        <w:t>, S. Muñoz-Guerra</w:t>
      </w:r>
      <w:r w:rsidR="00BA752A" w:rsidRPr="003B4081">
        <w:rPr>
          <w:color w:val="000000" w:themeColor="text1"/>
          <w:vertAlign w:val="superscript"/>
          <w:lang w:val="es-ES"/>
        </w:rPr>
        <w:t>1</w:t>
      </w:r>
      <w:r w:rsidR="00AC4382" w:rsidRPr="003B4081">
        <w:rPr>
          <w:color w:val="000000" w:themeColor="text1"/>
          <w:sz w:val="28"/>
          <w:vertAlign w:val="superscript"/>
          <w:lang w:val="es-ES"/>
        </w:rPr>
        <w:t>*</w:t>
      </w:r>
    </w:p>
    <w:p w:rsidR="00CB05E9" w:rsidRPr="003B4081" w:rsidRDefault="00CB05E9" w:rsidP="00CB05E9">
      <w:pPr>
        <w:pStyle w:val="AbstractAuthors"/>
        <w:spacing w:before="0" w:after="0"/>
        <w:rPr>
          <w:color w:val="000000" w:themeColor="text1"/>
          <w:lang w:val="es-ES"/>
        </w:rPr>
      </w:pPr>
    </w:p>
    <w:p w:rsidR="00B30851" w:rsidRPr="003B4081" w:rsidRDefault="003643F1" w:rsidP="00CB05E9">
      <w:pPr>
        <w:spacing w:after="0" w:line="240" w:lineRule="auto"/>
        <w:jc w:val="center"/>
        <w:rPr>
          <w:rFonts w:ascii="Arial" w:hAnsi="Arial" w:cs="Arial"/>
          <w:color w:val="000000" w:themeColor="text1"/>
          <w:lang w:val="es-ES"/>
        </w:rPr>
      </w:pPr>
      <w:r w:rsidRPr="003B4081">
        <w:rPr>
          <w:rFonts w:ascii="Arial" w:hAnsi="Arial" w:cs="Arial"/>
          <w:color w:val="000000" w:themeColor="text1"/>
          <w:vertAlign w:val="superscript"/>
          <w:lang w:val="es-ES"/>
        </w:rPr>
        <w:t>1</w:t>
      </w:r>
      <w:r w:rsidRPr="003B4081">
        <w:rPr>
          <w:rFonts w:ascii="Arial" w:hAnsi="Arial" w:cs="Arial"/>
          <w:color w:val="000000" w:themeColor="text1"/>
          <w:lang w:val="es-ES"/>
        </w:rPr>
        <w:t>Departament d´Enginyeria Química, Universitat Politècnica de Catalunya, ETSEIB, Diagon</w:t>
      </w:r>
      <w:r w:rsidR="00CB05E9" w:rsidRPr="003B4081">
        <w:rPr>
          <w:rFonts w:ascii="Arial" w:hAnsi="Arial" w:cs="Arial"/>
          <w:color w:val="000000" w:themeColor="text1"/>
          <w:lang w:val="es-ES"/>
        </w:rPr>
        <w:t>al 647, 08028, Barcelona, Spain</w:t>
      </w:r>
    </w:p>
    <w:p w:rsidR="00CB05E9" w:rsidRPr="003B4081" w:rsidRDefault="00CB05E9" w:rsidP="00CB05E9">
      <w:pPr>
        <w:spacing w:after="0" w:line="240" w:lineRule="auto"/>
        <w:jc w:val="center"/>
        <w:rPr>
          <w:rFonts w:ascii="Arial" w:hAnsi="Arial" w:cs="Arial"/>
          <w:color w:val="000000" w:themeColor="text1"/>
          <w:lang w:val="es-ES"/>
        </w:rPr>
      </w:pPr>
    </w:p>
    <w:p w:rsidR="00B148C4" w:rsidRPr="003B4081" w:rsidRDefault="00B148C4" w:rsidP="00CB05E9">
      <w:pPr>
        <w:spacing w:after="0" w:line="240" w:lineRule="auto"/>
        <w:jc w:val="center"/>
        <w:rPr>
          <w:rFonts w:ascii="Arial" w:hAnsi="Arial" w:cs="Arial"/>
          <w:color w:val="000000" w:themeColor="text1"/>
          <w:szCs w:val="20"/>
        </w:rPr>
      </w:pPr>
      <w:r w:rsidRPr="003B4081">
        <w:rPr>
          <w:rFonts w:ascii="Arial" w:hAnsi="Arial" w:cs="Arial"/>
          <w:color w:val="000000" w:themeColor="text1"/>
          <w:szCs w:val="20"/>
          <w:vertAlign w:val="superscript"/>
        </w:rPr>
        <w:t>2</w:t>
      </w:r>
      <w:r w:rsidR="00502E44" w:rsidRPr="003B4081">
        <w:rPr>
          <w:rFonts w:ascii="Arial" w:hAnsi="Arial" w:cs="Arial"/>
          <w:color w:val="000000" w:themeColor="text1"/>
          <w:szCs w:val="20"/>
        </w:rPr>
        <w:t xml:space="preserve">Department of </w:t>
      </w:r>
      <w:r w:rsidR="000060FB" w:rsidRPr="003B4081">
        <w:rPr>
          <w:rFonts w:ascii="Arial" w:hAnsi="Arial" w:cs="Arial"/>
          <w:color w:val="000000" w:themeColor="text1"/>
          <w:szCs w:val="20"/>
        </w:rPr>
        <w:t>C</w:t>
      </w:r>
      <w:r w:rsidRPr="003B4081">
        <w:rPr>
          <w:rFonts w:ascii="Arial" w:hAnsi="Arial" w:cs="Arial"/>
          <w:color w:val="000000" w:themeColor="text1"/>
          <w:szCs w:val="20"/>
        </w:rPr>
        <w:t>hemistry, Royal College</w:t>
      </w:r>
      <w:r w:rsidR="00502E44" w:rsidRPr="003B4081">
        <w:rPr>
          <w:rFonts w:ascii="Arial" w:hAnsi="Arial" w:cs="Arial"/>
          <w:color w:val="000000" w:themeColor="text1"/>
          <w:szCs w:val="20"/>
        </w:rPr>
        <w:t xml:space="preserve"> of Surgeons in Ireland, 123 St. </w:t>
      </w:r>
      <w:r w:rsidRPr="003B4081">
        <w:rPr>
          <w:rFonts w:ascii="Arial" w:hAnsi="Arial" w:cs="Arial"/>
          <w:color w:val="000000" w:themeColor="text1"/>
          <w:szCs w:val="20"/>
        </w:rPr>
        <w:t>St</w:t>
      </w:r>
      <w:r w:rsidR="00CB05E9" w:rsidRPr="003B4081">
        <w:rPr>
          <w:rFonts w:ascii="Arial" w:hAnsi="Arial" w:cs="Arial"/>
          <w:color w:val="000000" w:themeColor="text1"/>
          <w:szCs w:val="20"/>
        </w:rPr>
        <w:t>ephens Green, Dublin 2, Ireland</w:t>
      </w:r>
    </w:p>
    <w:p w:rsidR="00AC4382" w:rsidRPr="003B4081" w:rsidRDefault="00AC4382" w:rsidP="00CB05E9">
      <w:pPr>
        <w:spacing w:after="0" w:line="240" w:lineRule="auto"/>
        <w:jc w:val="center"/>
        <w:rPr>
          <w:rFonts w:ascii="Arial" w:hAnsi="Arial" w:cs="Arial"/>
          <w:color w:val="000000" w:themeColor="text1"/>
          <w:szCs w:val="20"/>
        </w:rPr>
      </w:pPr>
    </w:p>
    <w:p w:rsidR="00AC4382" w:rsidRPr="003B4081" w:rsidRDefault="00AC4382" w:rsidP="00CB05E9">
      <w:pPr>
        <w:spacing w:after="0" w:line="240" w:lineRule="auto"/>
        <w:jc w:val="center"/>
        <w:rPr>
          <w:rFonts w:ascii="Arial" w:hAnsi="Arial" w:cs="Arial"/>
          <w:caps/>
          <w:color w:val="000000" w:themeColor="text1"/>
          <w:sz w:val="18"/>
          <w:szCs w:val="20"/>
        </w:rPr>
      </w:pPr>
      <w:r w:rsidRPr="003B4081">
        <w:rPr>
          <w:rFonts w:ascii="Arial" w:hAnsi="Arial" w:cs="Arial"/>
          <w:color w:val="000000" w:themeColor="text1"/>
          <w:szCs w:val="20"/>
        </w:rPr>
        <w:t>*</w:t>
      </w:r>
      <w:r w:rsidRPr="003B4081">
        <w:rPr>
          <w:rFonts w:ascii="Arial" w:hAnsi="Arial" w:cs="Arial"/>
          <w:color w:val="000000" w:themeColor="text1"/>
          <w:sz w:val="18"/>
          <w:szCs w:val="20"/>
        </w:rPr>
        <w:t>Corresponding author: sebastian.munoz@upc.edu</w:t>
      </w:r>
    </w:p>
    <w:p w:rsidR="00B60059" w:rsidRPr="003B4081" w:rsidRDefault="00B60059" w:rsidP="008C0F4B">
      <w:pPr>
        <w:spacing w:line="480" w:lineRule="auto"/>
        <w:rPr>
          <w:rFonts w:ascii="Arial" w:hAnsi="Arial" w:cs="Arial"/>
          <w:b/>
          <w:color w:val="000000" w:themeColor="text1"/>
          <w:sz w:val="18"/>
        </w:rPr>
      </w:pPr>
    </w:p>
    <w:p w:rsidR="004B1A38" w:rsidRPr="003B4081" w:rsidRDefault="004B1A38" w:rsidP="00F14E42">
      <w:pPr>
        <w:spacing w:after="0" w:line="480" w:lineRule="auto"/>
        <w:rPr>
          <w:rFonts w:ascii="Arial" w:hAnsi="Arial" w:cs="Arial"/>
          <w:b/>
          <w:color w:val="000000" w:themeColor="text1"/>
        </w:rPr>
      </w:pPr>
      <w:r w:rsidRPr="003B4081">
        <w:rPr>
          <w:rFonts w:ascii="Arial" w:hAnsi="Arial" w:cs="Arial"/>
          <w:b/>
          <w:color w:val="000000" w:themeColor="text1"/>
        </w:rPr>
        <w:t>Abstract</w:t>
      </w:r>
    </w:p>
    <w:p w:rsidR="00D918DE" w:rsidRPr="003B4081" w:rsidRDefault="009B7108" w:rsidP="00E40428">
      <w:pPr>
        <w:spacing w:line="480" w:lineRule="auto"/>
        <w:ind w:firstLine="708"/>
        <w:jc w:val="both"/>
        <w:rPr>
          <w:rFonts w:ascii="Arial" w:hAnsi="Arial" w:cs="Arial"/>
          <w:color w:val="000000" w:themeColor="text1"/>
        </w:rPr>
      </w:pPr>
      <w:r w:rsidRPr="003B4081">
        <w:rPr>
          <w:rFonts w:ascii="Arial" w:hAnsi="Arial" w:cs="Arial"/>
          <w:color w:val="000000" w:themeColor="text1"/>
        </w:rPr>
        <w:t>P</w:t>
      </w:r>
      <w:r w:rsidR="00D918DE" w:rsidRPr="003B4081">
        <w:rPr>
          <w:rFonts w:ascii="Arial" w:hAnsi="Arial" w:cs="Arial"/>
          <w:color w:val="000000" w:themeColor="text1"/>
        </w:rPr>
        <w:t>olyglobalide</w:t>
      </w:r>
      <w:r w:rsidR="008B773D" w:rsidRPr="003B4081">
        <w:rPr>
          <w:rFonts w:ascii="Arial" w:hAnsi="Arial" w:cs="Arial"/>
          <w:color w:val="000000" w:themeColor="text1"/>
        </w:rPr>
        <w:t xml:space="preserve"> </w:t>
      </w:r>
      <w:r w:rsidR="003012F2" w:rsidRPr="003B4081">
        <w:rPr>
          <w:rFonts w:ascii="Arial" w:hAnsi="Arial" w:cs="Arial"/>
          <w:color w:val="000000" w:themeColor="text1"/>
        </w:rPr>
        <w:t xml:space="preserve">(PGl) </w:t>
      </w:r>
      <w:r w:rsidR="00F14E42" w:rsidRPr="003B4081">
        <w:rPr>
          <w:rFonts w:ascii="Arial" w:hAnsi="Arial" w:cs="Arial"/>
          <w:color w:val="000000" w:themeColor="text1"/>
        </w:rPr>
        <w:t xml:space="preserve">with </w:t>
      </w:r>
      <w:r w:rsidR="00B758D6" w:rsidRPr="003B4081">
        <w:rPr>
          <w:rFonts w:ascii="Arial" w:hAnsi="Arial" w:cs="Arial"/>
          <w:color w:val="000000" w:themeColor="text1"/>
        </w:rPr>
        <w:t xml:space="preserve">number </w:t>
      </w:r>
      <w:r w:rsidR="00F14E42" w:rsidRPr="003B4081">
        <w:rPr>
          <w:rFonts w:ascii="Arial" w:hAnsi="Arial" w:cs="Arial"/>
          <w:color w:val="000000" w:themeColor="text1"/>
        </w:rPr>
        <w:t xml:space="preserve">average polymerization degree of </w:t>
      </w:r>
      <w:r w:rsidR="00303234" w:rsidRPr="003B4081">
        <w:rPr>
          <w:rFonts w:ascii="Arial" w:hAnsi="Arial" w:cs="Arial"/>
          <w:color w:val="000000" w:themeColor="text1"/>
        </w:rPr>
        <w:t>~</w:t>
      </w:r>
      <w:r w:rsidR="008B773D" w:rsidRPr="003B4081">
        <w:rPr>
          <w:rFonts w:ascii="Arial" w:hAnsi="Arial" w:cs="Arial"/>
          <w:color w:val="000000" w:themeColor="text1"/>
        </w:rPr>
        <w:t xml:space="preserve">20 was prepared by enzymatic ROP and </w:t>
      </w:r>
      <w:r w:rsidR="006E0EEE" w:rsidRPr="003B4081">
        <w:rPr>
          <w:rFonts w:ascii="Arial" w:hAnsi="Arial" w:cs="Arial"/>
          <w:color w:val="000000" w:themeColor="text1"/>
        </w:rPr>
        <w:t xml:space="preserve">then </w:t>
      </w:r>
      <w:r w:rsidR="00F14E42" w:rsidRPr="003B4081">
        <w:rPr>
          <w:rFonts w:ascii="Arial" w:hAnsi="Arial" w:cs="Arial"/>
          <w:color w:val="000000" w:themeColor="text1"/>
        </w:rPr>
        <w:t>poly</w:t>
      </w:r>
      <w:r w:rsidR="008B773D" w:rsidRPr="003B4081">
        <w:rPr>
          <w:rFonts w:ascii="Arial" w:hAnsi="Arial" w:cs="Arial"/>
          <w:color w:val="000000" w:themeColor="text1"/>
        </w:rPr>
        <w:t>functionalized</w:t>
      </w:r>
      <w:r w:rsidR="00E40428" w:rsidRPr="003B4081">
        <w:rPr>
          <w:rFonts w:ascii="Arial" w:hAnsi="Arial" w:cs="Arial"/>
          <w:color w:val="000000" w:themeColor="text1"/>
        </w:rPr>
        <w:t xml:space="preserve"> </w:t>
      </w:r>
      <w:r w:rsidR="00BD3A42" w:rsidRPr="003B4081">
        <w:rPr>
          <w:rFonts w:ascii="Arial" w:hAnsi="Arial" w:cs="Arial"/>
          <w:color w:val="000000" w:themeColor="text1"/>
        </w:rPr>
        <w:t>at</w:t>
      </w:r>
      <w:r w:rsidR="00E40428" w:rsidRPr="003B4081">
        <w:rPr>
          <w:rFonts w:ascii="Arial" w:hAnsi="Arial" w:cs="Arial"/>
          <w:color w:val="000000" w:themeColor="text1"/>
        </w:rPr>
        <w:t xml:space="preserve"> 60%</w:t>
      </w:r>
      <w:r w:rsidR="008B773D" w:rsidRPr="003B4081">
        <w:rPr>
          <w:rFonts w:ascii="Arial" w:hAnsi="Arial" w:cs="Arial"/>
          <w:color w:val="000000" w:themeColor="text1"/>
        </w:rPr>
        <w:t xml:space="preserve"> with aminothioethylene groups. </w:t>
      </w:r>
      <w:r w:rsidR="00042E83" w:rsidRPr="003B4081">
        <w:rPr>
          <w:rFonts w:ascii="Arial" w:hAnsi="Arial" w:cs="Arial"/>
          <w:color w:val="000000" w:themeColor="text1"/>
        </w:rPr>
        <w:t>The PGl</w:t>
      </w:r>
      <w:r w:rsidR="00042E83" w:rsidRPr="003B4081">
        <w:rPr>
          <w:rFonts w:ascii="Arial" w:hAnsi="Arial" w:cs="Arial"/>
          <w:color w:val="000000" w:themeColor="text1"/>
          <w:vertAlign w:val="subscript"/>
        </w:rPr>
        <w:t>20</w:t>
      </w:r>
      <w:r w:rsidR="00042E83" w:rsidRPr="003B4081">
        <w:rPr>
          <w:rFonts w:ascii="Arial" w:hAnsi="Arial" w:cs="Arial"/>
          <w:color w:val="000000" w:themeColor="text1"/>
        </w:rPr>
        <w:t>-(NH</w:t>
      </w:r>
      <w:r w:rsidR="00042E83" w:rsidRPr="003B4081">
        <w:rPr>
          <w:rFonts w:ascii="Arial" w:hAnsi="Arial" w:cs="Arial"/>
          <w:color w:val="000000" w:themeColor="text1"/>
          <w:vertAlign w:val="subscript"/>
        </w:rPr>
        <w:t>2</w:t>
      </w:r>
      <w:r w:rsidR="00042E83" w:rsidRPr="003B4081">
        <w:rPr>
          <w:rFonts w:ascii="Arial" w:hAnsi="Arial" w:cs="Arial"/>
          <w:color w:val="000000" w:themeColor="text1"/>
        </w:rPr>
        <w:t>)</w:t>
      </w:r>
      <w:r w:rsidR="00042E83" w:rsidRPr="003B4081">
        <w:rPr>
          <w:rFonts w:ascii="Arial" w:hAnsi="Arial" w:cs="Arial"/>
          <w:color w:val="000000" w:themeColor="text1"/>
          <w:vertAlign w:val="subscript"/>
        </w:rPr>
        <w:t>12</w:t>
      </w:r>
      <w:r w:rsidR="00042E83" w:rsidRPr="003B4081">
        <w:rPr>
          <w:rFonts w:ascii="Arial" w:hAnsi="Arial" w:cs="Arial"/>
          <w:color w:val="000000" w:themeColor="text1"/>
        </w:rPr>
        <w:t xml:space="preserve"> </w:t>
      </w:r>
      <w:r w:rsidRPr="003B4081">
        <w:rPr>
          <w:rFonts w:ascii="Arial" w:hAnsi="Arial" w:cs="Arial"/>
          <w:color w:val="000000" w:themeColor="text1"/>
        </w:rPr>
        <w:t xml:space="preserve">copolymer </w:t>
      </w:r>
      <w:r w:rsidR="00042E83" w:rsidRPr="003B4081">
        <w:rPr>
          <w:rFonts w:ascii="Arial" w:hAnsi="Arial" w:cs="Arial"/>
          <w:color w:val="000000" w:themeColor="text1"/>
        </w:rPr>
        <w:t xml:space="preserve">was used as </w:t>
      </w:r>
      <w:r w:rsidR="003012F2" w:rsidRPr="003B4081">
        <w:rPr>
          <w:rFonts w:ascii="Arial" w:hAnsi="Arial" w:cs="Arial"/>
          <w:color w:val="000000" w:themeColor="text1"/>
        </w:rPr>
        <w:t>macro</w:t>
      </w:r>
      <w:r w:rsidR="00042E83" w:rsidRPr="003B4081">
        <w:rPr>
          <w:rFonts w:ascii="Arial" w:hAnsi="Arial" w:cs="Arial"/>
          <w:color w:val="000000" w:themeColor="text1"/>
        </w:rPr>
        <w:t xml:space="preserve">initiator for the ROP of </w:t>
      </w:r>
      <w:r w:rsidR="00F14E42" w:rsidRPr="003B4081">
        <w:rPr>
          <w:rFonts w:ascii="Arial" w:hAnsi="Arial" w:cs="Arial"/>
          <w:color w:val="000000" w:themeColor="text1"/>
        </w:rPr>
        <w:t xml:space="preserve">NCAs of </w:t>
      </w:r>
      <w:r w:rsidR="008202AC" w:rsidRPr="003B4081">
        <w:rPr>
          <w:rFonts w:ascii="Arial" w:hAnsi="Arial" w:cs="Arial"/>
          <w:color w:val="000000" w:themeColor="text1"/>
        </w:rPr>
        <w:t>BLG</w:t>
      </w:r>
      <w:r w:rsidR="00E851C0" w:rsidRPr="003B4081">
        <w:rPr>
          <w:rFonts w:ascii="Arial" w:hAnsi="Arial" w:cs="Arial"/>
          <w:color w:val="000000" w:themeColor="text1"/>
        </w:rPr>
        <w:t xml:space="preserve"> </w:t>
      </w:r>
      <w:r w:rsidR="00C96AE4" w:rsidRPr="003B4081">
        <w:rPr>
          <w:rFonts w:ascii="Arial" w:hAnsi="Arial" w:cs="Arial"/>
          <w:color w:val="000000" w:themeColor="text1"/>
        </w:rPr>
        <w:t>(</w:t>
      </w:r>
      <w:r w:rsidR="00DD42C8" w:rsidRPr="003B4081">
        <w:rPr>
          <w:rFonts w:ascii="Symbol" w:hAnsi="Symbol" w:cs="Arial"/>
          <w:color w:val="000000" w:themeColor="text1"/>
        </w:rPr>
        <w:t></w:t>
      </w:r>
      <w:r w:rsidR="00DD42C8" w:rsidRPr="003B4081">
        <w:rPr>
          <w:rFonts w:ascii="Arial" w:hAnsi="Arial" w:cs="Arial"/>
          <w:color w:val="000000" w:themeColor="text1"/>
        </w:rPr>
        <w:t>-</w:t>
      </w:r>
      <w:r w:rsidR="00C96AE4" w:rsidRPr="003B4081">
        <w:rPr>
          <w:rFonts w:ascii="Arial" w:hAnsi="Arial" w:cs="Arial"/>
          <w:color w:val="000000" w:themeColor="text1"/>
        </w:rPr>
        <w:t xml:space="preserve">benzyl </w:t>
      </w:r>
      <w:r w:rsidR="00E851C0" w:rsidRPr="003B4081">
        <w:rPr>
          <w:rFonts w:ascii="Arial" w:hAnsi="Arial" w:cs="Arial"/>
          <w:color w:val="000000" w:themeColor="text1"/>
          <w:sz w:val="18"/>
        </w:rPr>
        <w:t>L</w:t>
      </w:r>
      <w:r w:rsidR="00E851C0" w:rsidRPr="003B4081">
        <w:rPr>
          <w:rFonts w:ascii="Arial" w:hAnsi="Arial" w:cs="Arial"/>
          <w:color w:val="000000" w:themeColor="text1"/>
        </w:rPr>
        <w:t>-</w:t>
      </w:r>
      <w:r w:rsidR="00C96AE4" w:rsidRPr="003B4081">
        <w:rPr>
          <w:rFonts w:ascii="Arial" w:hAnsi="Arial" w:cs="Arial"/>
          <w:color w:val="000000" w:themeColor="text1"/>
        </w:rPr>
        <w:t>glutamate)</w:t>
      </w:r>
      <w:r w:rsidR="00042E83" w:rsidRPr="003B4081">
        <w:rPr>
          <w:rFonts w:ascii="Arial" w:hAnsi="Arial" w:cs="Arial"/>
          <w:color w:val="000000" w:themeColor="text1"/>
        </w:rPr>
        <w:t xml:space="preserve"> and Z</w:t>
      </w:r>
      <w:r w:rsidR="00E851C0" w:rsidRPr="003B4081">
        <w:rPr>
          <w:rFonts w:ascii="Arial" w:hAnsi="Arial" w:cs="Arial"/>
          <w:color w:val="000000" w:themeColor="text1"/>
        </w:rPr>
        <w:t>LL</w:t>
      </w:r>
      <w:r w:rsidR="003012F2" w:rsidRPr="003B4081">
        <w:rPr>
          <w:rFonts w:ascii="Arial" w:hAnsi="Arial" w:cs="Arial"/>
          <w:color w:val="000000" w:themeColor="text1"/>
        </w:rPr>
        <w:t xml:space="preserve"> </w:t>
      </w:r>
      <w:r w:rsidR="00C96AE4" w:rsidRPr="003B4081">
        <w:rPr>
          <w:rFonts w:ascii="Arial" w:hAnsi="Arial" w:cs="Arial"/>
          <w:color w:val="000000" w:themeColor="text1"/>
        </w:rPr>
        <w:t>(</w:t>
      </w:r>
      <w:r w:rsidR="00EC3033" w:rsidRPr="003B4081">
        <w:rPr>
          <w:rFonts w:ascii="Symbol" w:hAnsi="Symbol" w:cs="Arial"/>
          <w:color w:val="000000" w:themeColor="text1"/>
          <w:vertAlign w:val="superscript"/>
        </w:rPr>
        <w:t></w:t>
      </w:r>
      <w:r w:rsidR="00EC3033" w:rsidRPr="003B4081">
        <w:rPr>
          <w:rFonts w:ascii="Arial" w:hAnsi="Arial" w:cs="Arial"/>
          <w:i/>
          <w:color w:val="000000" w:themeColor="text1"/>
        </w:rPr>
        <w:t>N</w:t>
      </w:r>
      <w:r w:rsidR="00EC3033" w:rsidRPr="003B4081">
        <w:rPr>
          <w:rFonts w:ascii="Arial" w:hAnsi="Arial" w:cs="Arial"/>
          <w:color w:val="000000" w:themeColor="text1"/>
        </w:rPr>
        <w:t>-carbobenzoxy</w:t>
      </w:r>
      <w:r w:rsidR="00C96AE4" w:rsidRPr="003B4081">
        <w:rPr>
          <w:rFonts w:ascii="Arial" w:hAnsi="Arial" w:cs="Arial"/>
          <w:color w:val="000000" w:themeColor="text1"/>
        </w:rPr>
        <w:t>-</w:t>
      </w:r>
      <w:r w:rsidR="00E851C0" w:rsidRPr="003B4081">
        <w:rPr>
          <w:rFonts w:ascii="Arial" w:hAnsi="Arial" w:cs="Arial"/>
          <w:color w:val="000000" w:themeColor="text1"/>
          <w:sz w:val="18"/>
        </w:rPr>
        <w:t>L</w:t>
      </w:r>
      <w:r w:rsidR="00E851C0" w:rsidRPr="003B4081">
        <w:rPr>
          <w:rFonts w:ascii="Arial" w:hAnsi="Arial" w:cs="Arial"/>
          <w:color w:val="000000" w:themeColor="text1"/>
        </w:rPr>
        <w:t xml:space="preserve">-lysine) </w:t>
      </w:r>
      <w:r w:rsidRPr="003B4081">
        <w:rPr>
          <w:rFonts w:ascii="Arial" w:hAnsi="Arial" w:cs="Arial"/>
          <w:color w:val="000000" w:themeColor="text1"/>
        </w:rPr>
        <w:t xml:space="preserve">protected </w:t>
      </w:r>
      <w:r w:rsidR="00F14E42" w:rsidRPr="003B4081">
        <w:rPr>
          <w:rFonts w:ascii="Arial" w:hAnsi="Arial" w:cs="Arial"/>
          <w:color w:val="000000" w:themeColor="text1"/>
        </w:rPr>
        <w:t>amino acids</w:t>
      </w:r>
      <w:r w:rsidR="00042E83" w:rsidRPr="003B4081">
        <w:rPr>
          <w:rFonts w:ascii="Arial" w:hAnsi="Arial" w:cs="Arial"/>
          <w:color w:val="000000" w:themeColor="text1"/>
        </w:rPr>
        <w:t xml:space="preserve"> to </w:t>
      </w:r>
      <w:r w:rsidR="00C96AE4" w:rsidRPr="003B4081">
        <w:rPr>
          <w:rFonts w:ascii="Arial" w:hAnsi="Arial" w:cs="Arial"/>
          <w:color w:val="000000" w:themeColor="text1"/>
        </w:rPr>
        <w:t>produce</w:t>
      </w:r>
      <w:r w:rsidR="00BD3A42" w:rsidRPr="003B4081">
        <w:rPr>
          <w:rFonts w:ascii="Arial" w:hAnsi="Arial" w:cs="Arial"/>
          <w:color w:val="000000" w:themeColor="text1"/>
        </w:rPr>
        <w:t xml:space="preserve"> </w:t>
      </w:r>
      <w:r w:rsidR="009D6452" w:rsidRPr="003B4081">
        <w:rPr>
          <w:rFonts w:ascii="Arial" w:hAnsi="Arial" w:cs="Arial"/>
          <w:color w:val="000000" w:themeColor="text1"/>
        </w:rPr>
        <w:t xml:space="preserve">neutral </w:t>
      </w:r>
      <w:r w:rsidR="00042E83" w:rsidRPr="003B4081">
        <w:rPr>
          <w:rFonts w:ascii="Arial" w:hAnsi="Arial" w:cs="Arial"/>
          <w:color w:val="000000" w:themeColor="text1"/>
        </w:rPr>
        <w:t>poly</w:t>
      </w:r>
      <w:r w:rsidR="00C96AE4" w:rsidRPr="003B4081">
        <w:rPr>
          <w:rFonts w:ascii="Arial" w:hAnsi="Arial" w:cs="Arial"/>
          <w:color w:val="000000" w:themeColor="text1"/>
        </w:rPr>
        <w:t>peptide-</w:t>
      </w:r>
      <w:r w:rsidR="00042E83" w:rsidRPr="003B4081">
        <w:rPr>
          <w:rFonts w:ascii="Arial" w:hAnsi="Arial" w:cs="Arial"/>
          <w:color w:val="000000" w:themeColor="text1"/>
        </w:rPr>
        <w:t>grafted polyglobalide</w:t>
      </w:r>
      <w:r w:rsidR="00C96AE4" w:rsidRPr="003B4081">
        <w:rPr>
          <w:rFonts w:ascii="Arial" w:hAnsi="Arial" w:cs="Arial"/>
          <w:color w:val="000000" w:themeColor="text1"/>
        </w:rPr>
        <w:t>s</w:t>
      </w:r>
      <w:r w:rsidR="00042E83" w:rsidRPr="003B4081">
        <w:rPr>
          <w:rFonts w:ascii="Arial" w:hAnsi="Arial" w:cs="Arial"/>
          <w:color w:val="000000" w:themeColor="text1"/>
        </w:rPr>
        <w:t xml:space="preserve"> </w:t>
      </w:r>
      <w:r w:rsidR="009D6452" w:rsidRPr="003B4081">
        <w:rPr>
          <w:rFonts w:ascii="Arial" w:hAnsi="Arial" w:cs="Arial"/>
          <w:color w:val="000000" w:themeColor="text1"/>
        </w:rPr>
        <w:t>poly[Gl</w:t>
      </w:r>
      <w:r w:rsidR="009D6452" w:rsidRPr="003B4081">
        <w:rPr>
          <w:rFonts w:ascii="Arial" w:hAnsi="Arial" w:cs="Arial"/>
          <w:color w:val="000000" w:themeColor="text1"/>
          <w:vertAlign w:val="subscript"/>
        </w:rPr>
        <w:t>20</w:t>
      </w:r>
      <w:r w:rsidR="009D6452" w:rsidRPr="003B4081">
        <w:rPr>
          <w:rFonts w:ascii="Arial" w:hAnsi="Arial" w:cs="Arial"/>
          <w:color w:val="000000" w:themeColor="text1"/>
        </w:rPr>
        <w:t>-</w:t>
      </w:r>
      <w:r w:rsidR="009D6452" w:rsidRPr="003B4081">
        <w:rPr>
          <w:rFonts w:ascii="Arial" w:hAnsi="Arial" w:cs="Arial"/>
          <w:i/>
          <w:color w:val="000000" w:themeColor="text1"/>
        </w:rPr>
        <w:t>graft</w:t>
      </w:r>
      <w:r w:rsidR="009D6452" w:rsidRPr="003B4081">
        <w:rPr>
          <w:rFonts w:ascii="Arial" w:hAnsi="Arial" w:cs="Arial"/>
          <w:color w:val="000000" w:themeColor="text1"/>
        </w:rPr>
        <w:t>-(AA)</w:t>
      </w:r>
      <w:r w:rsidR="009D6452" w:rsidRPr="003B4081">
        <w:rPr>
          <w:rFonts w:ascii="Arial" w:hAnsi="Arial" w:cs="Arial"/>
          <w:color w:val="000000" w:themeColor="text1"/>
          <w:vertAlign w:val="subscript"/>
        </w:rPr>
        <w:t>z</w:t>
      </w:r>
      <w:r w:rsidR="009D6452" w:rsidRPr="003B4081">
        <w:rPr>
          <w:rFonts w:ascii="Arial" w:hAnsi="Arial" w:cs="Arial"/>
          <w:color w:val="000000" w:themeColor="text1"/>
        </w:rPr>
        <w:t xml:space="preserve">] with z = 5 and 12, </w:t>
      </w:r>
      <w:r w:rsidR="00BD3A42" w:rsidRPr="003B4081">
        <w:rPr>
          <w:rFonts w:ascii="Arial" w:hAnsi="Arial" w:cs="Arial"/>
          <w:color w:val="000000" w:themeColor="text1"/>
        </w:rPr>
        <w:t>which</w:t>
      </w:r>
      <w:r w:rsidR="009D6452" w:rsidRPr="003B4081">
        <w:rPr>
          <w:rFonts w:ascii="Arial" w:hAnsi="Arial" w:cs="Arial"/>
          <w:color w:val="000000" w:themeColor="text1"/>
        </w:rPr>
        <w:t xml:space="preserve"> </w:t>
      </w:r>
      <w:r w:rsidR="00BD3A42" w:rsidRPr="003B4081">
        <w:rPr>
          <w:rFonts w:ascii="Arial" w:hAnsi="Arial" w:cs="Arial"/>
          <w:color w:val="000000" w:themeColor="text1"/>
        </w:rPr>
        <w:t>upon deprotection</w:t>
      </w:r>
      <w:r w:rsidRPr="003B4081">
        <w:rPr>
          <w:rFonts w:ascii="Arial" w:hAnsi="Arial" w:cs="Arial"/>
          <w:color w:val="000000" w:themeColor="text1"/>
        </w:rPr>
        <w:t>,</w:t>
      </w:r>
      <w:r w:rsidR="00BD3A42" w:rsidRPr="003B4081">
        <w:rPr>
          <w:rFonts w:ascii="Arial" w:hAnsi="Arial" w:cs="Arial"/>
          <w:color w:val="000000" w:themeColor="text1"/>
        </w:rPr>
        <w:t xml:space="preserve"> </w:t>
      </w:r>
      <w:r w:rsidR="00C96AE4" w:rsidRPr="003B4081">
        <w:rPr>
          <w:rFonts w:ascii="Arial" w:hAnsi="Arial" w:cs="Arial"/>
          <w:color w:val="000000" w:themeColor="text1"/>
        </w:rPr>
        <w:t>afford</w:t>
      </w:r>
      <w:r w:rsidR="00BD3A42" w:rsidRPr="003B4081">
        <w:rPr>
          <w:rFonts w:ascii="Arial" w:hAnsi="Arial" w:cs="Arial"/>
          <w:color w:val="000000" w:themeColor="text1"/>
        </w:rPr>
        <w:t>ed</w:t>
      </w:r>
      <w:r w:rsidR="00C96AE4" w:rsidRPr="003B4081">
        <w:rPr>
          <w:rFonts w:ascii="Arial" w:hAnsi="Arial" w:cs="Arial"/>
          <w:color w:val="000000" w:themeColor="text1"/>
        </w:rPr>
        <w:t xml:space="preserve"> </w:t>
      </w:r>
      <w:r w:rsidR="003012F2" w:rsidRPr="003B4081">
        <w:rPr>
          <w:rFonts w:ascii="Arial" w:hAnsi="Arial" w:cs="Arial"/>
          <w:color w:val="000000" w:themeColor="text1"/>
        </w:rPr>
        <w:t xml:space="preserve">anionic </w:t>
      </w:r>
      <w:r w:rsidR="00BD3A42" w:rsidRPr="003B4081">
        <w:rPr>
          <w:rFonts w:ascii="Arial" w:hAnsi="Arial" w:cs="Arial"/>
          <w:color w:val="000000" w:themeColor="text1"/>
        </w:rPr>
        <w:t>and</w:t>
      </w:r>
      <w:r w:rsidR="003012F2" w:rsidRPr="003B4081">
        <w:rPr>
          <w:rFonts w:ascii="Arial" w:hAnsi="Arial" w:cs="Arial"/>
          <w:color w:val="000000" w:themeColor="text1"/>
        </w:rPr>
        <w:t xml:space="preserve"> cationic</w:t>
      </w:r>
      <w:r w:rsidR="00C96AE4" w:rsidRPr="003B4081">
        <w:rPr>
          <w:rFonts w:ascii="Arial" w:hAnsi="Arial" w:cs="Arial"/>
          <w:color w:val="000000" w:themeColor="text1"/>
        </w:rPr>
        <w:t xml:space="preserve"> </w:t>
      </w:r>
      <w:r w:rsidR="009D6452" w:rsidRPr="003B4081">
        <w:rPr>
          <w:rFonts w:ascii="Arial" w:hAnsi="Arial" w:cs="Arial"/>
          <w:color w:val="000000" w:themeColor="text1"/>
        </w:rPr>
        <w:t>copolymers, respectively.</w:t>
      </w:r>
      <w:r w:rsidR="00BD3A42" w:rsidRPr="003B4081">
        <w:rPr>
          <w:rFonts w:ascii="Arial" w:hAnsi="Arial" w:cs="Arial"/>
          <w:color w:val="000000" w:themeColor="text1"/>
        </w:rPr>
        <w:t xml:space="preserve"> </w:t>
      </w:r>
      <w:r w:rsidR="00C96AE4" w:rsidRPr="003B4081">
        <w:rPr>
          <w:rFonts w:ascii="Arial" w:hAnsi="Arial" w:cs="Arial"/>
          <w:color w:val="000000" w:themeColor="text1"/>
        </w:rPr>
        <w:t xml:space="preserve">Both protected and deprotected graft copolymers were characterized in </w:t>
      </w:r>
      <w:r w:rsidR="000906B8" w:rsidRPr="003B4081">
        <w:rPr>
          <w:rFonts w:ascii="Arial" w:hAnsi="Arial" w:cs="Arial"/>
          <w:color w:val="000000" w:themeColor="text1"/>
        </w:rPr>
        <w:t xml:space="preserve">full </w:t>
      </w:r>
      <w:r w:rsidR="00C96AE4" w:rsidRPr="003B4081">
        <w:rPr>
          <w:rFonts w:ascii="Arial" w:hAnsi="Arial" w:cs="Arial"/>
          <w:color w:val="000000" w:themeColor="text1"/>
        </w:rPr>
        <w:t>detail by NMR</w:t>
      </w:r>
      <w:r w:rsidR="00F14E42" w:rsidRPr="003B4081">
        <w:rPr>
          <w:rFonts w:ascii="Arial" w:hAnsi="Arial" w:cs="Arial"/>
          <w:color w:val="000000" w:themeColor="text1"/>
        </w:rPr>
        <w:t xml:space="preserve">, </w:t>
      </w:r>
      <w:r w:rsidR="00C96AE4" w:rsidRPr="003B4081">
        <w:rPr>
          <w:rFonts w:ascii="Arial" w:hAnsi="Arial" w:cs="Arial"/>
          <w:color w:val="000000" w:themeColor="text1"/>
        </w:rPr>
        <w:t xml:space="preserve">and their thermal properties </w:t>
      </w:r>
      <w:r w:rsidR="000906B8" w:rsidRPr="003B4081">
        <w:rPr>
          <w:rFonts w:ascii="Arial" w:hAnsi="Arial" w:cs="Arial"/>
          <w:color w:val="000000" w:themeColor="text1"/>
        </w:rPr>
        <w:t xml:space="preserve">were evaluated </w:t>
      </w:r>
      <w:r w:rsidR="00C96AE4" w:rsidRPr="003B4081">
        <w:rPr>
          <w:rFonts w:ascii="Arial" w:hAnsi="Arial" w:cs="Arial"/>
          <w:color w:val="000000" w:themeColor="text1"/>
        </w:rPr>
        <w:t xml:space="preserve">by TGA and DSC. </w:t>
      </w:r>
      <w:r w:rsidR="000906B8" w:rsidRPr="003B4081">
        <w:rPr>
          <w:rFonts w:ascii="Arial" w:hAnsi="Arial" w:cs="Arial"/>
          <w:color w:val="000000" w:themeColor="text1"/>
        </w:rPr>
        <w:t xml:space="preserve">The structure of these copolymers </w:t>
      </w:r>
      <w:r w:rsidR="006E0EEE" w:rsidRPr="003B4081">
        <w:rPr>
          <w:rFonts w:ascii="Arial" w:hAnsi="Arial" w:cs="Arial"/>
          <w:color w:val="000000" w:themeColor="text1"/>
        </w:rPr>
        <w:t xml:space="preserve">in the solid-state </w:t>
      </w:r>
      <w:r w:rsidR="000906B8" w:rsidRPr="003B4081">
        <w:rPr>
          <w:rFonts w:ascii="Arial" w:hAnsi="Arial" w:cs="Arial"/>
          <w:color w:val="000000" w:themeColor="text1"/>
        </w:rPr>
        <w:t>was examined by FTIR and XRD using synchrotron radiation. A</w:t>
      </w:r>
      <w:r w:rsidR="00F14E42" w:rsidRPr="003B4081">
        <w:rPr>
          <w:rFonts w:ascii="Arial" w:hAnsi="Arial" w:cs="Arial"/>
          <w:color w:val="000000" w:themeColor="text1"/>
        </w:rPr>
        <w:t xml:space="preserve">ll grafted </w:t>
      </w:r>
      <w:r w:rsidR="000906B8" w:rsidRPr="003B4081">
        <w:rPr>
          <w:rFonts w:ascii="Arial" w:hAnsi="Arial" w:cs="Arial"/>
          <w:color w:val="000000" w:themeColor="text1"/>
        </w:rPr>
        <w:t xml:space="preserve">polyglobalides were amorphous </w:t>
      </w:r>
      <w:r w:rsidR="00C96AE4" w:rsidRPr="003B4081">
        <w:rPr>
          <w:rFonts w:ascii="Arial" w:hAnsi="Arial" w:cs="Arial"/>
          <w:color w:val="000000" w:themeColor="text1"/>
        </w:rPr>
        <w:t xml:space="preserve">but </w:t>
      </w:r>
      <w:r w:rsidR="003012F2" w:rsidRPr="003B4081">
        <w:rPr>
          <w:rFonts w:ascii="Arial" w:hAnsi="Arial" w:cs="Arial"/>
          <w:color w:val="000000" w:themeColor="text1"/>
        </w:rPr>
        <w:t>the polypeptide</w:t>
      </w:r>
      <w:r w:rsidR="000906B8" w:rsidRPr="003B4081">
        <w:rPr>
          <w:rFonts w:ascii="Arial" w:hAnsi="Arial" w:cs="Arial"/>
          <w:color w:val="000000" w:themeColor="text1"/>
        </w:rPr>
        <w:t xml:space="preserve"> </w:t>
      </w:r>
      <w:r w:rsidR="003012F2" w:rsidRPr="003B4081">
        <w:rPr>
          <w:rFonts w:ascii="Arial" w:hAnsi="Arial" w:cs="Arial"/>
          <w:color w:val="000000" w:themeColor="text1"/>
        </w:rPr>
        <w:t>side chains</w:t>
      </w:r>
      <w:r w:rsidR="000906B8" w:rsidRPr="003B4081">
        <w:rPr>
          <w:rFonts w:ascii="Arial" w:hAnsi="Arial" w:cs="Arial"/>
          <w:color w:val="000000" w:themeColor="text1"/>
        </w:rPr>
        <w:t xml:space="preserve"> </w:t>
      </w:r>
      <w:r w:rsidRPr="003B4081">
        <w:rPr>
          <w:rFonts w:ascii="Arial" w:hAnsi="Arial" w:cs="Arial"/>
          <w:color w:val="000000" w:themeColor="text1"/>
        </w:rPr>
        <w:t>were</w:t>
      </w:r>
      <w:r w:rsidR="000906B8" w:rsidRPr="003B4081">
        <w:rPr>
          <w:rFonts w:ascii="Arial" w:hAnsi="Arial" w:cs="Arial"/>
          <w:color w:val="000000" w:themeColor="text1"/>
        </w:rPr>
        <w:t xml:space="preserve"> </w:t>
      </w:r>
      <w:r w:rsidR="003364C5" w:rsidRPr="003B4081">
        <w:rPr>
          <w:rFonts w:ascii="Arial" w:hAnsi="Arial" w:cs="Arial"/>
          <w:color w:val="000000" w:themeColor="text1"/>
        </w:rPr>
        <w:t xml:space="preserve">arranged </w:t>
      </w:r>
      <w:r w:rsidR="000906B8" w:rsidRPr="003B4081">
        <w:rPr>
          <w:rFonts w:ascii="Arial" w:hAnsi="Arial" w:cs="Arial"/>
          <w:color w:val="000000" w:themeColor="text1"/>
        </w:rPr>
        <w:t>in either alpha-helix or beta-sheet</w:t>
      </w:r>
      <w:r w:rsidR="00B758D6" w:rsidRPr="003B4081">
        <w:rPr>
          <w:rFonts w:ascii="Arial" w:hAnsi="Arial" w:cs="Arial"/>
          <w:color w:val="000000" w:themeColor="text1"/>
        </w:rPr>
        <w:t xml:space="preserve"> </w:t>
      </w:r>
      <w:r w:rsidR="000906B8" w:rsidRPr="003B4081">
        <w:rPr>
          <w:rFonts w:ascii="Arial" w:hAnsi="Arial" w:cs="Arial"/>
          <w:color w:val="000000" w:themeColor="text1"/>
        </w:rPr>
        <w:t>conformation</w:t>
      </w:r>
      <w:r w:rsidR="003364C5" w:rsidRPr="003B4081">
        <w:rPr>
          <w:rFonts w:ascii="Arial" w:hAnsi="Arial" w:cs="Arial"/>
          <w:color w:val="000000" w:themeColor="text1"/>
        </w:rPr>
        <w:t>,</w:t>
      </w:r>
      <w:r w:rsidR="00EC3033" w:rsidRPr="003B4081">
        <w:rPr>
          <w:rFonts w:ascii="Arial" w:hAnsi="Arial" w:cs="Arial"/>
          <w:color w:val="000000" w:themeColor="text1"/>
        </w:rPr>
        <w:t xml:space="preserve"> </w:t>
      </w:r>
      <w:r w:rsidR="000906B8" w:rsidRPr="003B4081">
        <w:rPr>
          <w:rFonts w:ascii="Arial" w:hAnsi="Arial" w:cs="Arial"/>
          <w:color w:val="000000" w:themeColor="text1"/>
        </w:rPr>
        <w:t xml:space="preserve">and </w:t>
      </w:r>
      <w:r w:rsidR="00E851C0" w:rsidRPr="003B4081">
        <w:rPr>
          <w:rFonts w:ascii="Arial" w:hAnsi="Arial" w:cs="Arial"/>
          <w:color w:val="000000" w:themeColor="text1"/>
        </w:rPr>
        <w:t>reliable</w:t>
      </w:r>
      <w:r w:rsidR="003364C5" w:rsidRPr="003B4081">
        <w:rPr>
          <w:rFonts w:ascii="Arial" w:hAnsi="Arial" w:cs="Arial"/>
          <w:color w:val="000000" w:themeColor="text1"/>
        </w:rPr>
        <w:t xml:space="preserve"> indications</w:t>
      </w:r>
      <w:r w:rsidR="000906B8" w:rsidRPr="003B4081">
        <w:rPr>
          <w:rFonts w:ascii="Arial" w:hAnsi="Arial" w:cs="Arial"/>
          <w:color w:val="000000" w:themeColor="text1"/>
        </w:rPr>
        <w:t xml:space="preserve"> </w:t>
      </w:r>
      <w:r w:rsidR="00BD3A42" w:rsidRPr="003B4081">
        <w:rPr>
          <w:rFonts w:ascii="Arial" w:hAnsi="Arial" w:cs="Arial"/>
          <w:color w:val="000000" w:themeColor="text1"/>
        </w:rPr>
        <w:t>on</w:t>
      </w:r>
      <w:r w:rsidR="000906B8" w:rsidRPr="003B4081">
        <w:rPr>
          <w:rFonts w:ascii="Arial" w:hAnsi="Arial" w:cs="Arial"/>
          <w:color w:val="000000" w:themeColor="text1"/>
        </w:rPr>
        <w:t xml:space="preserve"> the </w:t>
      </w:r>
      <w:r w:rsidR="00E851C0" w:rsidRPr="003B4081">
        <w:rPr>
          <w:rFonts w:ascii="Arial" w:hAnsi="Arial" w:cs="Arial"/>
          <w:color w:val="000000" w:themeColor="text1"/>
        </w:rPr>
        <w:t>occurrence</w:t>
      </w:r>
      <w:r w:rsidR="000906B8" w:rsidRPr="003B4081">
        <w:rPr>
          <w:rFonts w:ascii="Arial" w:hAnsi="Arial" w:cs="Arial"/>
          <w:color w:val="000000" w:themeColor="text1"/>
        </w:rPr>
        <w:t xml:space="preserve"> of supramolecular structures were </w:t>
      </w:r>
      <w:r w:rsidRPr="003B4081">
        <w:rPr>
          <w:rFonts w:ascii="Arial" w:hAnsi="Arial" w:cs="Arial"/>
          <w:color w:val="000000" w:themeColor="text1"/>
        </w:rPr>
        <w:t xml:space="preserve">frequently </w:t>
      </w:r>
      <w:r w:rsidR="000906B8" w:rsidRPr="003B4081">
        <w:rPr>
          <w:rFonts w:ascii="Arial" w:hAnsi="Arial" w:cs="Arial"/>
          <w:color w:val="000000" w:themeColor="text1"/>
        </w:rPr>
        <w:t xml:space="preserve">found. </w:t>
      </w:r>
      <w:r w:rsidR="003364C5" w:rsidRPr="003B4081">
        <w:rPr>
          <w:rFonts w:ascii="Arial" w:hAnsi="Arial" w:cs="Arial"/>
          <w:color w:val="000000" w:themeColor="text1"/>
        </w:rPr>
        <w:t xml:space="preserve">The capacity of </w:t>
      </w:r>
      <w:r w:rsidRPr="003B4081">
        <w:rPr>
          <w:rFonts w:ascii="Arial" w:hAnsi="Arial" w:cs="Arial"/>
          <w:color w:val="000000" w:themeColor="text1"/>
        </w:rPr>
        <w:t>poly[Gl</w:t>
      </w:r>
      <w:r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-(AA)</w:t>
      </w:r>
      <w:r w:rsidRPr="003B4081">
        <w:rPr>
          <w:rFonts w:ascii="Arial" w:hAnsi="Arial" w:cs="Arial"/>
          <w:color w:val="000000" w:themeColor="text1"/>
          <w:vertAlign w:val="subscript"/>
        </w:rPr>
        <w:t>z</w:t>
      </w:r>
      <w:r w:rsidRPr="003B4081">
        <w:rPr>
          <w:rFonts w:ascii="Arial" w:hAnsi="Arial" w:cs="Arial"/>
          <w:color w:val="000000" w:themeColor="text1"/>
        </w:rPr>
        <w:t xml:space="preserve">] </w:t>
      </w:r>
      <w:r w:rsidR="003364C5" w:rsidRPr="003B4081">
        <w:rPr>
          <w:rFonts w:ascii="Arial" w:hAnsi="Arial" w:cs="Arial"/>
          <w:color w:val="000000" w:themeColor="text1"/>
        </w:rPr>
        <w:t xml:space="preserve">copolymers </w:t>
      </w:r>
      <w:r w:rsidR="00E851C0" w:rsidRPr="003B4081">
        <w:rPr>
          <w:rFonts w:ascii="Arial" w:hAnsi="Arial" w:cs="Arial"/>
          <w:color w:val="000000" w:themeColor="text1"/>
        </w:rPr>
        <w:t xml:space="preserve">to self-assemble </w:t>
      </w:r>
      <w:r w:rsidR="003364C5" w:rsidRPr="003B4081">
        <w:rPr>
          <w:rFonts w:ascii="Arial" w:hAnsi="Arial" w:cs="Arial"/>
          <w:color w:val="000000" w:themeColor="text1"/>
        </w:rPr>
        <w:t xml:space="preserve">in </w:t>
      </w:r>
      <w:r w:rsidR="00BD3A42" w:rsidRPr="003B4081">
        <w:rPr>
          <w:rFonts w:ascii="Arial" w:hAnsi="Arial" w:cs="Arial"/>
          <w:color w:val="000000" w:themeColor="text1"/>
        </w:rPr>
        <w:t>aqueous medium</w:t>
      </w:r>
      <w:r w:rsidR="003364C5" w:rsidRPr="003B4081">
        <w:rPr>
          <w:rFonts w:ascii="Arial" w:hAnsi="Arial" w:cs="Arial"/>
          <w:color w:val="000000" w:themeColor="text1"/>
        </w:rPr>
        <w:t xml:space="preserve"> was evidenced b</w:t>
      </w:r>
      <w:r w:rsidR="00E851C0" w:rsidRPr="003B4081">
        <w:rPr>
          <w:rFonts w:ascii="Arial" w:hAnsi="Arial" w:cs="Arial"/>
          <w:color w:val="000000" w:themeColor="text1"/>
        </w:rPr>
        <w:t xml:space="preserve">y the preparation </w:t>
      </w:r>
      <w:r w:rsidR="003364C5" w:rsidRPr="003B4081">
        <w:rPr>
          <w:rFonts w:ascii="Arial" w:hAnsi="Arial" w:cs="Arial"/>
          <w:color w:val="000000" w:themeColor="text1"/>
        </w:rPr>
        <w:t>of well-shaped spheroidal n</w:t>
      </w:r>
      <w:r w:rsidR="000906B8" w:rsidRPr="003B4081">
        <w:rPr>
          <w:rFonts w:ascii="Arial" w:hAnsi="Arial" w:cs="Arial"/>
          <w:color w:val="000000" w:themeColor="text1"/>
        </w:rPr>
        <w:t xml:space="preserve">anoparticles </w:t>
      </w:r>
      <w:r w:rsidR="00BD3A42" w:rsidRPr="003B4081">
        <w:rPr>
          <w:rFonts w:ascii="Arial" w:hAnsi="Arial" w:cs="Arial"/>
          <w:color w:val="000000" w:themeColor="text1"/>
        </w:rPr>
        <w:t xml:space="preserve">with a </w:t>
      </w:r>
      <w:r w:rsidR="000906B8" w:rsidRPr="003B4081">
        <w:rPr>
          <w:rFonts w:ascii="Arial" w:hAnsi="Arial" w:cs="Arial"/>
          <w:color w:val="000000" w:themeColor="text1"/>
        </w:rPr>
        <w:t>diversity of sizes depending on copolymer composition</w:t>
      </w:r>
      <w:r w:rsidR="009D6452" w:rsidRPr="003B4081">
        <w:rPr>
          <w:rFonts w:ascii="Arial" w:hAnsi="Arial" w:cs="Arial"/>
          <w:color w:val="000000" w:themeColor="text1"/>
        </w:rPr>
        <w:t xml:space="preserve"> and charge</w:t>
      </w:r>
      <w:r w:rsidR="003364C5" w:rsidRPr="003B4081">
        <w:rPr>
          <w:rFonts w:ascii="Arial" w:hAnsi="Arial" w:cs="Arial"/>
          <w:color w:val="000000" w:themeColor="text1"/>
        </w:rPr>
        <w:t>.</w:t>
      </w:r>
      <w:r w:rsidR="000906B8" w:rsidRPr="003B4081">
        <w:rPr>
          <w:rFonts w:ascii="Arial" w:hAnsi="Arial" w:cs="Arial"/>
          <w:color w:val="000000" w:themeColor="text1"/>
        </w:rPr>
        <w:t xml:space="preserve"> </w:t>
      </w:r>
      <w:r w:rsidR="003364C5" w:rsidRPr="003B4081">
        <w:rPr>
          <w:rFonts w:ascii="Arial" w:hAnsi="Arial" w:cs="Arial"/>
          <w:color w:val="000000" w:themeColor="text1"/>
        </w:rPr>
        <w:t xml:space="preserve">Loading and </w:t>
      </w:r>
      <w:r w:rsidR="00C44071" w:rsidRPr="003B4081">
        <w:rPr>
          <w:rFonts w:ascii="Arial" w:hAnsi="Arial" w:cs="Arial"/>
          <w:color w:val="000000" w:themeColor="text1"/>
        </w:rPr>
        <w:t>release</w:t>
      </w:r>
      <w:r w:rsidR="003364C5" w:rsidRPr="003B4081">
        <w:rPr>
          <w:rFonts w:ascii="Arial" w:hAnsi="Arial" w:cs="Arial"/>
          <w:color w:val="000000" w:themeColor="text1"/>
        </w:rPr>
        <w:t xml:space="preserve"> of doxorubicin (DOX) </w:t>
      </w:r>
      <w:r w:rsidR="003012F2" w:rsidRPr="003B4081">
        <w:rPr>
          <w:rFonts w:ascii="Arial" w:hAnsi="Arial" w:cs="Arial"/>
          <w:color w:val="000000" w:themeColor="text1"/>
        </w:rPr>
        <w:t>from</w:t>
      </w:r>
      <w:r w:rsidR="003364C5" w:rsidRPr="003B4081">
        <w:rPr>
          <w:rFonts w:ascii="Arial" w:hAnsi="Arial" w:cs="Arial"/>
          <w:color w:val="000000" w:themeColor="text1"/>
        </w:rPr>
        <w:t xml:space="preserve"> nanoparticles </w:t>
      </w:r>
      <w:r w:rsidR="00E851C0" w:rsidRPr="003B4081">
        <w:rPr>
          <w:rFonts w:ascii="Arial" w:hAnsi="Arial" w:cs="Arial"/>
          <w:color w:val="000000" w:themeColor="text1"/>
        </w:rPr>
        <w:t xml:space="preserve">made </w:t>
      </w:r>
      <w:r w:rsidR="003364C5" w:rsidRPr="003B4081">
        <w:rPr>
          <w:rFonts w:ascii="Arial" w:hAnsi="Arial" w:cs="Arial"/>
          <w:color w:val="000000" w:themeColor="text1"/>
        </w:rPr>
        <w:t xml:space="preserve">of </w:t>
      </w:r>
      <w:r w:rsidR="00F14E42" w:rsidRPr="003B4081">
        <w:rPr>
          <w:rFonts w:ascii="Arial" w:hAnsi="Arial" w:cs="Arial"/>
          <w:color w:val="000000" w:themeColor="text1"/>
        </w:rPr>
        <w:t xml:space="preserve">negatively charged </w:t>
      </w:r>
      <w:r w:rsidR="003364C5" w:rsidRPr="003B4081">
        <w:rPr>
          <w:rFonts w:ascii="Arial" w:hAnsi="Arial" w:cs="Arial"/>
          <w:color w:val="000000" w:themeColor="text1"/>
        </w:rPr>
        <w:t>poly[Gl</w:t>
      </w:r>
      <w:r w:rsidR="003364C5" w:rsidRPr="003B4081">
        <w:rPr>
          <w:rFonts w:ascii="Arial" w:hAnsi="Arial" w:cs="Arial"/>
          <w:color w:val="000000" w:themeColor="text1"/>
          <w:vertAlign w:val="subscript"/>
        </w:rPr>
        <w:t>20</w:t>
      </w:r>
      <w:r w:rsidR="003364C5" w:rsidRPr="003B4081">
        <w:rPr>
          <w:rFonts w:ascii="Arial" w:hAnsi="Arial" w:cs="Arial"/>
          <w:color w:val="000000" w:themeColor="text1"/>
        </w:rPr>
        <w:t>-</w:t>
      </w:r>
      <w:r w:rsidR="003012F2" w:rsidRPr="003B4081">
        <w:rPr>
          <w:rFonts w:ascii="Arial" w:hAnsi="Arial" w:cs="Arial"/>
          <w:i/>
          <w:color w:val="000000" w:themeColor="text1"/>
        </w:rPr>
        <w:t>graft</w:t>
      </w:r>
      <w:r w:rsidR="003364C5" w:rsidRPr="003B4081">
        <w:rPr>
          <w:rFonts w:ascii="Arial" w:hAnsi="Arial" w:cs="Arial"/>
          <w:color w:val="000000" w:themeColor="text1"/>
        </w:rPr>
        <w:t>-(LGA)</w:t>
      </w:r>
      <w:r w:rsidR="003364C5" w:rsidRPr="003B4081">
        <w:rPr>
          <w:rFonts w:ascii="Arial" w:hAnsi="Arial" w:cs="Arial"/>
          <w:color w:val="000000" w:themeColor="text1"/>
          <w:vertAlign w:val="subscript"/>
        </w:rPr>
        <w:t>12</w:t>
      </w:r>
      <w:r w:rsidR="003364C5" w:rsidRPr="003B4081">
        <w:rPr>
          <w:rFonts w:ascii="Arial" w:hAnsi="Arial" w:cs="Arial"/>
          <w:color w:val="000000" w:themeColor="text1"/>
        </w:rPr>
        <w:t xml:space="preserve">] </w:t>
      </w:r>
      <w:r w:rsidR="007B31A9" w:rsidRPr="003B4081">
        <w:rPr>
          <w:rFonts w:ascii="Arial" w:hAnsi="Arial" w:cs="Arial"/>
          <w:color w:val="000000" w:themeColor="text1"/>
        </w:rPr>
        <w:t xml:space="preserve">as well as DNA complexation </w:t>
      </w:r>
      <w:r w:rsidRPr="003B4081">
        <w:rPr>
          <w:rFonts w:ascii="Arial" w:hAnsi="Arial" w:cs="Arial"/>
          <w:color w:val="000000" w:themeColor="text1"/>
        </w:rPr>
        <w:t>with</w:t>
      </w:r>
      <w:r w:rsidR="00BD3A42" w:rsidRPr="003B4081">
        <w:rPr>
          <w:rFonts w:ascii="Arial" w:hAnsi="Arial" w:cs="Arial"/>
          <w:color w:val="000000" w:themeColor="text1"/>
        </w:rPr>
        <w:t xml:space="preserve"> cationic </w:t>
      </w:r>
      <w:r w:rsidR="00BD3A42" w:rsidRPr="003B4081">
        <w:rPr>
          <w:rFonts w:ascii="Arial" w:hAnsi="Arial" w:cs="Arial"/>
          <w:color w:val="000000" w:themeColor="text1"/>
        </w:rPr>
        <w:lastRenderedPageBreak/>
        <w:t>poly[Gl</w:t>
      </w:r>
      <w:r w:rsidR="00BD3A42" w:rsidRPr="003B4081">
        <w:rPr>
          <w:rFonts w:ascii="Arial" w:hAnsi="Arial" w:cs="Arial"/>
          <w:color w:val="000000" w:themeColor="text1"/>
          <w:vertAlign w:val="subscript"/>
        </w:rPr>
        <w:t>20</w:t>
      </w:r>
      <w:r w:rsidR="00BD3A42" w:rsidRPr="003B4081">
        <w:rPr>
          <w:rFonts w:ascii="Arial" w:hAnsi="Arial" w:cs="Arial"/>
          <w:color w:val="000000" w:themeColor="text1"/>
        </w:rPr>
        <w:t>-</w:t>
      </w:r>
      <w:r w:rsidR="00BD3A42" w:rsidRPr="003B4081">
        <w:rPr>
          <w:rFonts w:ascii="Arial" w:hAnsi="Arial" w:cs="Arial"/>
          <w:i/>
          <w:color w:val="000000" w:themeColor="text1"/>
        </w:rPr>
        <w:t>graft</w:t>
      </w:r>
      <w:r w:rsidR="00BD3A42" w:rsidRPr="003B4081">
        <w:rPr>
          <w:rFonts w:ascii="Arial" w:hAnsi="Arial" w:cs="Arial"/>
          <w:color w:val="000000" w:themeColor="text1"/>
        </w:rPr>
        <w:t>-(LL)</w:t>
      </w:r>
      <w:r w:rsidR="00BD3A42" w:rsidRPr="003B4081">
        <w:rPr>
          <w:rFonts w:ascii="Arial" w:hAnsi="Arial" w:cs="Arial"/>
          <w:color w:val="000000" w:themeColor="text1"/>
          <w:vertAlign w:val="subscript"/>
        </w:rPr>
        <w:t>5</w:t>
      </w:r>
      <w:r w:rsidR="00BD3A42" w:rsidRPr="003B4081">
        <w:rPr>
          <w:rFonts w:ascii="Arial" w:hAnsi="Arial" w:cs="Arial"/>
          <w:color w:val="000000" w:themeColor="text1"/>
        </w:rPr>
        <w:t xml:space="preserve">] </w:t>
      </w:r>
      <w:r w:rsidR="007B31A9" w:rsidRPr="003B4081">
        <w:rPr>
          <w:rFonts w:ascii="Arial" w:hAnsi="Arial" w:cs="Arial"/>
          <w:color w:val="000000" w:themeColor="text1"/>
        </w:rPr>
        <w:t>were</w:t>
      </w:r>
      <w:r w:rsidR="003364C5" w:rsidRPr="003B4081">
        <w:rPr>
          <w:rFonts w:ascii="Arial" w:hAnsi="Arial" w:cs="Arial"/>
          <w:color w:val="000000" w:themeColor="text1"/>
        </w:rPr>
        <w:t xml:space="preserve"> </w:t>
      </w:r>
      <w:r w:rsidR="00BD3A42" w:rsidRPr="003B4081">
        <w:rPr>
          <w:rFonts w:ascii="Arial" w:hAnsi="Arial" w:cs="Arial"/>
          <w:color w:val="000000" w:themeColor="text1"/>
        </w:rPr>
        <w:t xml:space="preserve">explored </w:t>
      </w:r>
      <w:r w:rsidR="003364C5" w:rsidRPr="003B4081">
        <w:rPr>
          <w:rFonts w:ascii="Arial" w:hAnsi="Arial" w:cs="Arial"/>
          <w:color w:val="000000" w:themeColor="text1"/>
        </w:rPr>
        <w:t xml:space="preserve">to appraise the potential of these copolymers for building drug </w:t>
      </w:r>
      <w:r w:rsidR="00C44071" w:rsidRPr="003B4081">
        <w:rPr>
          <w:rFonts w:ascii="Arial" w:hAnsi="Arial" w:cs="Arial"/>
          <w:color w:val="000000" w:themeColor="text1"/>
        </w:rPr>
        <w:t xml:space="preserve">delivery </w:t>
      </w:r>
      <w:r w:rsidR="003364C5" w:rsidRPr="003B4081">
        <w:rPr>
          <w:rFonts w:ascii="Arial" w:hAnsi="Arial" w:cs="Arial"/>
          <w:color w:val="000000" w:themeColor="text1"/>
        </w:rPr>
        <w:t>systems.</w:t>
      </w:r>
      <w:r w:rsidR="00F14E42" w:rsidRPr="003B4081">
        <w:rPr>
          <w:rFonts w:ascii="Arial" w:hAnsi="Arial" w:cs="Arial"/>
          <w:color w:val="000000" w:themeColor="text1"/>
        </w:rPr>
        <w:t xml:space="preserve"> </w:t>
      </w:r>
    </w:p>
    <w:p w:rsidR="00DA65CB" w:rsidRPr="003B4081" w:rsidRDefault="00180D92" w:rsidP="007B31A9">
      <w:pPr>
        <w:spacing w:after="0" w:line="480" w:lineRule="auto"/>
        <w:jc w:val="both"/>
        <w:rPr>
          <w:rFonts w:ascii="Arial" w:hAnsi="Arial" w:cs="Arial"/>
          <w:color w:val="000000" w:themeColor="text1"/>
        </w:rPr>
      </w:pPr>
      <w:r w:rsidRPr="003B4081">
        <w:rPr>
          <w:rFonts w:ascii="Arial" w:hAnsi="Arial" w:cs="Arial"/>
          <w:b/>
          <w:color w:val="000000" w:themeColor="text1"/>
        </w:rPr>
        <w:t xml:space="preserve">1. </w:t>
      </w:r>
      <w:r w:rsidR="004B1A38" w:rsidRPr="003B4081">
        <w:rPr>
          <w:rFonts w:ascii="Arial" w:hAnsi="Arial" w:cs="Arial"/>
          <w:b/>
          <w:color w:val="000000" w:themeColor="text1"/>
        </w:rPr>
        <w:t>Introduction</w:t>
      </w:r>
    </w:p>
    <w:p w:rsidR="00473DD8" w:rsidRPr="003B4081" w:rsidRDefault="00473DD8" w:rsidP="00F92CF8">
      <w:pPr>
        <w:spacing w:after="0" w:line="480" w:lineRule="auto"/>
        <w:ind w:firstLine="720"/>
        <w:jc w:val="both"/>
        <w:rPr>
          <w:rFonts w:ascii="Arial" w:hAnsi="Arial" w:cs="Arial"/>
          <w:color w:val="000000" w:themeColor="text1"/>
        </w:rPr>
      </w:pPr>
      <w:r w:rsidRPr="003B4081">
        <w:rPr>
          <w:rFonts w:ascii="Arial" w:hAnsi="Arial" w:cs="Arial"/>
          <w:color w:val="000000" w:themeColor="text1"/>
        </w:rPr>
        <w:t>In chemotherapy</w:t>
      </w:r>
      <w:r w:rsidR="007B31A9" w:rsidRPr="003B4081">
        <w:rPr>
          <w:rFonts w:ascii="Arial" w:hAnsi="Arial" w:cs="Arial"/>
          <w:color w:val="000000" w:themeColor="text1"/>
        </w:rPr>
        <w:t>,</w:t>
      </w:r>
      <w:r w:rsidRPr="003B4081">
        <w:rPr>
          <w:rFonts w:ascii="Arial" w:hAnsi="Arial" w:cs="Arial"/>
          <w:color w:val="000000" w:themeColor="text1"/>
        </w:rPr>
        <w:t xml:space="preserve"> polymeric nanoparticles</w:t>
      </w:r>
      <w:r w:rsidR="00F92CF8" w:rsidRPr="003B4081">
        <w:rPr>
          <w:rFonts w:ascii="Arial" w:hAnsi="Arial" w:cs="Arial"/>
          <w:color w:val="000000" w:themeColor="text1"/>
        </w:rPr>
        <w:t xml:space="preserve"> and nanocapsules </w:t>
      </w:r>
      <w:r w:rsidRPr="003B4081">
        <w:rPr>
          <w:rFonts w:ascii="Arial" w:hAnsi="Arial" w:cs="Arial"/>
          <w:color w:val="000000" w:themeColor="text1"/>
        </w:rPr>
        <w:t xml:space="preserve">are unique systems able to carry drugs in vivo with release at a target site </w:t>
      </w:r>
      <w:r w:rsidR="00861552" w:rsidRPr="003B4081">
        <w:rPr>
          <w:rFonts w:ascii="Arial" w:hAnsi="Arial" w:cs="Arial"/>
          <w:color w:val="000000" w:themeColor="text1"/>
        </w:rPr>
        <w:t xml:space="preserve">thereby </w:t>
      </w:r>
      <w:r w:rsidRPr="003B4081">
        <w:rPr>
          <w:rFonts w:ascii="Arial" w:hAnsi="Arial" w:cs="Arial"/>
          <w:color w:val="000000" w:themeColor="text1"/>
        </w:rPr>
        <w:t xml:space="preserve">minimizing </w:t>
      </w:r>
      <w:r w:rsidR="00861552" w:rsidRPr="003B4081">
        <w:rPr>
          <w:rFonts w:ascii="Arial" w:hAnsi="Arial" w:cs="Arial"/>
          <w:color w:val="000000" w:themeColor="text1"/>
        </w:rPr>
        <w:t>negative</w:t>
      </w:r>
      <w:r w:rsidRPr="003B4081">
        <w:rPr>
          <w:rFonts w:ascii="Arial" w:hAnsi="Arial" w:cs="Arial"/>
          <w:color w:val="000000" w:themeColor="text1"/>
        </w:rPr>
        <w:t xml:space="preserve"> side effects associated with a prolonged administration</w:t>
      </w:r>
      <w:r w:rsidR="00A45895" w:rsidRPr="003B4081">
        <w:rPr>
          <w:rFonts w:ascii="Arial" w:hAnsi="Arial" w:cs="Arial"/>
          <w:color w:val="000000" w:themeColor="text1"/>
        </w:rPr>
        <w:t xml:space="preserve"> [1</w:t>
      </w:r>
      <w:r w:rsidR="00E52EC1" w:rsidRPr="003B4081">
        <w:rPr>
          <w:rFonts w:ascii="Arial" w:hAnsi="Arial" w:cs="Arial"/>
          <w:color w:val="000000" w:themeColor="text1"/>
        </w:rPr>
        <w:t>,2</w:t>
      </w:r>
      <w:r w:rsidR="00A45895" w:rsidRPr="003B4081">
        <w:rPr>
          <w:rFonts w:ascii="Arial" w:hAnsi="Arial" w:cs="Arial"/>
          <w:color w:val="000000" w:themeColor="text1"/>
        </w:rPr>
        <w:t>]</w:t>
      </w:r>
      <w:r w:rsidRPr="003B4081">
        <w:rPr>
          <w:rFonts w:ascii="Arial" w:hAnsi="Arial" w:cs="Arial"/>
          <w:color w:val="000000" w:themeColor="text1"/>
        </w:rPr>
        <w:t xml:space="preserve">. </w:t>
      </w:r>
      <w:r w:rsidR="007B31A9" w:rsidRPr="003B4081">
        <w:rPr>
          <w:rFonts w:ascii="Arial" w:hAnsi="Arial" w:cs="Arial"/>
          <w:color w:val="000000" w:themeColor="text1"/>
        </w:rPr>
        <w:t>P</w:t>
      </w:r>
      <w:r w:rsidRPr="003B4081">
        <w:rPr>
          <w:rFonts w:ascii="Arial" w:hAnsi="Arial" w:cs="Arial"/>
          <w:color w:val="000000" w:themeColor="text1"/>
        </w:rPr>
        <w:t>olyesters</w:t>
      </w:r>
      <w:r w:rsidR="00A45895" w:rsidRPr="003B4081">
        <w:rPr>
          <w:rFonts w:ascii="Arial" w:hAnsi="Arial" w:cs="Arial"/>
          <w:color w:val="000000" w:themeColor="text1"/>
        </w:rPr>
        <w:t xml:space="preserve"> </w:t>
      </w:r>
      <w:r w:rsidR="00861552" w:rsidRPr="003B4081">
        <w:rPr>
          <w:rFonts w:ascii="Arial" w:hAnsi="Arial" w:cs="Arial"/>
          <w:color w:val="000000" w:themeColor="text1"/>
        </w:rPr>
        <w:t xml:space="preserve">in particular </w:t>
      </w:r>
      <w:r w:rsidR="00A45895" w:rsidRPr="003B4081">
        <w:rPr>
          <w:rFonts w:ascii="Arial" w:hAnsi="Arial" w:cs="Arial"/>
          <w:color w:val="000000" w:themeColor="text1"/>
        </w:rPr>
        <w:t>[</w:t>
      </w:r>
      <w:r w:rsidR="00E52EC1" w:rsidRPr="003B4081">
        <w:rPr>
          <w:rFonts w:ascii="Arial" w:hAnsi="Arial" w:cs="Arial"/>
          <w:color w:val="000000" w:themeColor="text1"/>
        </w:rPr>
        <w:t>3</w:t>
      </w:r>
      <w:r w:rsidR="007917EE" w:rsidRPr="003B4081">
        <w:rPr>
          <w:rFonts w:ascii="Arial" w:hAnsi="Arial" w:cs="Arial"/>
          <w:color w:val="000000" w:themeColor="text1"/>
        </w:rPr>
        <w:t>,4</w:t>
      </w:r>
      <w:r w:rsidR="00A45895" w:rsidRPr="003B4081">
        <w:rPr>
          <w:rFonts w:ascii="Arial" w:hAnsi="Arial" w:cs="Arial"/>
          <w:color w:val="000000" w:themeColor="text1"/>
        </w:rPr>
        <w:t xml:space="preserve">] and </w:t>
      </w:r>
      <w:r w:rsidR="00E52EC1" w:rsidRPr="003B4081">
        <w:rPr>
          <w:rFonts w:ascii="Arial" w:hAnsi="Arial" w:cs="Arial"/>
          <w:color w:val="000000" w:themeColor="text1"/>
        </w:rPr>
        <w:t xml:space="preserve">more </w:t>
      </w:r>
      <w:r w:rsidR="00861552" w:rsidRPr="003B4081">
        <w:rPr>
          <w:rFonts w:ascii="Arial" w:hAnsi="Arial" w:cs="Arial"/>
          <w:color w:val="000000" w:themeColor="text1"/>
        </w:rPr>
        <w:t xml:space="preserve">recently </w:t>
      </w:r>
      <w:r w:rsidRPr="003B4081">
        <w:rPr>
          <w:rFonts w:ascii="Arial" w:hAnsi="Arial" w:cs="Arial"/>
          <w:color w:val="000000" w:themeColor="text1"/>
        </w:rPr>
        <w:t>poly(amino acid)s</w:t>
      </w:r>
      <w:r w:rsidR="00861552" w:rsidRPr="003B4081">
        <w:rPr>
          <w:rFonts w:ascii="Arial" w:hAnsi="Arial" w:cs="Arial"/>
          <w:color w:val="000000" w:themeColor="text1"/>
        </w:rPr>
        <w:t xml:space="preserve"> (PAA) </w:t>
      </w:r>
      <w:r w:rsidR="00A45895" w:rsidRPr="003B4081">
        <w:rPr>
          <w:rFonts w:ascii="Arial" w:hAnsi="Arial" w:cs="Arial"/>
          <w:color w:val="000000" w:themeColor="text1"/>
        </w:rPr>
        <w:t xml:space="preserve"> [</w:t>
      </w:r>
      <w:r w:rsidR="007917EE" w:rsidRPr="003B4081">
        <w:rPr>
          <w:rFonts w:ascii="Arial" w:hAnsi="Arial" w:cs="Arial"/>
          <w:color w:val="000000" w:themeColor="text1"/>
        </w:rPr>
        <w:t>5-7</w:t>
      </w:r>
      <w:r w:rsidR="00A45895" w:rsidRPr="003B4081">
        <w:rPr>
          <w:rFonts w:ascii="Arial" w:hAnsi="Arial" w:cs="Arial"/>
          <w:color w:val="000000" w:themeColor="text1"/>
        </w:rPr>
        <w:t>]</w:t>
      </w:r>
      <w:r w:rsidR="000E3716" w:rsidRPr="003B4081">
        <w:rPr>
          <w:rFonts w:ascii="Arial" w:hAnsi="Arial" w:cs="Arial"/>
          <w:color w:val="000000" w:themeColor="text1"/>
        </w:rPr>
        <w:t>,</w:t>
      </w:r>
      <w:r w:rsidRPr="003B4081">
        <w:rPr>
          <w:rFonts w:ascii="Arial" w:hAnsi="Arial" w:cs="Arial"/>
          <w:color w:val="000000" w:themeColor="text1"/>
        </w:rPr>
        <w:t xml:space="preserve"> have been highlighted as promising vehicles for drug delivery controlled by external stimuli and mediated by polymer degradation. </w:t>
      </w:r>
    </w:p>
    <w:p w:rsidR="00473DD8" w:rsidRPr="003B4081" w:rsidRDefault="00473DD8" w:rsidP="00473DD8">
      <w:pPr>
        <w:spacing w:after="0" w:line="480" w:lineRule="auto"/>
        <w:ind w:firstLine="720"/>
        <w:jc w:val="both"/>
        <w:rPr>
          <w:rFonts w:ascii="Arial" w:hAnsi="Arial" w:cs="Arial"/>
          <w:color w:val="000000" w:themeColor="text1"/>
        </w:rPr>
      </w:pPr>
      <w:r w:rsidRPr="003B4081">
        <w:rPr>
          <w:rFonts w:ascii="Arial" w:hAnsi="Arial" w:cs="Arial"/>
          <w:color w:val="000000" w:themeColor="text1"/>
        </w:rPr>
        <w:t xml:space="preserve">Poly(amino acid)s (PAA) are attractive candidates for drug delivery because they are biocompatible, are </w:t>
      </w:r>
      <w:r w:rsidR="009B7108" w:rsidRPr="003B4081">
        <w:rPr>
          <w:rFonts w:ascii="Arial" w:hAnsi="Arial" w:cs="Arial"/>
          <w:color w:val="000000" w:themeColor="text1"/>
        </w:rPr>
        <w:t xml:space="preserve">easily </w:t>
      </w:r>
      <w:r w:rsidRPr="003B4081">
        <w:rPr>
          <w:rFonts w:ascii="Arial" w:hAnsi="Arial" w:cs="Arial"/>
          <w:color w:val="000000" w:themeColor="text1"/>
        </w:rPr>
        <w:t xml:space="preserve">available in a wide variety of chemical structures, and may adopt different regular molecular conformations </w:t>
      </w:r>
      <w:r w:rsidR="009B7108" w:rsidRPr="003B4081">
        <w:rPr>
          <w:rFonts w:ascii="Arial" w:hAnsi="Arial" w:cs="Arial"/>
          <w:color w:val="000000" w:themeColor="text1"/>
        </w:rPr>
        <w:t xml:space="preserve">depending on </w:t>
      </w:r>
      <w:r w:rsidR="00D836A8" w:rsidRPr="003B4081">
        <w:rPr>
          <w:rFonts w:ascii="Arial" w:hAnsi="Arial" w:cs="Arial"/>
          <w:color w:val="000000" w:themeColor="text1"/>
        </w:rPr>
        <w:t>the environment</w:t>
      </w:r>
      <w:r w:rsidR="00B255C5" w:rsidRPr="003B4081">
        <w:rPr>
          <w:rFonts w:ascii="Arial" w:hAnsi="Arial" w:cs="Arial"/>
          <w:color w:val="000000" w:themeColor="text1"/>
        </w:rPr>
        <w:t>.</w:t>
      </w:r>
      <w:r w:rsidR="00D836A8" w:rsidRPr="003B4081">
        <w:rPr>
          <w:rFonts w:ascii="Arial" w:hAnsi="Arial" w:cs="Arial"/>
          <w:color w:val="000000" w:themeColor="text1"/>
        </w:rPr>
        <w:t xml:space="preserve"> </w:t>
      </w:r>
      <w:r w:rsidRPr="003B4081">
        <w:rPr>
          <w:rFonts w:ascii="Arial" w:hAnsi="Arial" w:cs="Arial"/>
          <w:color w:val="000000" w:themeColor="text1"/>
        </w:rPr>
        <w:t>In addition, some amino acids are readily ionized to become either positively or negatively</w:t>
      </w:r>
      <w:r w:rsidR="00B255C5" w:rsidRPr="003B4081">
        <w:rPr>
          <w:rFonts w:ascii="Arial" w:hAnsi="Arial" w:cs="Arial"/>
          <w:color w:val="000000" w:themeColor="text1"/>
        </w:rPr>
        <w:t xml:space="preserve"> charged, a quality that makes PAA</w:t>
      </w:r>
      <w:r w:rsidRPr="003B4081">
        <w:rPr>
          <w:rFonts w:ascii="Arial" w:hAnsi="Arial" w:cs="Arial"/>
          <w:color w:val="000000" w:themeColor="text1"/>
        </w:rPr>
        <w:t xml:space="preserve"> particularly suitable as stimuli-responsive materials</w:t>
      </w:r>
      <w:r w:rsidR="00295702" w:rsidRPr="003B4081">
        <w:rPr>
          <w:rFonts w:ascii="Arial" w:hAnsi="Arial" w:cs="Arial"/>
          <w:color w:val="000000" w:themeColor="text1"/>
        </w:rPr>
        <w:t xml:space="preserve"> [</w:t>
      </w:r>
      <w:r w:rsidR="007917EE" w:rsidRPr="003B4081">
        <w:rPr>
          <w:rFonts w:ascii="Arial" w:hAnsi="Arial" w:cs="Arial"/>
          <w:color w:val="000000" w:themeColor="text1"/>
        </w:rPr>
        <w:t>8</w:t>
      </w:r>
      <w:r w:rsidR="00295702" w:rsidRPr="003B4081">
        <w:rPr>
          <w:rFonts w:ascii="Arial" w:hAnsi="Arial" w:cs="Arial"/>
          <w:color w:val="000000" w:themeColor="text1"/>
        </w:rPr>
        <w:t>-1</w:t>
      </w:r>
      <w:r w:rsidR="007917EE" w:rsidRPr="003B4081">
        <w:rPr>
          <w:rFonts w:ascii="Arial" w:hAnsi="Arial" w:cs="Arial"/>
          <w:color w:val="000000" w:themeColor="text1"/>
        </w:rPr>
        <w:t>2</w:t>
      </w:r>
      <w:r w:rsidR="00295702" w:rsidRPr="003B4081">
        <w:rPr>
          <w:rFonts w:ascii="Arial" w:hAnsi="Arial" w:cs="Arial"/>
          <w:color w:val="000000" w:themeColor="text1"/>
        </w:rPr>
        <w:t>]</w:t>
      </w:r>
      <w:r w:rsidRPr="003B4081">
        <w:rPr>
          <w:rFonts w:ascii="Arial" w:hAnsi="Arial" w:cs="Arial"/>
          <w:color w:val="000000" w:themeColor="text1"/>
        </w:rPr>
        <w:t>. PAA are commonl</w:t>
      </w:r>
      <w:r w:rsidR="007B31A9" w:rsidRPr="003B4081">
        <w:rPr>
          <w:rFonts w:ascii="Arial" w:hAnsi="Arial" w:cs="Arial"/>
          <w:color w:val="000000" w:themeColor="text1"/>
        </w:rPr>
        <w:t>y prepared by ROP of amino acid</w:t>
      </w:r>
      <w:r w:rsidRPr="003B4081">
        <w:rPr>
          <w:rFonts w:ascii="Arial" w:hAnsi="Arial" w:cs="Arial"/>
          <w:color w:val="000000" w:themeColor="text1"/>
        </w:rPr>
        <w:t xml:space="preserve"> </w:t>
      </w:r>
      <w:r w:rsidRPr="003B4081">
        <w:rPr>
          <w:rFonts w:ascii="Arial" w:hAnsi="Arial" w:cs="Arial"/>
          <w:i/>
          <w:color w:val="000000" w:themeColor="text1"/>
        </w:rPr>
        <w:t>N</w:t>
      </w:r>
      <w:r w:rsidRPr="003B4081">
        <w:rPr>
          <w:rFonts w:ascii="Arial" w:hAnsi="Arial" w:cs="Arial"/>
          <w:color w:val="000000" w:themeColor="text1"/>
        </w:rPr>
        <w:t>-carboxyanhydrides (AA NCA)</w:t>
      </w:r>
      <w:r w:rsidR="00E16ABF" w:rsidRPr="003B4081">
        <w:rPr>
          <w:rFonts w:ascii="Arial" w:hAnsi="Arial" w:cs="Arial"/>
          <w:color w:val="000000" w:themeColor="text1"/>
        </w:rPr>
        <w:t xml:space="preserve"> [</w:t>
      </w:r>
      <w:r w:rsidR="007917EE" w:rsidRPr="003B4081">
        <w:rPr>
          <w:rFonts w:ascii="Arial" w:hAnsi="Arial" w:cs="Arial"/>
          <w:color w:val="000000" w:themeColor="text1"/>
        </w:rPr>
        <w:t>13</w:t>
      </w:r>
      <w:r w:rsidR="00E16ABF" w:rsidRPr="003B4081">
        <w:rPr>
          <w:rFonts w:ascii="Arial" w:hAnsi="Arial" w:cs="Arial"/>
          <w:color w:val="000000" w:themeColor="text1"/>
        </w:rPr>
        <w:t>]</w:t>
      </w:r>
      <w:r w:rsidRPr="003B4081">
        <w:rPr>
          <w:rFonts w:ascii="Arial" w:hAnsi="Arial" w:cs="Arial"/>
          <w:color w:val="000000" w:themeColor="text1"/>
        </w:rPr>
        <w:t xml:space="preserve">. On the other hand, aliphatic polyesters are mostly non-functional polymers without noticeable molecular activity. They are however susceptible to </w:t>
      </w:r>
      <w:r w:rsidR="00AC4382" w:rsidRPr="003B4081">
        <w:rPr>
          <w:rFonts w:ascii="Arial" w:hAnsi="Arial" w:cs="Arial"/>
          <w:color w:val="000000" w:themeColor="text1"/>
        </w:rPr>
        <w:t xml:space="preserve">enzymatic degradation </w:t>
      </w:r>
      <w:r w:rsidRPr="003B4081">
        <w:rPr>
          <w:rFonts w:ascii="Arial" w:hAnsi="Arial" w:cs="Arial"/>
          <w:color w:val="000000" w:themeColor="text1"/>
        </w:rPr>
        <w:t>at a rate that depends on their h</w:t>
      </w:r>
      <w:r w:rsidR="00BC32CF" w:rsidRPr="003B4081">
        <w:rPr>
          <w:rFonts w:ascii="Arial" w:hAnsi="Arial" w:cs="Arial"/>
          <w:color w:val="000000" w:themeColor="text1"/>
        </w:rPr>
        <w:t xml:space="preserve">ydrophilic-hydrophobic balance and </w:t>
      </w:r>
      <w:r w:rsidRPr="003B4081">
        <w:rPr>
          <w:rFonts w:ascii="Arial" w:hAnsi="Arial" w:cs="Arial"/>
          <w:color w:val="000000" w:themeColor="text1"/>
        </w:rPr>
        <w:t xml:space="preserve">display </w:t>
      </w:r>
      <w:r w:rsidR="00BC32CF" w:rsidRPr="003B4081">
        <w:rPr>
          <w:rFonts w:ascii="Arial" w:hAnsi="Arial" w:cs="Arial"/>
          <w:color w:val="000000" w:themeColor="text1"/>
        </w:rPr>
        <w:t xml:space="preserve">in general </w:t>
      </w:r>
      <w:r w:rsidRPr="003B4081">
        <w:rPr>
          <w:rFonts w:ascii="Arial" w:hAnsi="Arial" w:cs="Arial"/>
          <w:color w:val="000000" w:themeColor="text1"/>
        </w:rPr>
        <w:t>a good biocompatibility</w:t>
      </w:r>
      <w:r w:rsidR="00BC32CF" w:rsidRPr="003B4081">
        <w:rPr>
          <w:rFonts w:ascii="Arial" w:hAnsi="Arial" w:cs="Arial"/>
          <w:color w:val="000000" w:themeColor="text1"/>
        </w:rPr>
        <w:t xml:space="preserve"> </w:t>
      </w:r>
      <w:r w:rsidR="00B255C5" w:rsidRPr="003B4081">
        <w:rPr>
          <w:rFonts w:ascii="Arial" w:hAnsi="Arial" w:cs="Arial"/>
          <w:color w:val="000000" w:themeColor="text1"/>
        </w:rPr>
        <w:t>[1</w:t>
      </w:r>
      <w:r w:rsidR="007917EE" w:rsidRPr="003B4081">
        <w:rPr>
          <w:rFonts w:ascii="Arial" w:hAnsi="Arial" w:cs="Arial"/>
          <w:color w:val="000000" w:themeColor="text1"/>
        </w:rPr>
        <w:t>4</w:t>
      </w:r>
      <w:r w:rsidR="00B255C5" w:rsidRPr="003B4081">
        <w:rPr>
          <w:rFonts w:ascii="Arial" w:hAnsi="Arial" w:cs="Arial"/>
          <w:color w:val="000000" w:themeColor="text1"/>
        </w:rPr>
        <w:t>,1</w:t>
      </w:r>
      <w:r w:rsidR="007917EE" w:rsidRPr="003B4081">
        <w:rPr>
          <w:rFonts w:ascii="Arial" w:hAnsi="Arial" w:cs="Arial"/>
          <w:color w:val="000000" w:themeColor="text1"/>
        </w:rPr>
        <w:t>5</w:t>
      </w:r>
      <w:r w:rsidR="00B255C5" w:rsidRPr="003B4081">
        <w:rPr>
          <w:rFonts w:ascii="Arial" w:hAnsi="Arial" w:cs="Arial"/>
          <w:color w:val="000000" w:themeColor="text1"/>
        </w:rPr>
        <w:t>].</w:t>
      </w:r>
      <w:r w:rsidRPr="003B4081">
        <w:rPr>
          <w:rFonts w:ascii="Arial" w:hAnsi="Arial" w:cs="Arial"/>
          <w:color w:val="000000" w:themeColor="text1"/>
        </w:rPr>
        <w:t xml:space="preserve"> </w:t>
      </w:r>
      <w:r w:rsidR="00BC32CF" w:rsidRPr="003B4081">
        <w:rPr>
          <w:rFonts w:ascii="Arial" w:hAnsi="Arial" w:cs="Arial"/>
          <w:color w:val="000000" w:themeColor="text1"/>
        </w:rPr>
        <w:t>Polyesters</w:t>
      </w:r>
      <w:r w:rsidRPr="003B4081">
        <w:rPr>
          <w:rFonts w:ascii="Arial" w:hAnsi="Arial" w:cs="Arial"/>
          <w:color w:val="000000" w:themeColor="text1"/>
        </w:rPr>
        <w:t xml:space="preserve"> </w:t>
      </w:r>
      <w:r w:rsidR="002C65C4" w:rsidRPr="003B4081">
        <w:rPr>
          <w:rFonts w:ascii="Arial" w:hAnsi="Arial" w:cs="Arial"/>
          <w:color w:val="000000" w:themeColor="text1"/>
        </w:rPr>
        <w:t>are produced</w:t>
      </w:r>
      <w:r w:rsidRPr="003B4081">
        <w:rPr>
          <w:rFonts w:ascii="Arial" w:hAnsi="Arial" w:cs="Arial"/>
          <w:color w:val="000000" w:themeColor="text1"/>
        </w:rPr>
        <w:t xml:space="preserve"> by </w:t>
      </w:r>
      <w:r w:rsidR="00BC32CF" w:rsidRPr="003B4081">
        <w:rPr>
          <w:rFonts w:ascii="Arial" w:hAnsi="Arial" w:cs="Arial"/>
          <w:color w:val="000000" w:themeColor="text1"/>
        </w:rPr>
        <w:t xml:space="preserve">well-known chemical procedures based on either direct polycondensation or ring-opening polymerization of lactones </w:t>
      </w:r>
      <w:r w:rsidR="00261A8D" w:rsidRPr="003B4081">
        <w:rPr>
          <w:rFonts w:ascii="Arial" w:hAnsi="Arial" w:cs="Arial"/>
          <w:color w:val="000000" w:themeColor="text1"/>
        </w:rPr>
        <w:t>[1</w:t>
      </w:r>
      <w:r w:rsidR="007917EE" w:rsidRPr="003B4081">
        <w:rPr>
          <w:rFonts w:ascii="Arial" w:hAnsi="Arial" w:cs="Arial"/>
          <w:color w:val="000000" w:themeColor="text1"/>
        </w:rPr>
        <w:t>6</w:t>
      </w:r>
      <w:r w:rsidR="00261A8D" w:rsidRPr="003B4081">
        <w:rPr>
          <w:rFonts w:ascii="Arial" w:hAnsi="Arial" w:cs="Arial"/>
          <w:color w:val="000000" w:themeColor="text1"/>
        </w:rPr>
        <w:t>].</w:t>
      </w:r>
      <w:r w:rsidR="002C65C4" w:rsidRPr="003B4081">
        <w:rPr>
          <w:rFonts w:ascii="Arial" w:hAnsi="Arial" w:cs="Arial"/>
          <w:color w:val="000000" w:themeColor="text1"/>
        </w:rPr>
        <w:t xml:space="preserve"> </w:t>
      </w:r>
      <w:r w:rsidR="00BC32CF" w:rsidRPr="003B4081">
        <w:rPr>
          <w:rFonts w:ascii="Arial" w:hAnsi="Arial" w:cs="Arial"/>
          <w:color w:val="000000" w:themeColor="text1"/>
        </w:rPr>
        <w:t xml:space="preserve">In fact, aliphatic polyesters </w:t>
      </w:r>
      <w:r w:rsidR="00B255C5" w:rsidRPr="003B4081">
        <w:rPr>
          <w:rFonts w:ascii="Arial" w:hAnsi="Arial" w:cs="Arial"/>
          <w:color w:val="000000" w:themeColor="text1"/>
        </w:rPr>
        <w:t>are easily</w:t>
      </w:r>
      <w:r w:rsidR="00BC32CF" w:rsidRPr="003B4081">
        <w:rPr>
          <w:rFonts w:ascii="Arial" w:hAnsi="Arial" w:cs="Arial"/>
          <w:color w:val="000000" w:themeColor="text1"/>
        </w:rPr>
        <w:t xml:space="preserve"> </w:t>
      </w:r>
      <w:r w:rsidR="00B255C5" w:rsidRPr="003B4081">
        <w:rPr>
          <w:rFonts w:ascii="Arial" w:hAnsi="Arial" w:cs="Arial"/>
          <w:color w:val="000000" w:themeColor="text1"/>
        </w:rPr>
        <w:t xml:space="preserve">synthesized </w:t>
      </w:r>
      <w:r w:rsidR="00BC32CF" w:rsidRPr="003B4081">
        <w:rPr>
          <w:rFonts w:ascii="Arial" w:hAnsi="Arial" w:cs="Arial"/>
          <w:color w:val="000000" w:themeColor="text1"/>
        </w:rPr>
        <w:t xml:space="preserve">compared to other polycondensation polymers that </w:t>
      </w:r>
      <w:r w:rsidR="002C65C4" w:rsidRPr="003B4081">
        <w:rPr>
          <w:rFonts w:ascii="Arial" w:hAnsi="Arial" w:cs="Arial"/>
          <w:color w:val="000000" w:themeColor="text1"/>
        </w:rPr>
        <w:t xml:space="preserve">usually </w:t>
      </w:r>
      <w:r w:rsidR="00BC32CF" w:rsidRPr="003B4081">
        <w:rPr>
          <w:rFonts w:ascii="Arial" w:hAnsi="Arial" w:cs="Arial"/>
          <w:color w:val="000000" w:themeColor="text1"/>
        </w:rPr>
        <w:t>need more severe polymerization conditions or/and entail monomers of much more difficult availability.</w:t>
      </w:r>
      <w:r w:rsidR="002C65C4" w:rsidRPr="003B4081">
        <w:rPr>
          <w:rFonts w:ascii="Arial" w:hAnsi="Arial" w:cs="Arial"/>
          <w:color w:val="000000" w:themeColor="text1"/>
        </w:rPr>
        <w:t xml:space="preserve"> </w:t>
      </w:r>
      <w:r w:rsidRPr="003B4081">
        <w:rPr>
          <w:rFonts w:ascii="Arial" w:hAnsi="Arial" w:cs="Arial"/>
          <w:color w:val="000000" w:themeColor="text1"/>
        </w:rPr>
        <w:t xml:space="preserve">Given the complementary properties of </w:t>
      </w:r>
      <w:r w:rsidR="00E871EB" w:rsidRPr="003B4081">
        <w:rPr>
          <w:rFonts w:ascii="Arial" w:hAnsi="Arial" w:cs="Arial"/>
          <w:color w:val="000000" w:themeColor="text1"/>
        </w:rPr>
        <w:t>PAA</w:t>
      </w:r>
      <w:r w:rsidRPr="003B4081">
        <w:rPr>
          <w:rFonts w:ascii="Arial" w:hAnsi="Arial" w:cs="Arial"/>
          <w:color w:val="000000" w:themeColor="text1"/>
        </w:rPr>
        <w:t xml:space="preserve"> and polyesters</w:t>
      </w:r>
      <w:r w:rsidR="00E871EB" w:rsidRPr="003B4081">
        <w:rPr>
          <w:rFonts w:ascii="Arial" w:hAnsi="Arial" w:cs="Arial"/>
          <w:color w:val="000000" w:themeColor="text1"/>
        </w:rPr>
        <w:t>,</w:t>
      </w:r>
      <w:r w:rsidRPr="003B4081">
        <w:rPr>
          <w:rFonts w:ascii="Arial" w:hAnsi="Arial" w:cs="Arial"/>
          <w:color w:val="000000" w:themeColor="text1"/>
        </w:rPr>
        <w:t xml:space="preserve"> their combination in the form of copolymers constitutes an </w:t>
      </w:r>
      <w:r w:rsidR="00115EFE" w:rsidRPr="003B4081">
        <w:rPr>
          <w:rFonts w:ascii="Arial" w:hAnsi="Arial" w:cs="Arial"/>
          <w:color w:val="000000" w:themeColor="text1"/>
        </w:rPr>
        <w:t xml:space="preserve">attractive </w:t>
      </w:r>
      <w:r w:rsidRPr="003B4081">
        <w:rPr>
          <w:rFonts w:ascii="Arial" w:hAnsi="Arial" w:cs="Arial"/>
          <w:color w:val="000000" w:themeColor="text1"/>
        </w:rPr>
        <w:t xml:space="preserve">approach for the design of nanocarriers </w:t>
      </w:r>
      <w:r w:rsidR="00EF2DDE" w:rsidRPr="003B4081">
        <w:rPr>
          <w:rFonts w:ascii="Arial" w:hAnsi="Arial" w:cs="Arial"/>
          <w:color w:val="000000" w:themeColor="text1"/>
        </w:rPr>
        <w:t xml:space="preserve">particularly suitable </w:t>
      </w:r>
      <w:r w:rsidRPr="003B4081">
        <w:rPr>
          <w:rFonts w:ascii="Arial" w:hAnsi="Arial" w:cs="Arial"/>
          <w:color w:val="000000" w:themeColor="text1"/>
        </w:rPr>
        <w:t>for controlled drug delivery</w:t>
      </w:r>
      <w:r w:rsidR="009D149C" w:rsidRPr="003B4081">
        <w:rPr>
          <w:rFonts w:ascii="Arial" w:hAnsi="Arial" w:cs="Arial"/>
          <w:color w:val="000000" w:themeColor="text1"/>
        </w:rPr>
        <w:t xml:space="preserve"> [1</w:t>
      </w:r>
      <w:r w:rsidR="007917EE" w:rsidRPr="003B4081">
        <w:rPr>
          <w:rFonts w:ascii="Arial" w:hAnsi="Arial" w:cs="Arial"/>
          <w:color w:val="000000" w:themeColor="text1"/>
        </w:rPr>
        <w:t>7,</w:t>
      </w:r>
      <w:r w:rsidR="009D149C" w:rsidRPr="003B4081">
        <w:rPr>
          <w:rFonts w:ascii="Arial" w:hAnsi="Arial" w:cs="Arial"/>
          <w:color w:val="000000" w:themeColor="text1"/>
        </w:rPr>
        <w:t>1</w:t>
      </w:r>
      <w:r w:rsidR="007917EE" w:rsidRPr="003B4081">
        <w:rPr>
          <w:rFonts w:ascii="Arial" w:hAnsi="Arial" w:cs="Arial"/>
          <w:color w:val="000000" w:themeColor="text1"/>
        </w:rPr>
        <w:t>8</w:t>
      </w:r>
      <w:r w:rsidR="009D149C" w:rsidRPr="003B4081">
        <w:rPr>
          <w:rFonts w:ascii="Arial" w:hAnsi="Arial" w:cs="Arial"/>
          <w:color w:val="000000" w:themeColor="text1"/>
        </w:rPr>
        <w:t>]</w:t>
      </w:r>
      <w:r w:rsidR="0032606D" w:rsidRPr="003B4081">
        <w:rPr>
          <w:rFonts w:ascii="Arial" w:hAnsi="Arial" w:cs="Arial"/>
          <w:color w:val="000000" w:themeColor="text1"/>
        </w:rPr>
        <w:t>.</w:t>
      </w:r>
    </w:p>
    <w:p w:rsidR="00473DD8" w:rsidRPr="003B4081" w:rsidRDefault="00473DD8" w:rsidP="00473DD8">
      <w:pPr>
        <w:spacing w:after="0" w:line="480" w:lineRule="auto"/>
        <w:ind w:firstLine="567"/>
        <w:jc w:val="both"/>
        <w:rPr>
          <w:rFonts w:ascii="Arial" w:eastAsiaTheme="minorHAnsi" w:hAnsi="Arial" w:cs="Arial"/>
          <w:color w:val="000000" w:themeColor="text1"/>
          <w:szCs w:val="24"/>
        </w:rPr>
      </w:pPr>
      <w:r w:rsidRPr="003B4081">
        <w:rPr>
          <w:rFonts w:ascii="Arial" w:eastAsiaTheme="minorHAnsi" w:hAnsi="Arial" w:cs="Arial"/>
          <w:color w:val="000000" w:themeColor="text1"/>
        </w:rPr>
        <w:lastRenderedPageBreak/>
        <w:t xml:space="preserve"> A fair </w:t>
      </w:r>
      <w:r w:rsidR="00EF2DDE" w:rsidRPr="003B4081">
        <w:rPr>
          <w:rFonts w:ascii="Arial" w:eastAsiaTheme="minorHAnsi" w:hAnsi="Arial" w:cs="Arial"/>
          <w:color w:val="000000" w:themeColor="text1"/>
        </w:rPr>
        <w:t>assortment</w:t>
      </w:r>
      <w:r w:rsidR="00A731AF"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 xml:space="preserve">of linear block copolymers made of polypeptide and polyester blocks has been reported </w:t>
      </w:r>
      <w:r w:rsidR="00A731AF" w:rsidRPr="003B4081">
        <w:rPr>
          <w:rFonts w:ascii="Arial" w:eastAsiaTheme="minorHAnsi" w:hAnsi="Arial" w:cs="Arial"/>
          <w:color w:val="000000" w:themeColor="text1"/>
        </w:rPr>
        <w:t>to date</w:t>
      </w:r>
      <w:r w:rsidRPr="003B4081">
        <w:rPr>
          <w:rFonts w:ascii="Arial" w:eastAsiaTheme="minorHAnsi" w:hAnsi="Arial" w:cs="Arial"/>
          <w:color w:val="000000" w:themeColor="text1"/>
        </w:rPr>
        <w:t xml:space="preserve">. </w:t>
      </w:r>
      <w:r w:rsidR="00A731AF" w:rsidRPr="003B4081">
        <w:rPr>
          <w:rFonts w:ascii="Arial" w:eastAsiaTheme="minorHAnsi" w:hAnsi="Arial" w:cs="Arial"/>
          <w:color w:val="000000" w:themeColor="text1"/>
        </w:rPr>
        <w:t xml:space="preserve">Block </w:t>
      </w:r>
      <w:r w:rsidR="00EF2DDE" w:rsidRPr="003B4081">
        <w:rPr>
          <w:rFonts w:ascii="Arial" w:eastAsiaTheme="minorHAnsi" w:hAnsi="Arial" w:cs="Arial"/>
          <w:color w:val="000000" w:themeColor="text1"/>
        </w:rPr>
        <w:t>polyester-polypeptide</w:t>
      </w:r>
      <w:r w:rsidR="00A731AF" w:rsidRPr="003B4081">
        <w:rPr>
          <w:rFonts w:ascii="Arial" w:eastAsiaTheme="minorHAnsi" w:hAnsi="Arial" w:cs="Arial"/>
          <w:color w:val="000000" w:themeColor="text1"/>
        </w:rPr>
        <w:t xml:space="preserve"> structures</w:t>
      </w:r>
      <w:r w:rsidRPr="003B4081">
        <w:rPr>
          <w:rFonts w:ascii="Arial" w:eastAsiaTheme="minorHAnsi" w:hAnsi="Arial" w:cs="Arial"/>
          <w:color w:val="000000" w:themeColor="text1"/>
        </w:rPr>
        <w:t xml:space="preserve"> </w:t>
      </w:r>
      <w:r w:rsidR="00A731AF" w:rsidRPr="003B4081">
        <w:rPr>
          <w:rFonts w:ascii="Arial" w:eastAsiaTheme="minorHAnsi" w:hAnsi="Arial" w:cs="Arial"/>
          <w:color w:val="000000" w:themeColor="text1"/>
        </w:rPr>
        <w:t>are</w:t>
      </w:r>
      <w:r w:rsidRPr="003B4081">
        <w:rPr>
          <w:rFonts w:ascii="Arial" w:eastAsiaTheme="minorHAnsi" w:hAnsi="Arial" w:cs="Arial"/>
          <w:color w:val="000000" w:themeColor="text1"/>
        </w:rPr>
        <w:t xml:space="preserve"> usually </w:t>
      </w:r>
      <w:r w:rsidR="00A731AF" w:rsidRPr="003B4081">
        <w:rPr>
          <w:rFonts w:ascii="Arial" w:eastAsiaTheme="minorHAnsi" w:hAnsi="Arial" w:cs="Arial"/>
          <w:color w:val="000000" w:themeColor="text1"/>
        </w:rPr>
        <w:t xml:space="preserve">obtained by </w:t>
      </w:r>
      <w:r w:rsidR="00E16ABF" w:rsidRPr="003B4081">
        <w:rPr>
          <w:rFonts w:ascii="Arial" w:eastAsiaTheme="minorHAnsi" w:hAnsi="Arial" w:cs="Arial"/>
          <w:color w:val="000000" w:themeColor="text1"/>
        </w:rPr>
        <w:t xml:space="preserve">ROP </w:t>
      </w:r>
      <w:r w:rsidRPr="003B4081">
        <w:rPr>
          <w:rFonts w:ascii="Arial" w:eastAsiaTheme="minorHAnsi" w:hAnsi="Arial" w:cs="Arial"/>
          <w:color w:val="000000" w:themeColor="text1"/>
        </w:rPr>
        <w:t xml:space="preserve">of the AA NCA initiated </w:t>
      </w:r>
      <w:r w:rsidR="00A731AF" w:rsidRPr="003B4081">
        <w:rPr>
          <w:rFonts w:ascii="Arial" w:eastAsiaTheme="minorHAnsi" w:hAnsi="Arial" w:cs="Arial"/>
          <w:color w:val="000000" w:themeColor="text1"/>
        </w:rPr>
        <w:t>from an</w:t>
      </w:r>
      <w:r w:rsidR="007669EA"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amino-capped polyester tha</w:t>
      </w:r>
      <w:r w:rsidR="00E16ABF" w:rsidRPr="003B4081">
        <w:rPr>
          <w:rFonts w:ascii="Arial" w:eastAsiaTheme="minorHAnsi" w:hAnsi="Arial" w:cs="Arial"/>
          <w:color w:val="000000" w:themeColor="text1"/>
        </w:rPr>
        <w:t xml:space="preserve">t was previously synthesized </w:t>
      </w:r>
      <w:r w:rsidRPr="003B4081">
        <w:rPr>
          <w:rFonts w:ascii="Arial" w:eastAsiaTheme="minorHAnsi" w:hAnsi="Arial" w:cs="Arial"/>
          <w:color w:val="000000" w:themeColor="text1"/>
        </w:rPr>
        <w:t xml:space="preserve">using a suitable functionalized initiator for the ROP of the lactone </w:t>
      </w:r>
      <w:r w:rsidR="00D836A8" w:rsidRPr="003B4081">
        <w:rPr>
          <w:rFonts w:ascii="Arial" w:eastAsiaTheme="minorHAnsi" w:hAnsi="Arial" w:cs="Arial"/>
          <w:color w:val="000000" w:themeColor="text1"/>
        </w:rPr>
        <w:t>[</w:t>
      </w:r>
      <w:r w:rsidR="007917EE" w:rsidRPr="003B4081">
        <w:rPr>
          <w:rFonts w:ascii="Arial" w:eastAsiaTheme="minorHAnsi" w:hAnsi="Arial" w:cs="Arial"/>
          <w:color w:val="000000" w:themeColor="text1"/>
        </w:rPr>
        <w:t>13</w:t>
      </w:r>
      <w:r w:rsidR="00D836A8" w:rsidRPr="003B4081">
        <w:rPr>
          <w:rFonts w:ascii="Arial" w:eastAsiaTheme="minorHAnsi" w:hAnsi="Arial" w:cs="Arial"/>
          <w:color w:val="000000" w:themeColor="text1"/>
        </w:rPr>
        <w:t>]</w:t>
      </w:r>
      <w:r w:rsidRPr="003B4081">
        <w:rPr>
          <w:rFonts w:ascii="Arial" w:eastAsiaTheme="minorHAnsi" w:hAnsi="Arial" w:cs="Arial"/>
          <w:color w:val="000000" w:themeColor="text1"/>
        </w:rPr>
        <w:t>.</w:t>
      </w:r>
      <w:r w:rsidR="00EF2DDE" w:rsidRPr="003B4081">
        <w:rPr>
          <w:rFonts w:ascii="Arial" w:eastAsiaTheme="minorHAnsi" w:hAnsi="Arial" w:cs="Arial"/>
          <w:color w:val="000000" w:themeColor="text1"/>
        </w:rPr>
        <w:t xml:space="preserve"> In most cases the polyester wa</w:t>
      </w:r>
      <w:r w:rsidRPr="003B4081">
        <w:rPr>
          <w:rFonts w:ascii="Arial" w:eastAsiaTheme="minorHAnsi" w:hAnsi="Arial" w:cs="Arial"/>
          <w:color w:val="000000" w:themeColor="text1"/>
        </w:rPr>
        <w:t xml:space="preserve">s generated from medium-size lactones (up to 11 atoms) such as </w:t>
      </w:r>
      <w:r w:rsidRPr="003B4081">
        <w:rPr>
          <w:rFonts w:ascii="Symbol" w:eastAsiaTheme="minorHAnsi" w:hAnsi="Symbol" w:cs="Arial"/>
          <w:color w:val="000000" w:themeColor="text1"/>
        </w:rPr>
        <w:t></w:t>
      </w:r>
      <w:r w:rsidRPr="003B4081">
        <w:rPr>
          <w:rFonts w:ascii="Arial" w:eastAsiaTheme="minorHAnsi" w:hAnsi="Arial" w:cs="Arial"/>
          <w:color w:val="000000" w:themeColor="text1"/>
        </w:rPr>
        <w:t>-caprolactone</w:t>
      </w:r>
      <w:r w:rsidR="003944BF" w:rsidRPr="003B4081">
        <w:rPr>
          <w:rFonts w:ascii="Arial" w:eastAsiaTheme="minorHAnsi" w:hAnsi="Arial" w:cs="Arial"/>
          <w:color w:val="000000" w:themeColor="text1"/>
        </w:rPr>
        <w:t xml:space="preserve"> (CL)</w:t>
      </w:r>
      <w:r w:rsidRPr="003B4081">
        <w:rPr>
          <w:rFonts w:ascii="Arial" w:eastAsiaTheme="minorHAnsi" w:hAnsi="Arial" w:cs="Arial"/>
          <w:color w:val="000000" w:themeColor="text1"/>
        </w:rPr>
        <w:t xml:space="preserve"> and </w:t>
      </w:r>
      <w:r w:rsidRPr="003B4081">
        <w:rPr>
          <w:rFonts w:ascii="Arial" w:eastAsiaTheme="minorHAnsi" w:hAnsi="Arial" w:cs="Arial"/>
          <w:color w:val="000000" w:themeColor="text1"/>
          <w:sz w:val="18"/>
        </w:rPr>
        <w:t>L</w:t>
      </w:r>
      <w:r w:rsidRPr="003B4081">
        <w:rPr>
          <w:rFonts w:ascii="Arial" w:eastAsiaTheme="minorHAnsi" w:hAnsi="Arial" w:cs="Arial"/>
          <w:color w:val="000000" w:themeColor="text1"/>
        </w:rPr>
        <w:t>-l</w:t>
      </w:r>
      <w:r w:rsidR="00E871EB" w:rsidRPr="003B4081">
        <w:rPr>
          <w:rFonts w:ascii="Arial" w:eastAsiaTheme="minorHAnsi" w:hAnsi="Arial" w:cs="Arial"/>
          <w:color w:val="000000" w:themeColor="text1"/>
        </w:rPr>
        <w:t>actide</w:t>
      </w:r>
      <w:r w:rsidR="003944BF" w:rsidRPr="003B4081">
        <w:rPr>
          <w:rFonts w:ascii="Arial" w:eastAsiaTheme="minorHAnsi" w:hAnsi="Arial" w:cs="Arial"/>
          <w:color w:val="000000" w:themeColor="text1"/>
        </w:rPr>
        <w:t xml:space="preserve"> (LA)</w:t>
      </w:r>
      <w:r w:rsidR="00E871EB" w:rsidRPr="003B4081">
        <w:rPr>
          <w:rFonts w:ascii="Arial" w:eastAsiaTheme="minorHAnsi" w:hAnsi="Arial" w:cs="Arial"/>
          <w:color w:val="000000" w:themeColor="text1"/>
        </w:rPr>
        <w:t>, and the homopolypeptide</w:t>
      </w:r>
      <w:r w:rsidR="00EF2DDE" w:rsidRPr="003B4081">
        <w:rPr>
          <w:rFonts w:ascii="Arial" w:eastAsiaTheme="minorHAnsi" w:hAnsi="Arial" w:cs="Arial"/>
          <w:color w:val="000000" w:themeColor="text1"/>
        </w:rPr>
        <w:t xml:space="preserve"> block was</w:t>
      </w:r>
      <w:r w:rsidRPr="003B4081">
        <w:rPr>
          <w:rFonts w:ascii="Arial" w:eastAsiaTheme="minorHAnsi" w:hAnsi="Arial" w:cs="Arial"/>
          <w:color w:val="000000" w:themeColor="text1"/>
        </w:rPr>
        <w:t xml:space="preserve"> </w:t>
      </w:r>
      <w:r w:rsidR="00692B27" w:rsidRPr="003B4081">
        <w:rPr>
          <w:rFonts w:ascii="Arial" w:eastAsiaTheme="minorHAnsi" w:hAnsi="Arial" w:cs="Arial"/>
          <w:color w:val="000000" w:themeColor="text1"/>
        </w:rPr>
        <w:t>derived from</w:t>
      </w:r>
      <w:r w:rsidRPr="003B4081">
        <w:rPr>
          <w:rFonts w:ascii="Arial" w:eastAsiaTheme="minorHAnsi" w:hAnsi="Arial" w:cs="Arial"/>
          <w:color w:val="000000" w:themeColor="text1"/>
        </w:rPr>
        <w:t xml:space="preserve"> different common amino acid</w:t>
      </w:r>
      <w:r w:rsidR="00E871EB" w:rsidRPr="003B4081">
        <w:rPr>
          <w:rFonts w:ascii="Arial" w:eastAsiaTheme="minorHAnsi" w:hAnsi="Arial" w:cs="Arial"/>
          <w:color w:val="000000" w:themeColor="text1"/>
        </w:rPr>
        <w:t>s</w:t>
      </w:r>
      <w:r w:rsidRPr="003B4081">
        <w:rPr>
          <w:rFonts w:ascii="Arial" w:eastAsiaTheme="minorHAnsi" w:hAnsi="Arial" w:cs="Arial"/>
          <w:color w:val="000000" w:themeColor="text1"/>
        </w:rPr>
        <w:t xml:space="preserve"> such as </w:t>
      </w:r>
      <w:r w:rsidRPr="003B4081">
        <w:rPr>
          <w:rFonts w:ascii="Arial" w:eastAsiaTheme="minorHAnsi" w:hAnsi="Arial" w:cs="Arial"/>
          <w:color w:val="000000" w:themeColor="text1"/>
          <w:sz w:val="18"/>
        </w:rPr>
        <w:t>L</w:t>
      </w:r>
      <w:r w:rsidRPr="003B4081">
        <w:rPr>
          <w:rFonts w:ascii="Arial" w:eastAsiaTheme="minorHAnsi" w:hAnsi="Arial" w:cs="Arial"/>
          <w:color w:val="000000" w:themeColor="text1"/>
        </w:rPr>
        <w:t>-</w:t>
      </w:r>
      <w:r w:rsidR="003E7D10" w:rsidRPr="003B4081">
        <w:rPr>
          <w:rFonts w:ascii="Arial" w:eastAsiaTheme="minorHAnsi" w:hAnsi="Arial" w:cs="Arial"/>
          <w:color w:val="000000" w:themeColor="text1"/>
        </w:rPr>
        <w:t>g</w:t>
      </w:r>
      <w:r w:rsidRPr="003B4081">
        <w:rPr>
          <w:rFonts w:ascii="Arial" w:eastAsiaTheme="minorHAnsi" w:hAnsi="Arial" w:cs="Arial"/>
          <w:color w:val="000000" w:themeColor="text1"/>
        </w:rPr>
        <w:t>lu</w:t>
      </w:r>
      <w:r w:rsidR="003E7D10" w:rsidRPr="003B4081">
        <w:rPr>
          <w:rFonts w:ascii="Arial" w:eastAsiaTheme="minorHAnsi" w:hAnsi="Arial" w:cs="Arial"/>
          <w:color w:val="000000" w:themeColor="text1"/>
        </w:rPr>
        <w:t>tamic acid</w:t>
      </w:r>
      <w:r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sz w:val="18"/>
        </w:rPr>
        <w:t>L</w:t>
      </w:r>
      <w:r w:rsidRPr="003B4081">
        <w:rPr>
          <w:rFonts w:ascii="Arial" w:eastAsiaTheme="minorHAnsi" w:hAnsi="Arial" w:cs="Arial"/>
          <w:color w:val="000000" w:themeColor="text1"/>
        </w:rPr>
        <w:t>-</w:t>
      </w:r>
      <w:r w:rsidR="003E7D10" w:rsidRPr="003B4081">
        <w:rPr>
          <w:rFonts w:ascii="Arial" w:eastAsiaTheme="minorHAnsi" w:hAnsi="Arial" w:cs="Arial"/>
          <w:color w:val="000000" w:themeColor="text1"/>
        </w:rPr>
        <w:t>l</w:t>
      </w:r>
      <w:r w:rsidRPr="003B4081">
        <w:rPr>
          <w:rFonts w:ascii="Arial" w:eastAsiaTheme="minorHAnsi" w:hAnsi="Arial" w:cs="Arial"/>
          <w:color w:val="000000" w:themeColor="text1"/>
        </w:rPr>
        <w:t>ys</w:t>
      </w:r>
      <w:r w:rsidR="003E7D10" w:rsidRPr="003B4081">
        <w:rPr>
          <w:rFonts w:ascii="Arial" w:eastAsiaTheme="minorHAnsi" w:hAnsi="Arial" w:cs="Arial"/>
          <w:color w:val="000000" w:themeColor="text1"/>
        </w:rPr>
        <w:t>ine</w:t>
      </w:r>
      <w:r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sz w:val="18"/>
        </w:rPr>
        <w:t>L</w:t>
      </w:r>
      <w:r w:rsidRPr="003B4081">
        <w:rPr>
          <w:rFonts w:ascii="Arial" w:eastAsiaTheme="minorHAnsi" w:hAnsi="Arial" w:cs="Arial"/>
          <w:color w:val="000000" w:themeColor="text1"/>
        </w:rPr>
        <w:t>-</w:t>
      </w:r>
      <w:r w:rsidR="003E7D10" w:rsidRPr="003B4081">
        <w:rPr>
          <w:rFonts w:ascii="Arial" w:eastAsiaTheme="minorHAnsi" w:hAnsi="Arial" w:cs="Arial"/>
          <w:color w:val="000000" w:themeColor="text1"/>
        </w:rPr>
        <w:t>alanine,</w:t>
      </w:r>
      <w:r w:rsidRPr="003B4081">
        <w:rPr>
          <w:rFonts w:ascii="Arial" w:eastAsiaTheme="minorHAnsi" w:hAnsi="Arial" w:cs="Arial"/>
          <w:color w:val="000000" w:themeColor="text1"/>
        </w:rPr>
        <w:t xml:space="preserve"> etc. </w:t>
      </w:r>
      <w:r w:rsidR="00D836A8" w:rsidRPr="003B4081">
        <w:rPr>
          <w:rFonts w:ascii="Arial" w:eastAsiaTheme="minorHAnsi" w:hAnsi="Arial" w:cs="Arial"/>
          <w:color w:val="000000" w:themeColor="text1"/>
        </w:rPr>
        <w:t>[</w:t>
      </w:r>
      <w:r w:rsidR="007917EE" w:rsidRPr="003B4081">
        <w:rPr>
          <w:rFonts w:ascii="Arial" w:eastAsiaTheme="minorHAnsi" w:hAnsi="Arial" w:cs="Arial"/>
          <w:color w:val="000000" w:themeColor="text1"/>
        </w:rPr>
        <w:t>19-25</w:t>
      </w:r>
      <w:r w:rsidR="00D836A8"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Macrolactones (MLs), </w:t>
      </w:r>
      <w:r w:rsidRPr="003B4081">
        <w:rPr>
          <w:rFonts w:ascii="Arial" w:eastAsiaTheme="minorHAnsi" w:hAnsi="Arial" w:cs="Arial"/>
          <w:i/>
          <w:color w:val="000000" w:themeColor="text1"/>
        </w:rPr>
        <w:t>i.e</w:t>
      </w:r>
      <w:r w:rsidRPr="003B4081">
        <w:rPr>
          <w:rFonts w:ascii="Arial" w:eastAsiaTheme="minorHAnsi" w:hAnsi="Arial" w:cs="Arial"/>
          <w:color w:val="000000" w:themeColor="text1"/>
        </w:rPr>
        <w:t xml:space="preserve">. lactones consisting in 12 or more atoms, have recently emerged as a new family of building blocks for </w:t>
      </w:r>
      <w:r w:rsidR="00115EFE" w:rsidRPr="003B4081">
        <w:rPr>
          <w:rFonts w:ascii="Arial" w:eastAsiaTheme="minorHAnsi" w:hAnsi="Arial" w:cs="Arial"/>
          <w:color w:val="000000" w:themeColor="text1"/>
        </w:rPr>
        <w:t xml:space="preserve">creating </w:t>
      </w:r>
      <w:r w:rsidRPr="003B4081">
        <w:rPr>
          <w:rFonts w:ascii="Arial" w:eastAsiaTheme="minorHAnsi" w:hAnsi="Arial" w:cs="Arial"/>
          <w:color w:val="000000" w:themeColor="text1"/>
        </w:rPr>
        <w:t xml:space="preserve">novel polymer functional materials </w:t>
      </w:r>
      <w:r w:rsidR="00AF7F63" w:rsidRPr="003B4081">
        <w:rPr>
          <w:rFonts w:ascii="Arial" w:eastAsiaTheme="minorHAnsi" w:hAnsi="Arial" w:cs="Arial"/>
          <w:color w:val="000000" w:themeColor="text1"/>
        </w:rPr>
        <w:t>[</w:t>
      </w:r>
      <w:r w:rsidR="00F344A6" w:rsidRPr="003B4081">
        <w:rPr>
          <w:rFonts w:ascii="Arial" w:eastAsiaTheme="minorHAnsi" w:hAnsi="Arial" w:cs="Arial"/>
          <w:color w:val="000000" w:themeColor="text1"/>
        </w:rPr>
        <w:t>2</w:t>
      </w:r>
      <w:r w:rsidR="007917EE" w:rsidRPr="003B4081">
        <w:rPr>
          <w:rFonts w:ascii="Arial" w:eastAsiaTheme="minorHAnsi" w:hAnsi="Arial" w:cs="Arial"/>
          <w:color w:val="000000" w:themeColor="text1"/>
        </w:rPr>
        <w:t>6</w:t>
      </w:r>
      <w:r w:rsidR="00AF7F63" w:rsidRPr="003B4081">
        <w:rPr>
          <w:rFonts w:ascii="Arial" w:eastAsiaTheme="minorHAnsi" w:hAnsi="Arial" w:cs="Arial"/>
          <w:color w:val="000000" w:themeColor="text1"/>
        </w:rPr>
        <w:t>]</w:t>
      </w:r>
      <w:r w:rsidRPr="003B4081">
        <w:rPr>
          <w:rFonts w:ascii="Arial" w:eastAsiaTheme="minorHAnsi" w:hAnsi="Arial" w:cs="Arial"/>
          <w:color w:val="000000" w:themeColor="text1"/>
        </w:rPr>
        <w:t>. T</w:t>
      </w:r>
      <w:r w:rsidR="00AF7F63" w:rsidRPr="003B4081">
        <w:rPr>
          <w:rFonts w:ascii="Arial" w:eastAsiaTheme="minorHAnsi" w:hAnsi="Arial" w:cs="Arial"/>
          <w:color w:val="000000" w:themeColor="text1"/>
        </w:rPr>
        <w:t>he polyesters made of MLs have</w:t>
      </w:r>
      <w:r w:rsidRPr="003B4081">
        <w:rPr>
          <w:rFonts w:ascii="Arial" w:eastAsiaTheme="minorHAnsi" w:hAnsi="Arial" w:cs="Arial"/>
          <w:color w:val="000000" w:themeColor="text1"/>
        </w:rPr>
        <w:t xml:space="preserve"> hydrophobic character comparable to paraffins and display a s</w:t>
      </w:r>
      <w:r w:rsidR="00115EFE" w:rsidRPr="003B4081">
        <w:rPr>
          <w:rFonts w:ascii="Arial" w:eastAsiaTheme="minorHAnsi" w:hAnsi="Arial" w:cs="Arial"/>
          <w:color w:val="000000" w:themeColor="text1"/>
        </w:rPr>
        <w:t xml:space="preserve">trong tendency to crystallize. </w:t>
      </w:r>
      <w:r w:rsidRPr="003B4081">
        <w:rPr>
          <w:rFonts w:ascii="Arial" w:eastAsiaTheme="minorHAnsi" w:hAnsi="Arial" w:cs="Arial"/>
          <w:color w:val="000000" w:themeColor="text1"/>
        </w:rPr>
        <w:t xml:space="preserve">Such features have motivated their use </w:t>
      </w:r>
      <w:r w:rsidR="00E871EB" w:rsidRPr="003B4081">
        <w:rPr>
          <w:rFonts w:ascii="Arial" w:eastAsiaTheme="minorHAnsi" w:hAnsi="Arial" w:cs="Arial"/>
          <w:color w:val="000000" w:themeColor="text1"/>
        </w:rPr>
        <w:t xml:space="preserve">for </w:t>
      </w:r>
      <w:r w:rsidRPr="003B4081">
        <w:rPr>
          <w:rFonts w:ascii="Arial" w:eastAsiaTheme="minorHAnsi" w:hAnsi="Arial" w:cs="Arial"/>
          <w:color w:val="000000" w:themeColor="text1"/>
        </w:rPr>
        <w:t xml:space="preserve">the design of biodegradable nanoparticles </w:t>
      </w:r>
      <w:r w:rsidR="003F47CE" w:rsidRPr="003B4081">
        <w:rPr>
          <w:rFonts w:ascii="Arial" w:eastAsiaTheme="minorHAnsi" w:hAnsi="Arial" w:cs="Arial"/>
          <w:color w:val="000000" w:themeColor="text1"/>
        </w:rPr>
        <w:t xml:space="preserve">and fibres </w:t>
      </w:r>
      <w:r w:rsidRPr="003B4081">
        <w:rPr>
          <w:rFonts w:ascii="Arial" w:eastAsiaTheme="minorHAnsi" w:hAnsi="Arial" w:cs="Arial"/>
          <w:color w:val="000000" w:themeColor="text1"/>
        </w:rPr>
        <w:t>suitable for drug dispensing applica</w:t>
      </w:r>
      <w:r w:rsidR="00115EFE" w:rsidRPr="003B4081">
        <w:rPr>
          <w:rFonts w:ascii="Arial" w:eastAsiaTheme="minorHAnsi" w:hAnsi="Arial" w:cs="Arial"/>
          <w:color w:val="000000" w:themeColor="text1"/>
        </w:rPr>
        <w:t>tions</w:t>
      </w:r>
      <w:r w:rsidRPr="003B4081">
        <w:rPr>
          <w:rFonts w:ascii="Arial" w:eastAsiaTheme="minorHAnsi" w:hAnsi="Arial" w:cs="Arial"/>
          <w:color w:val="000000" w:themeColor="text1"/>
        </w:rPr>
        <w:t xml:space="preserve"> including </w:t>
      </w:r>
      <w:r w:rsidR="00AF7F63" w:rsidRPr="003B4081">
        <w:rPr>
          <w:rFonts w:ascii="Arial" w:eastAsiaTheme="minorHAnsi" w:hAnsi="Arial" w:cs="Arial"/>
          <w:color w:val="000000" w:themeColor="text1"/>
        </w:rPr>
        <w:t xml:space="preserve">in several cases </w:t>
      </w:r>
      <w:r w:rsidRPr="003B4081">
        <w:rPr>
          <w:rFonts w:ascii="Arial" w:eastAsiaTheme="minorHAnsi" w:hAnsi="Arial" w:cs="Arial"/>
          <w:color w:val="000000" w:themeColor="text1"/>
        </w:rPr>
        <w:t>the loading and controlled delivery of doxorubicin</w:t>
      </w:r>
      <w:r w:rsidR="00E871EB" w:rsidRPr="003B4081">
        <w:rPr>
          <w:rFonts w:ascii="Arial" w:eastAsiaTheme="minorHAnsi" w:hAnsi="Arial" w:cs="Arial"/>
          <w:color w:val="000000" w:themeColor="text1"/>
        </w:rPr>
        <w:t xml:space="preserve"> (DOX)</w:t>
      </w:r>
      <w:r w:rsidRPr="003B4081">
        <w:rPr>
          <w:rFonts w:ascii="Arial" w:eastAsiaTheme="minorHAnsi" w:hAnsi="Arial" w:cs="Arial"/>
          <w:color w:val="000000" w:themeColor="text1"/>
        </w:rPr>
        <w:t xml:space="preserve"> </w:t>
      </w:r>
      <w:r w:rsidR="00AF7F63" w:rsidRPr="003B4081">
        <w:rPr>
          <w:rFonts w:ascii="Arial" w:eastAsiaTheme="minorHAnsi" w:hAnsi="Arial" w:cs="Arial"/>
          <w:color w:val="000000" w:themeColor="text1"/>
        </w:rPr>
        <w:t>[</w:t>
      </w:r>
      <w:r w:rsidR="00EF2DDE" w:rsidRPr="003B4081">
        <w:rPr>
          <w:rFonts w:ascii="Arial" w:eastAsiaTheme="minorHAnsi" w:hAnsi="Arial" w:cs="Arial"/>
          <w:color w:val="000000" w:themeColor="text1"/>
        </w:rPr>
        <w:t>2</w:t>
      </w:r>
      <w:r w:rsidR="007917EE" w:rsidRPr="003B4081">
        <w:rPr>
          <w:rFonts w:ascii="Arial" w:eastAsiaTheme="minorHAnsi" w:hAnsi="Arial" w:cs="Arial"/>
          <w:color w:val="000000" w:themeColor="text1"/>
        </w:rPr>
        <w:t>7</w:t>
      </w:r>
      <w:r w:rsidR="00EF2DDE" w:rsidRPr="003B4081">
        <w:rPr>
          <w:rFonts w:ascii="Arial" w:eastAsiaTheme="minorHAnsi" w:hAnsi="Arial" w:cs="Arial"/>
          <w:color w:val="000000" w:themeColor="text1"/>
        </w:rPr>
        <w:t>-3</w:t>
      </w:r>
      <w:r w:rsidR="007917EE" w:rsidRPr="003B4081">
        <w:rPr>
          <w:rFonts w:ascii="Arial" w:eastAsiaTheme="minorHAnsi" w:hAnsi="Arial" w:cs="Arial"/>
          <w:color w:val="000000" w:themeColor="text1"/>
        </w:rPr>
        <w:t>0</w:t>
      </w:r>
      <w:r w:rsidR="00AF7F63"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Despite the potential of MLs, </w:t>
      </w:r>
      <w:r w:rsidR="00692B27" w:rsidRPr="003B4081">
        <w:rPr>
          <w:rFonts w:ascii="Arial" w:eastAsiaTheme="minorHAnsi" w:hAnsi="Arial" w:cs="Arial"/>
          <w:color w:val="000000" w:themeColor="text1"/>
        </w:rPr>
        <w:t xml:space="preserve">only one example recently reported by us explored </w:t>
      </w:r>
      <w:r w:rsidRPr="003B4081">
        <w:rPr>
          <w:rFonts w:ascii="Arial" w:eastAsiaTheme="minorHAnsi" w:hAnsi="Arial" w:cs="Arial"/>
          <w:color w:val="000000" w:themeColor="text1"/>
        </w:rPr>
        <w:t xml:space="preserve">their marriage </w:t>
      </w:r>
      <w:r w:rsidR="00692B27" w:rsidRPr="003B4081">
        <w:rPr>
          <w:rFonts w:ascii="Arial" w:eastAsiaTheme="minorHAnsi" w:hAnsi="Arial" w:cs="Arial"/>
          <w:color w:val="000000" w:themeColor="text1"/>
        </w:rPr>
        <w:t>with PAA</w:t>
      </w:r>
      <w:r w:rsidRPr="003B4081">
        <w:rPr>
          <w:rFonts w:ascii="Arial" w:eastAsiaTheme="minorHAnsi" w:hAnsi="Arial" w:cs="Arial"/>
          <w:color w:val="000000" w:themeColor="text1"/>
        </w:rPr>
        <w:t xml:space="preserve"> </w:t>
      </w:r>
      <w:r w:rsidR="00692B27" w:rsidRPr="003B4081">
        <w:rPr>
          <w:rFonts w:ascii="Arial" w:eastAsiaTheme="minorHAnsi" w:hAnsi="Arial" w:cs="Arial"/>
          <w:color w:val="000000" w:themeColor="text1"/>
        </w:rPr>
        <w:t xml:space="preserve">with the goal </w:t>
      </w:r>
      <w:r w:rsidRPr="003B4081">
        <w:rPr>
          <w:rFonts w:ascii="Arial" w:eastAsiaTheme="minorHAnsi" w:hAnsi="Arial" w:cs="Arial"/>
          <w:color w:val="000000" w:themeColor="text1"/>
        </w:rPr>
        <w:t xml:space="preserve">to render </w:t>
      </w:r>
      <w:r w:rsidR="0050122B" w:rsidRPr="003B4081">
        <w:rPr>
          <w:rFonts w:ascii="Arial" w:eastAsiaTheme="minorHAnsi" w:hAnsi="Arial" w:cs="Arial"/>
          <w:color w:val="000000" w:themeColor="text1"/>
        </w:rPr>
        <w:t xml:space="preserve">synergistic </w:t>
      </w:r>
      <w:r w:rsidRPr="003B4081">
        <w:rPr>
          <w:rFonts w:ascii="Arial" w:eastAsiaTheme="minorHAnsi" w:hAnsi="Arial" w:cs="Arial"/>
          <w:color w:val="000000" w:themeColor="text1"/>
        </w:rPr>
        <w:t>copolymer</w:t>
      </w:r>
      <w:r w:rsidR="00E16ABF" w:rsidRPr="003B4081">
        <w:rPr>
          <w:rFonts w:ascii="Arial" w:eastAsiaTheme="minorHAnsi" w:hAnsi="Arial" w:cs="Arial"/>
          <w:color w:val="000000" w:themeColor="text1"/>
        </w:rPr>
        <w:t xml:space="preserve"> </w:t>
      </w:r>
      <w:r w:rsidR="00692B27" w:rsidRPr="003B4081">
        <w:rPr>
          <w:rFonts w:ascii="Arial" w:eastAsiaTheme="minorHAnsi" w:hAnsi="Arial" w:cs="Arial"/>
          <w:color w:val="000000" w:themeColor="text1"/>
        </w:rPr>
        <w:t xml:space="preserve">properties </w:t>
      </w:r>
      <w:r w:rsidR="00AF7F63" w:rsidRPr="003B4081">
        <w:rPr>
          <w:rFonts w:ascii="Arial" w:eastAsiaTheme="minorHAnsi" w:hAnsi="Arial" w:cs="Arial"/>
          <w:color w:val="000000" w:themeColor="text1"/>
        </w:rPr>
        <w:t>[</w:t>
      </w:r>
      <w:r w:rsidR="007917EE" w:rsidRPr="003B4081">
        <w:rPr>
          <w:rFonts w:ascii="Arial" w:eastAsiaTheme="minorHAnsi" w:hAnsi="Arial" w:cs="Arial"/>
          <w:color w:val="000000" w:themeColor="text1"/>
        </w:rPr>
        <w:t>31</w:t>
      </w:r>
      <w:r w:rsidR="00AF7F63"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w:t>
      </w:r>
      <w:r w:rsidR="00E175C8" w:rsidRPr="003B4081">
        <w:rPr>
          <w:rFonts w:ascii="Arial" w:eastAsiaTheme="minorHAnsi" w:hAnsi="Arial" w:cs="Arial"/>
          <w:color w:val="000000" w:themeColor="text1"/>
        </w:rPr>
        <w:t xml:space="preserve">Block copolymers of </w:t>
      </w:r>
      <w:r w:rsidR="007669EA" w:rsidRPr="003B4081">
        <w:rPr>
          <w:rFonts w:ascii="Symbol" w:eastAsiaTheme="minorHAnsi" w:hAnsi="Symbol" w:cs="Arial"/>
          <w:color w:val="000000" w:themeColor="text1"/>
        </w:rPr>
        <w:t></w:t>
      </w:r>
      <w:r w:rsidR="007669EA" w:rsidRPr="003B4081">
        <w:rPr>
          <w:rFonts w:ascii="Arial" w:eastAsiaTheme="minorHAnsi" w:hAnsi="Arial" w:cs="Arial"/>
          <w:color w:val="000000" w:themeColor="text1"/>
        </w:rPr>
        <w:t>-</w:t>
      </w:r>
      <w:r w:rsidR="00E175C8" w:rsidRPr="003B4081">
        <w:rPr>
          <w:rFonts w:ascii="Arial" w:eastAsiaTheme="minorHAnsi" w:hAnsi="Arial" w:cs="Arial"/>
          <w:color w:val="000000" w:themeColor="text1"/>
        </w:rPr>
        <w:t xml:space="preserve">pentadecalactone </w:t>
      </w:r>
      <w:r w:rsidR="003B4081" w:rsidRPr="003B4081">
        <w:rPr>
          <w:rFonts w:ascii="Arial" w:eastAsiaTheme="minorHAnsi" w:hAnsi="Arial" w:cs="Arial"/>
          <w:color w:val="000000" w:themeColor="text1"/>
        </w:rPr>
        <w:t>(PDL</w:t>
      </w:r>
      <w:r w:rsidR="007669EA" w:rsidRPr="003B4081">
        <w:rPr>
          <w:rFonts w:ascii="Arial" w:eastAsiaTheme="minorHAnsi" w:hAnsi="Arial" w:cs="Arial"/>
          <w:color w:val="000000" w:themeColor="text1"/>
        </w:rPr>
        <w:t xml:space="preserve">) </w:t>
      </w:r>
      <w:r w:rsidR="00E175C8" w:rsidRPr="003B4081">
        <w:rPr>
          <w:rFonts w:ascii="Arial" w:eastAsiaTheme="minorHAnsi" w:hAnsi="Arial" w:cs="Arial"/>
          <w:color w:val="000000" w:themeColor="text1"/>
        </w:rPr>
        <w:t xml:space="preserve">and </w:t>
      </w:r>
      <w:r w:rsidR="009501B0" w:rsidRPr="003B4081">
        <w:rPr>
          <w:rFonts w:ascii="Arial" w:eastAsiaTheme="minorHAnsi" w:hAnsi="Arial" w:cs="Arial"/>
          <w:color w:val="000000" w:themeColor="text1"/>
          <w:sz w:val="18"/>
        </w:rPr>
        <w:t>L</w:t>
      </w:r>
      <w:r w:rsidR="009501B0" w:rsidRPr="003B4081">
        <w:rPr>
          <w:rFonts w:ascii="Arial" w:eastAsiaTheme="minorHAnsi" w:hAnsi="Arial" w:cs="Arial"/>
          <w:color w:val="000000" w:themeColor="text1"/>
        </w:rPr>
        <w:t xml:space="preserve">-glutamic acid </w:t>
      </w:r>
      <w:r w:rsidR="007669EA" w:rsidRPr="003B4081">
        <w:rPr>
          <w:rFonts w:ascii="Arial" w:eastAsiaTheme="minorHAnsi" w:hAnsi="Arial" w:cs="Arial"/>
          <w:color w:val="000000" w:themeColor="text1"/>
        </w:rPr>
        <w:t xml:space="preserve">(LGA) </w:t>
      </w:r>
      <w:r w:rsidR="009501B0" w:rsidRPr="003B4081">
        <w:rPr>
          <w:rFonts w:ascii="Arial" w:eastAsiaTheme="minorHAnsi" w:hAnsi="Arial" w:cs="Arial"/>
          <w:color w:val="000000" w:themeColor="text1"/>
        </w:rPr>
        <w:t xml:space="preserve">or </w:t>
      </w:r>
      <w:r w:rsidR="009501B0" w:rsidRPr="003B4081">
        <w:rPr>
          <w:rFonts w:ascii="Arial" w:eastAsiaTheme="minorHAnsi" w:hAnsi="Arial" w:cs="Arial"/>
          <w:color w:val="000000" w:themeColor="text1"/>
          <w:sz w:val="18"/>
        </w:rPr>
        <w:t>L</w:t>
      </w:r>
      <w:r w:rsidR="009501B0" w:rsidRPr="003B4081">
        <w:rPr>
          <w:rFonts w:ascii="Arial" w:eastAsiaTheme="minorHAnsi" w:hAnsi="Arial" w:cs="Arial"/>
          <w:color w:val="000000" w:themeColor="text1"/>
        </w:rPr>
        <w:t>-lysine</w:t>
      </w:r>
      <w:r w:rsidR="007669EA" w:rsidRPr="003B4081">
        <w:rPr>
          <w:rFonts w:ascii="Arial" w:eastAsiaTheme="minorHAnsi" w:hAnsi="Arial" w:cs="Arial"/>
          <w:color w:val="000000" w:themeColor="text1"/>
        </w:rPr>
        <w:t xml:space="preserve"> (LL)</w:t>
      </w:r>
      <w:r w:rsidR="009501B0"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 xml:space="preserve">with </w:t>
      </w:r>
      <w:r w:rsidR="003944BF" w:rsidRPr="003B4081">
        <w:rPr>
          <w:rFonts w:ascii="Arial" w:eastAsiaTheme="minorHAnsi" w:hAnsi="Arial" w:cs="Arial"/>
          <w:color w:val="000000" w:themeColor="text1"/>
        </w:rPr>
        <w:t xml:space="preserve">predetermined block lengths </w:t>
      </w:r>
      <w:r w:rsidR="0050122B" w:rsidRPr="003B4081">
        <w:rPr>
          <w:rFonts w:ascii="Arial" w:eastAsiaTheme="minorHAnsi" w:hAnsi="Arial" w:cs="Arial"/>
          <w:color w:val="000000" w:themeColor="text1"/>
        </w:rPr>
        <w:t>with</w:t>
      </w:r>
      <w:r w:rsidR="003944BF"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 xml:space="preserve">the amino acids </w:t>
      </w:r>
      <w:r w:rsidR="0050122B" w:rsidRPr="003B4081">
        <w:rPr>
          <w:rFonts w:ascii="Arial" w:eastAsiaTheme="minorHAnsi" w:hAnsi="Arial" w:cs="Arial"/>
          <w:color w:val="000000" w:themeColor="text1"/>
        </w:rPr>
        <w:t xml:space="preserve">in either </w:t>
      </w:r>
      <w:r w:rsidRPr="003B4081">
        <w:rPr>
          <w:rFonts w:ascii="Arial" w:eastAsiaTheme="minorHAnsi" w:hAnsi="Arial" w:cs="Arial"/>
          <w:color w:val="000000" w:themeColor="text1"/>
        </w:rPr>
        <w:t xml:space="preserve">the free </w:t>
      </w:r>
      <w:r w:rsidR="003944BF" w:rsidRPr="003B4081">
        <w:rPr>
          <w:rFonts w:ascii="Arial" w:eastAsiaTheme="minorHAnsi" w:hAnsi="Arial" w:cs="Arial"/>
          <w:color w:val="000000" w:themeColor="text1"/>
        </w:rPr>
        <w:t>or protected</w:t>
      </w:r>
      <w:r w:rsidR="00542173" w:rsidRPr="003B4081">
        <w:rPr>
          <w:rFonts w:ascii="Arial" w:eastAsiaTheme="minorHAnsi" w:hAnsi="Arial" w:cs="Arial"/>
          <w:color w:val="000000" w:themeColor="text1"/>
        </w:rPr>
        <w:t xml:space="preserve"> form</w:t>
      </w:r>
      <w:r w:rsidRPr="003B4081">
        <w:rPr>
          <w:rFonts w:ascii="Arial" w:eastAsiaTheme="minorHAnsi" w:hAnsi="Arial" w:cs="Arial"/>
          <w:color w:val="000000" w:themeColor="text1"/>
        </w:rPr>
        <w:t>, were synthesized by sequential ROP. These copolymers were</w:t>
      </w:r>
      <w:r w:rsidRPr="003B4081">
        <w:rPr>
          <w:rFonts w:ascii="Arial" w:eastAsiaTheme="minorHAnsi" w:hAnsi="Arial" w:cs="Arial"/>
          <w:color w:val="000000" w:themeColor="text1"/>
          <w:szCs w:val="20"/>
        </w:rPr>
        <w:t xml:space="preserve"> able to self-assemble in well-shaped nanospheres with a diameter in the ~200-400 nm range and a negative zeta-potential. </w:t>
      </w:r>
    </w:p>
    <w:p w:rsidR="00473DD8" w:rsidRPr="003B4081" w:rsidRDefault="00473DD8" w:rsidP="00473DD8">
      <w:pPr>
        <w:autoSpaceDE w:val="0"/>
        <w:autoSpaceDN w:val="0"/>
        <w:adjustRightInd w:val="0"/>
        <w:spacing w:after="0" w:line="480" w:lineRule="auto"/>
        <w:jc w:val="both"/>
        <w:rPr>
          <w:rFonts w:ascii="Arial" w:eastAsiaTheme="minorHAnsi" w:hAnsi="Arial" w:cs="Arial"/>
          <w:color w:val="000000" w:themeColor="text1"/>
        </w:rPr>
      </w:pPr>
      <w:r w:rsidRPr="003B4081">
        <w:rPr>
          <w:rFonts w:ascii="Arial" w:eastAsiaTheme="minorHAnsi" w:hAnsi="Arial" w:cs="Arial"/>
          <w:color w:val="000000" w:themeColor="text1"/>
        </w:rPr>
        <w:tab/>
      </w:r>
      <w:r w:rsidR="00542173" w:rsidRPr="003B4081">
        <w:rPr>
          <w:rFonts w:ascii="Arial" w:eastAsiaTheme="minorHAnsi" w:hAnsi="Arial" w:cs="Arial"/>
          <w:color w:val="000000" w:themeColor="text1"/>
        </w:rPr>
        <w:t xml:space="preserve">Some </w:t>
      </w:r>
      <w:r w:rsidRPr="003B4081">
        <w:rPr>
          <w:rFonts w:ascii="Arial" w:eastAsiaTheme="minorHAnsi" w:hAnsi="Arial" w:cs="Arial"/>
          <w:color w:val="000000" w:themeColor="text1"/>
        </w:rPr>
        <w:t xml:space="preserve">combinations of </w:t>
      </w:r>
      <w:r w:rsidR="003944BF" w:rsidRPr="003B4081">
        <w:rPr>
          <w:rFonts w:ascii="Arial" w:eastAsiaTheme="minorHAnsi" w:hAnsi="Arial" w:cs="Arial"/>
          <w:color w:val="000000" w:themeColor="text1"/>
        </w:rPr>
        <w:t xml:space="preserve">PAA </w:t>
      </w:r>
      <w:r w:rsidRPr="003B4081">
        <w:rPr>
          <w:rFonts w:ascii="Arial" w:eastAsiaTheme="minorHAnsi" w:hAnsi="Arial" w:cs="Arial"/>
          <w:color w:val="000000" w:themeColor="text1"/>
        </w:rPr>
        <w:t xml:space="preserve">and polyester </w:t>
      </w:r>
      <w:r w:rsidR="000473B7" w:rsidRPr="003B4081">
        <w:rPr>
          <w:rFonts w:ascii="Arial" w:eastAsiaTheme="minorHAnsi" w:hAnsi="Arial" w:cs="Arial"/>
          <w:color w:val="000000" w:themeColor="text1"/>
        </w:rPr>
        <w:t xml:space="preserve">from medium size lactones </w:t>
      </w:r>
      <w:r w:rsidRPr="003B4081">
        <w:rPr>
          <w:rFonts w:ascii="Arial" w:eastAsiaTheme="minorHAnsi" w:hAnsi="Arial" w:cs="Arial"/>
          <w:color w:val="000000" w:themeColor="text1"/>
        </w:rPr>
        <w:t xml:space="preserve">for </w:t>
      </w:r>
      <w:r w:rsidR="00542173" w:rsidRPr="003B4081">
        <w:rPr>
          <w:rFonts w:ascii="Arial" w:eastAsiaTheme="minorHAnsi" w:hAnsi="Arial" w:cs="Arial"/>
          <w:color w:val="000000" w:themeColor="text1"/>
        </w:rPr>
        <w:t xml:space="preserve">the design of amphiphilic </w:t>
      </w:r>
      <w:r w:rsidRPr="003B4081">
        <w:rPr>
          <w:rFonts w:ascii="Arial" w:eastAsiaTheme="minorHAnsi" w:hAnsi="Arial" w:cs="Arial"/>
          <w:color w:val="000000" w:themeColor="text1"/>
        </w:rPr>
        <w:t>graft copolymers</w:t>
      </w:r>
      <w:r w:rsidR="00E16ABF" w:rsidRPr="003B4081">
        <w:rPr>
          <w:rFonts w:ascii="Arial" w:eastAsiaTheme="minorHAnsi" w:hAnsi="Arial" w:cs="Arial"/>
          <w:color w:val="000000" w:themeColor="text1"/>
        </w:rPr>
        <w:t xml:space="preserve"> have </w:t>
      </w:r>
      <w:r w:rsidR="009D6452" w:rsidRPr="003B4081">
        <w:rPr>
          <w:rFonts w:ascii="Arial" w:eastAsiaTheme="minorHAnsi" w:hAnsi="Arial" w:cs="Arial"/>
          <w:color w:val="000000" w:themeColor="text1"/>
        </w:rPr>
        <w:t xml:space="preserve">also </w:t>
      </w:r>
      <w:r w:rsidR="00542173" w:rsidRPr="003B4081">
        <w:rPr>
          <w:rFonts w:ascii="Arial" w:eastAsiaTheme="minorHAnsi" w:hAnsi="Arial" w:cs="Arial"/>
          <w:color w:val="000000" w:themeColor="text1"/>
        </w:rPr>
        <w:t xml:space="preserve">been </w:t>
      </w:r>
      <w:r w:rsidR="00E16ABF" w:rsidRPr="003B4081">
        <w:rPr>
          <w:rFonts w:ascii="Arial" w:eastAsiaTheme="minorHAnsi" w:hAnsi="Arial" w:cs="Arial"/>
          <w:color w:val="000000" w:themeColor="text1"/>
        </w:rPr>
        <w:t>explored</w:t>
      </w:r>
      <w:r w:rsidRPr="003B4081">
        <w:rPr>
          <w:rFonts w:ascii="Arial" w:eastAsiaTheme="minorHAnsi" w:hAnsi="Arial" w:cs="Arial"/>
          <w:color w:val="000000" w:themeColor="text1"/>
        </w:rPr>
        <w:t>. Mostly the polyester chains were grafted onto the polypeptide backb</w:t>
      </w:r>
      <w:r w:rsidR="00086B10" w:rsidRPr="003B4081">
        <w:rPr>
          <w:rFonts w:ascii="Arial" w:eastAsiaTheme="minorHAnsi" w:hAnsi="Arial" w:cs="Arial"/>
          <w:color w:val="000000" w:themeColor="text1"/>
        </w:rPr>
        <w:t xml:space="preserve">one taking </w:t>
      </w:r>
      <w:r w:rsidR="00542173" w:rsidRPr="003B4081">
        <w:rPr>
          <w:rFonts w:ascii="Arial" w:eastAsiaTheme="minorHAnsi" w:hAnsi="Arial" w:cs="Arial"/>
          <w:color w:val="000000" w:themeColor="text1"/>
        </w:rPr>
        <w:t xml:space="preserve">advantage of </w:t>
      </w:r>
      <w:r w:rsidR="00086B10" w:rsidRPr="003B4081">
        <w:rPr>
          <w:rFonts w:ascii="Arial" w:eastAsiaTheme="minorHAnsi" w:hAnsi="Arial" w:cs="Arial"/>
          <w:color w:val="000000" w:themeColor="text1"/>
        </w:rPr>
        <w:t xml:space="preserve">the </w:t>
      </w:r>
      <w:r w:rsidR="0050122B" w:rsidRPr="003B4081">
        <w:rPr>
          <w:rFonts w:ascii="Arial" w:eastAsiaTheme="minorHAnsi" w:hAnsi="Arial" w:cs="Arial"/>
          <w:color w:val="000000" w:themeColor="text1"/>
        </w:rPr>
        <w:t xml:space="preserve">functionality provided by </w:t>
      </w:r>
      <w:r w:rsidR="00086B10" w:rsidRPr="003B4081">
        <w:rPr>
          <w:rFonts w:ascii="Arial" w:eastAsiaTheme="minorHAnsi" w:hAnsi="Arial" w:cs="Arial"/>
          <w:color w:val="000000" w:themeColor="text1"/>
        </w:rPr>
        <w:t>amin</w:t>
      </w:r>
      <w:r w:rsidRPr="003B4081">
        <w:rPr>
          <w:rFonts w:ascii="Arial" w:eastAsiaTheme="minorHAnsi" w:hAnsi="Arial" w:cs="Arial"/>
          <w:color w:val="000000" w:themeColor="text1"/>
        </w:rPr>
        <w:t xml:space="preserve">o acid side </w:t>
      </w:r>
      <w:r w:rsidR="00542173" w:rsidRPr="003B4081">
        <w:rPr>
          <w:rFonts w:ascii="Arial" w:eastAsiaTheme="minorHAnsi" w:hAnsi="Arial" w:cs="Arial"/>
          <w:color w:val="000000" w:themeColor="text1"/>
        </w:rPr>
        <w:t>groups</w:t>
      </w:r>
      <w:r w:rsidR="00E16ABF" w:rsidRPr="003B4081">
        <w:rPr>
          <w:rFonts w:ascii="Arial" w:eastAsiaTheme="minorHAnsi" w:hAnsi="Arial" w:cs="Arial"/>
          <w:color w:val="000000" w:themeColor="text1"/>
        </w:rPr>
        <w:t>,</w:t>
      </w:r>
      <w:r w:rsidR="00086B10" w:rsidRPr="003B4081">
        <w:rPr>
          <w:rFonts w:ascii="Arial" w:eastAsiaTheme="minorHAnsi" w:hAnsi="Arial" w:cs="Arial"/>
          <w:color w:val="000000" w:themeColor="text1"/>
        </w:rPr>
        <w:t xml:space="preserve"> as </w:t>
      </w:r>
      <w:r w:rsidR="0050122B" w:rsidRPr="003B4081">
        <w:rPr>
          <w:rFonts w:ascii="Arial" w:eastAsiaTheme="minorHAnsi" w:hAnsi="Arial" w:cs="Arial"/>
          <w:color w:val="000000" w:themeColor="text1"/>
        </w:rPr>
        <w:t xml:space="preserve">it </w:t>
      </w:r>
      <w:r w:rsidR="00086B10" w:rsidRPr="003B4081">
        <w:rPr>
          <w:rFonts w:ascii="Arial" w:eastAsiaTheme="minorHAnsi" w:hAnsi="Arial" w:cs="Arial"/>
          <w:color w:val="000000" w:themeColor="text1"/>
        </w:rPr>
        <w:t>is the case of PLL</w:t>
      </w:r>
      <w:r w:rsidRPr="003B4081">
        <w:rPr>
          <w:rFonts w:ascii="Arial" w:eastAsiaTheme="minorHAnsi" w:hAnsi="Arial" w:cs="Arial"/>
          <w:color w:val="000000" w:themeColor="text1"/>
        </w:rPr>
        <w:t xml:space="preserve"> grafted with PLA </w:t>
      </w:r>
      <w:r w:rsidR="00AF7F63" w:rsidRPr="003B4081">
        <w:rPr>
          <w:rFonts w:ascii="Arial" w:eastAsiaTheme="minorHAnsi" w:hAnsi="Arial" w:cs="Arial"/>
          <w:color w:val="000000" w:themeColor="text1"/>
        </w:rPr>
        <w:t>[</w:t>
      </w:r>
      <w:r w:rsidR="00EF2DDE" w:rsidRPr="003B4081">
        <w:rPr>
          <w:rFonts w:ascii="Arial" w:eastAsiaTheme="minorHAnsi" w:hAnsi="Arial" w:cs="Arial"/>
          <w:color w:val="000000" w:themeColor="text1"/>
        </w:rPr>
        <w:t>34,3</w:t>
      </w:r>
      <w:r w:rsidR="007917EE" w:rsidRPr="003B4081">
        <w:rPr>
          <w:rFonts w:ascii="Arial" w:eastAsiaTheme="minorHAnsi" w:hAnsi="Arial" w:cs="Arial"/>
          <w:color w:val="000000" w:themeColor="text1"/>
        </w:rPr>
        <w:t>3</w:t>
      </w:r>
      <w:r w:rsidR="00AF7F63"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w:t>
      </w:r>
      <w:r w:rsidR="00E16ABF" w:rsidRPr="003B4081">
        <w:rPr>
          <w:rFonts w:ascii="Arial" w:eastAsiaTheme="minorHAnsi" w:hAnsi="Arial" w:cs="Arial"/>
          <w:color w:val="000000" w:themeColor="text1"/>
        </w:rPr>
        <w:t>Recently Thornton et al.</w:t>
      </w:r>
      <w:r w:rsidR="00AF7F63" w:rsidRPr="003B4081">
        <w:rPr>
          <w:rFonts w:ascii="Arial" w:eastAsiaTheme="minorHAnsi" w:hAnsi="Arial" w:cs="Arial"/>
          <w:color w:val="000000" w:themeColor="text1"/>
        </w:rPr>
        <w:t xml:space="preserve"> [</w:t>
      </w:r>
      <w:r w:rsidR="007917EE" w:rsidRPr="003B4081">
        <w:rPr>
          <w:rFonts w:ascii="Arial" w:eastAsiaTheme="minorHAnsi" w:hAnsi="Arial" w:cs="Arial"/>
          <w:color w:val="000000" w:themeColor="text1"/>
        </w:rPr>
        <w:t>34</w:t>
      </w:r>
      <w:r w:rsidR="00F344A6" w:rsidRPr="003B4081">
        <w:rPr>
          <w:rFonts w:ascii="Arial" w:eastAsiaTheme="minorHAnsi" w:hAnsi="Arial" w:cs="Arial"/>
          <w:color w:val="000000" w:themeColor="text1"/>
        </w:rPr>
        <w:t>]</w:t>
      </w:r>
      <w:r w:rsidR="00AF7F63" w:rsidRPr="003B4081">
        <w:rPr>
          <w:rFonts w:ascii="Arial" w:eastAsiaTheme="minorHAnsi" w:hAnsi="Arial" w:cs="Arial"/>
          <w:color w:val="000000" w:themeColor="text1"/>
        </w:rPr>
        <w:t xml:space="preserve"> combined </w:t>
      </w:r>
      <w:r w:rsidRPr="003B4081">
        <w:rPr>
          <w:rFonts w:ascii="Arial" w:eastAsiaTheme="minorHAnsi" w:hAnsi="Arial" w:cs="Arial"/>
          <w:i/>
          <w:color w:val="000000" w:themeColor="text1"/>
        </w:rPr>
        <w:t>N</w:t>
      </w:r>
      <w:r w:rsidRPr="003B4081">
        <w:rPr>
          <w:rFonts w:ascii="Arial" w:eastAsiaTheme="minorHAnsi" w:hAnsi="Arial" w:cs="Arial"/>
          <w:color w:val="000000" w:themeColor="text1"/>
        </w:rPr>
        <w:t>-carb</w:t>
      </w:r>
      <w:r w:rsidR="00AF7F63" w:rsidRPr="003B4081">
        <w:rPr>
          <w:rFonts w:ascii="Arial" w:eastAsiaTheme="minorHAnsi" w:hAnsi="Arial" w:cs="Arial"/>
          <w:color w:val="000000" w:themeColor="text1"/>
        </w:rPr>
        <w:t xml:space="preserve">oxyanhydride </w:t>
      </w:r>
      <w:r w:rsidR="0050122B" w:rsidRPr="003B4081">
        <w:rPr>
          <w:rFonts w:ascii="Arial" w:eastAsiaTheme="minorHAnsi" w:hAnsi="Arial" w:cs="Arial"/>
          <w:color w:val="000000" w:themeColor="text1"/>
        </w:rPr>
        <w:t>with</w:t>
      </w:r>
      <w:r w:rsidRPr="003B4081">
        <w:rPr>
          <w:rFonts w:ascii="Arial" w:eastAsiaTheme="minorHAnsi" w:hAnsi="Arial" w:cs="Arial"/>
          <w:color w:val="000000" w:themeColor="text1"/>
        </w:rPr>
        <w:t xml:space="preserve"> </w:t>
      </w:r>
      <w:r w:rsidRPr="003B4081">
        <w:rPr>
          <w:rFonts w:ascii="Arial" w:eastAsiaTheme="minorHAnsi" w:hAnsi="Arial" w:cs="Arial"/>
          <w:i/>
          <w:color w:val="000000" w:themeColor="text1"/>
        </w:rPr>
        <w:t>O</w:t>
      </w:r>
      <w:r w:rsidRPr="003B4081">
        <w:rPr>
          <w:rFonts w:ascii="Arial" w:eastAsiaTheme="minorHAnsi" w:hAnsi="Arial" w:cs="Arial"/>
          <w:color w:val="000000" w:themeColor="text1"/>
        </w:rPr>
        <w:t xml:space="preserve">-carboxyanhydride </w:t>
      </w:r>
      <w:r w:rsidR="00AF7F63" w:rsidRPr="003B4081">
        <w:rPr>
          <w:rFonts w:ascii="Arial" w:eastAsiaTheme="minorHAnsi" w:hAnsi="Arial" w:cs="Arial"/>
          <w:color w:val="000000" w:themeColor="text1"/>
        </w:rPr>
        <w:t>ROP</w:t>
      </w:r>
      <w:r w:rsidR="00086B10" w:rsidRPr="003B4081">
        <w:rPr>
          <w:rFonts w:ascii="Arial" w:eastAsiaTheme="minorHAnsi" w:hAnsi="Arial" w:cs="Arial"/>
          <w:color w:val="000000" w:themeColor="text1"/>
        </w:rPr>
        <w:t xml:space="preserve"> to synthesize </w:t>
      </w:r>
      <w:r w:rsidR="001D7652" w:rsidRPr="003B4081">
        <w:rPr>
          <w:rFonts w:ascii="Arial" w:eastAsiaTheme="minorHAnsi" w:hAnsi="Arial" w:cs="Arial"/>
          <w:color w:val="000000" w:themeColor="text1"/>
        </w:rPr>
        <w:t>poly(</w:t>
      </w:r>
      <w:r w:rsidR="001D7652" w:rsidRPr="003B4081">
        <w:rPr>
          <w:rFonts w:ascii="Arial" w:eastAsiaTheme="minorHAnsi" w:hAnsi="Arial" w:cs="Arial"/>
          <w:color w:val="000000" w:themeColor="text1"/>
          <w:sz w:val="18"/>
        </w:rPr>
        <w:t>L</w:t>
      </w:r>
      <w:r w:rsidR="001D7652" w:rsidRPr="003B4081">
        <w:rPr>
          <w:rFonts w:ascii="Arial" w:eastAsiaTheme="minorHAnsi" w:hAnsi="Arial" w:cs="Arial"/>
          <w:color w:val="000000" w:themeColor="text1"/>
        </w:rPr>
        <w:t>-serine</w:t>
      </w:r>
      <w:r w:rsidR="0050122B" w:rsidRPr="003B4081">
        <w:rPr>
          <w:rFonts w:ascii="Arial" w:eastAsiaTheme="minorHAnsi" w:hAnsi="Arial" w:cs="Arial"/>
          <w:color w:val="000000" w:themeColor="text1"/>
        </w:rPr>
        <w:t>)</w:t>
      </w:r>
      <w:r w:rsidR="001D7652"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 xml:space="preserve">grafted with </w:t>
      </w:r>
      <w:r w:rsidR="006E3A74" w:rsidRPr="003B4081">
        <w:rPr>
          <w:rFonts w:ascii="Arial" w:eastAsiaTheme="minorHAnsi" w:hAnsi="Arial" w:cs="Arial"/>
          <w:color w:val="000000" w:themeColor="text1"/>
        </w:rPr>
        <w:t xml:space="preserve">a </w:t>
      </w:r>
      <w:r w:rsidRPr="003B4081">
        <w:rPr>
          <w:rFonts w:ascii="Arial" w:eastAsiaTheme="minorHAnsi" w:hAnsi="Arial" w:cs="Arial"/>
          <w:color w:val="000000" w:themeColor="text1"/>
        </w:rPr>
        <w:t>poly(</w:t>
      </w:r>
      <w:r w:rsidRPr="003B4081">
        <w:rPr>
          <w:rFonts w:ascii="Symbol" w:eastAsiaTheme="minorHAnsi" w:hAnsi="Symbol" w:cs="Arial"/>
          <w:color w:val="000000" w:themeColor="text1"/>
        </w:rPr>
        <w:t></w:t>
      </w:r>
      <w:r w:rsidRPr="003B4081">
        <w:rPr>
          <w:rFonts w:ascii="Arial" w:eastAsiaTheme="minorHAnsi" w:hAnsi="Arial" w:cs="Arial"/>
          <w:color w:val="000000" w:themeColor="text1"/>
        </w:rPr>
        <w:t xml:space="preserve">-hydroxy </w:t>
      </w:r>
      <w:r w:rsidRPr="003B4081">
        <w:rPr>
          <w:rFonts w:ascii="Arial" w:eastAsiaTheme="minorHAnsi" w:hAnsi="Arial" w:cs="Arial"/>
          <w:color w:val="000000" w:themeColor="text1"/>
        </w:rPr>
        <w:lastRenderedPageBreak/>
        <w:t>acid). These copolymers were used to form</w:t>
      </w:r>
      <w:r w:rsidRPr="003B4081">
        <w:rPr>
          <w:rFonts w:eastAsiaTheme="minorHAnsi"/>
          <w:color w:val="000000" w:themeColor="text1"/>
        </w:rPr>
        <w:t xml:space="preserve"> </w:t>
      </w:r>
      <w:r w:rsidRPr="003B4081">
        <w:rPr>
          <w:rFonts w:ascii="Arial" w:eastAsiaTheme="minorHAnsi" w:hAnsi="Arial" w:cs="Arial"/>
          <w:color w:val="000000" w:themeColor="text1"/>
        </w:rPr>
        <w:t>nanoparticles</w:t>
      </w:r>
      <w:r w:rsidRPr="003B4081">
        <w:rPr>
          <w:rFonts w:eastAsiaTheme="minorHAnsi"/>
          <w:color w:val="000000" w:themeColor="text1"/>
        </w:rPr>
        <w:t xml:space="preserve"> </w:t>
      </w:r>
      <w:r w:rsidRPr="003B4081">
        <w:rPr>
          <w:rFonts w:ascii="Arial" w:eastAsiaTheme="minorHAnsi" w:hAnsi="Arial" w:cs="Arial"/>
          <w:color w:val="000000" w:themeColor="text1"/>
        </w:rPr>
        <w:t xml:space="preserve">capable of loading and subsequent releasing </w:t>
      </w:r>
      <w:r w:rsidR="00086B10" w:rsidRPr="003B4081">
        <w:rPr>
          <w:rFonts w:ascii="Arial" w:eastAsiaTheme="minorHAnsi" w:hAnsi="Arial" w:cs="Arial"/>
          <w:color w:val="000000" w:themeColor="text1"/>
        </w:rPr>
        <w:t>DOX</w:t>
      </w:r>
      <w:r w:rsidRPr="003B4081">
        <w:rPr>
          <w:rFonts w:ascii="Arial" w:eastAsiaTheme="minorHAnsi" w:hAnsi="Arial" w:cs="Arial"/>
          <w:color w:val="000000" w:themeColor="text1"/>
        </w:rPr>
        <w:t xml:space="preserve"> via acid-mediated hydrolysis. Inverse structures consisting of the polyester </w:t>
      </w:r>
      <w:r w:rsidR="00086B10" w:rsidRPr="003B4081">
        <w:rPr>
          <w:rFonts w:ascii="Arial" w:eastAsiaTheme="minorHAnsi" w:hAnsi="Arial" w:cs="Arial"/>
          <w:color w:val="000000" w:themeColor="text1"/>
        </w:rPr>
        <w:t xml:space="preserve">backbone </w:t>
      </w:r>
      <w:r w:rsidRPr="003B4081">
        <w:rPr>
          <w:rFonts w:ascii="Arial" w:eastAsiaTheme="minorHAnsi" w:hAnsi="Arial" w:cs="Arial"/>
          <w:color w:val="000000" w:themeColor="text1"/>
        </w:rPr>
        <w:t>grafted with poly(amino acid)s are less accessible due to the lack of functionalizatio</w:t>
      </w:r>
      <w:r w:rsidR="0050122B" w:rsidRPr="003B4081">
        <w:rPr>
          <w:rFonts w:ascii="Arial" w:eastAsiaTheme="minorHAnsi" w:hAnsi="Arial" w:cs="Arial"/>
          <w:color w:val="000000" w:themeColor="text1"/>
        </w:rPr>
        <w:t>n of the common polyesters. PLA</w:t>
      </w:r>
      <w:r w:rsidR="002F70F4" w:rsidRPr="003B4081">
        <w:rPr>
          <w:rFonts w:ascii="Arial" w:eastAsiaTheme="minorHAnsi" w:hAnsi="Arial" w:cs="Arial"/>
          <w:color w:val="000000" w:themeColor="text1"/>
        </w:rPr>
        <w:t xml:space="preserve">s </w:t>
      </w:r>
      <w:r w:rsidRPr="003B4081">
        <w:rPr>
          <w:rFonts w:ascii="Arial" w:eastAsiaTheme="minorHAnsi" w:hAnsi="Arial" w:cs="Arial"/>
          <w:color w:val="000000" w:themeColor="text1"/>
        </w:rPr>
        <w:t xml:space="preserve">grafted </w:t>
      </w:r>
      <w:r w:rsidR="002F70F4" w:rsidRPr="003B4081">
        <w:rPr>
          <w:rFonts w:ascii="Arial" w:eastAsiaTheme="minorHAnsi" w:hAnsi="Arial" w:cs="Arial"/>
          <w:color w:val="000000" w:themeColor="text1"/>
        </w:rPr>
        <w:t>with chain</w:t>
      </w:r>
      <w:r w:rsidR="00542173" w:rsidRPr="003B4081">
        <w:rPr>
          <w:rFonts w:ascii="Arial" w:eastAsiaTheme="minorHAnsi" w:hAnsi="Arial" w:cs="Arial"/>
          <w:color w:val="000000" w:themeColor="text1"/>
        </w:rPr>
        <w:t>s</w:t>
      </w:r>
      <w:r w:rsidR="002F70F4" w:rsidRPr="003B4081">
        <w:rPr>
          <w:rFonts w:ascii="Arial" w:eastAsiaTheme="minorHAnsi" w:hAnsi="Arial" w:cs="Arial"/>
          <w:color w:val="000000" w:themeColor="text1"/>
        </w:rPr>
        <w:t xml:space="preserve"> of </w:t>
      </w:r>
      <w:r w:rsidR="001D7652" w:rsidRPr="003B4081">
        <w:rPr>
          <w:rFonts w:ascii="Arial" w:eastAsiaTheme="minorHAnsi" w:hAnsi="Arial" w:cs="Arial"/>
          <w:color w:val="000000" w:themeColor="text1"/>
          <w:sz w:val="18"/>
        </w:rPr>
        <w:t>L</w:t>
      </w:r>
      <w:r w:rsidR="001D7652" w:rsidRPr="003B4081">
        <w:rPr>
          <w:rFonts w:ascii="Arial" w:eastAsiaTheme="minorHAnsi" w:hAnsi="Arial" w:cs="Arial"/>
          <w:color w:val="000000" w:themeColor="text1"/>
        </w:rPr>
        <w:t>-a</w:t>
      </w:r>
      <w:r w:rsidR="00086B10" w:rsidRPr="003B4081">
        <w:rPr>
          <w:rFonts w:ascii="Arial" w:eastAsiaTheme="minorHAnsi" w:hAnsi="Arial" w:cs="Arial"/>
          <w:color w:val="000000" w:themeColor="text1"/>
        </w:rPr>
        <w:t>la</w:t>
      </w:r>
      <w:r w:rsidR="001D7652" w:rsidRPr="003B4081">
        <w:rPr>
          <w:rFonts w:ascii="Arial" w:eastAsiaTheme="minorHAnsi" w:hAnsi="Arial" w:cs="Arial"/>
          <w:color w:val="000000" w:themeColor="text1"/>
        </w:rPr>
        <w:t>nine</w:t>
      </w:r>
      <w:r w:rsidR="003944BF" w:rsidRPr="003B4081">
        <w:rPr>
          <w:rFonts w:ascii="Arial" w:eastAsiaTheme="minorHAnsi" w:hAnsi="Arial" w:cs="Arial"/>
          <w:color w:val="000000" w:themeColor="text1"/>
        </w:rPr>
        <w:t xml:space="preserve">, </w:t>
      </w:r>
      <w:r w:rsidR="001D7652" w:rsidRPr="003B4081">
        <w:rPr>
          <w:rFonts w:ascii="Arial" w:eastAsiaTheme="minorHAnsi" w:hAnsi="Arial" w:cs="Arial"/>
          <w:color w:val="000000" w:themeColor="text1"/>
          <w:sz w:val="18"/>
        </w:rPr>
        <w:t>L</w:t>
      </w:r>
      <w:r w:rsidR="001D7652" w:rsidRPr="003B4081">
        <w:rPr>
          <w:rFonts w:ascii="Arial" w:eastAsiaTheme="minorHAnsi" w:hAnsi="Arial" w:cs="Arial"/>
          <w:color w:val="000000" w:themeColor="text1"/>
        </w:rPr>
        <w:t>-a</w:t>
      </w:r>
      <w:r w:rsidR="00086B10" w:rsidRPr="003B4081">
        <w:rPr>
          <w:rFonts w:ascii="Arial" w:eastAsiaTheme="minorHAnsi" w:hAnsi="Arial" w:cs="Arial"/>
          <w:color w:val="000000" w:themeColor="text1"/>
        </w:rPr>
        <w:t>sp</w:t>
      </w:r>
      <w:r w:rsidR="001D7652" w:rsidRPr="003B4081">
        <w:rPr>
          <w:rFonts w:ascii="Arial" w:eastAsiaTheme="minorHAnsi" w:hAnsi="Arial" w:cs="Arial"/>
          <w:color w:val="000000" w:themeColor="text1"/>
        </w:rPr>
        <w:t xml:space="preserve">artic acid </w:t>
      </w:r>
      <w:r w:rsidR="002F70F4" w:rsidRPr="003B4081">
        <w:rPr>
          <w:rFonts w:ascii="Arial" w:eastAsiaTheme="minorHAnsi" w:hAnsi="Arial" w:cs="Arial"/>
          <w:color w:val="000000" w:themeColor="text1"/>
        </w:rPr>
        <w:t>or</w:t>
      </w:r>
      <w:r w:rsidR="00086B10" w:rsidRPr="003B4081">
        <w:rPr>
          <w:rFonts w:ascii="Arial" w:eastAsiaTheme="minorHAnsi" w:hAnsi="Arial" w:cs="Arial"/>
          <w:color w:val="000000" w:themeColor="text1"/>
        </w:rPr>
        <w:t xml:space="preserve"> </w:t>
      </w:r>
      <w:r w:rsidR="001D7652" w:rsidRPr="003B4081">
        <w:rPr>
          <w:rFonts w:ascii="Arial" w:eastAsiaTheme="minorHAnsi" w:hAnsi="Arial" w:cs="Arial"/>
          <w:color w:val="000000" w:themeColor="text1"/>
          <w:sz w:val="18"/>
        </w:rPr>
        <w:t>L</w:t>
      </w:r>
      <w:r w:rsidR="001D7652" w:rsidRPr="003B4081">
        <w:rPr>
          <w:rFonts w:ascii="Arial" w:eastAsiaTheme="minorHAnsi" w:hAnsi="Arial" w:cs="Arial"/>
          <w:color w:val="000000" w:themeColor="text1"/>
        </w:rPr>
        <w:t>-l</w:t>
      </w:r>
      <w:r w:rsidR="003944BF" w:rsidRPr="003B4081">
        <w:rPr>
          <w:rFonts w:ascii="Arial" w:eastAsiaTheme="minorHAnsi" w:hAnsi="Arial" w:cs="Arial"/>
          <w:color w:val="000000" w:themeColor="text1"/>
        </w:rPr>
        <w:t>ys</w:t>
      </w:r>
      <w:r w:rsidR="001D7652" w:rsidRPr="003B4081">
        <w:rPr>
          <w:rFonts w:ascii="Arial" w:eastAsiaTheme="minorHAnsi" w:hAnsi="Arial" w:cs="Arial"/>
          <w:color w:val="000000" w:themeColor="text1"/>
        </w:rPr>
        <w:t>ine</w:t>
      </w:r>
      <w:r w:rsidRPr="003B4081">
        <w:rPr>
          <w:rFonts w:ascii="Arial" w:eastAsiaTheme="minorHAnsi" w:hAnsi="Arial" w:cs="Arial"/>
          <w:color w:val="000000" w:themeColor="text1"/>
        </w:rPr>
        <w:t xml:space="preserve"> have been prepared but in </w:t>
      </w:r>
      <w:r w:rsidR="003944BF" w:rsidRPr="003B4081">
        <w:rPr>
          <w:rFonts w:ascii="Arial" w:eastAsiaTheme="minorHAnsi" w:hAnsi="Arial" w:cs="Arial"/>
          <w:color w:val="000000" w:themeColor="text1"/>
        </w:rPr>
        <w:t xml:space="preserve">all </w:t>
      </w:r>
      <w:r w:rsidRPr="003B4081">
        <w:rPr>
          <w:rFonts w:ascii="Arial" w:eastAsiaTheme="minorHAnsi" w:hAnsi="Arial" w:cs="Arial"/>
          <w:color w:val="000000" w:themeColor="text1"/>
        </w:rPr>
        <w:t>these cases a copolymer of PLA containing minor amo</w:t>
      </w:r>
      <w:r w:rsidR="006E3A74" w:rsidRPr="003B4081">
        <w:rPr>
          <w:rFonts w:ascii="Arial" w:eastAsiaTheme="minorHAnsi" w:hAnsi="Arial" w:cs="Arial"/>
          <w:color w:val="000000" w:themeColor="text1"/>
        </w:rPr>
        <w:t xml:space="preserve">unts of Lys </w:t>
      </w:r>
      <w:r w:rsidR="002F70F4" w:rsidRPr="003B4081">
        <w:rPr>
          <w:rFonts w:ascii="Arial" w:eastAsiaTheme="minorHAnsi" w:hAnsi="Arial" w:cs="Arial"/>
          <w:color w:val="000000" w:themeColor="text1"/>
        </w:rPr>
        <w:t xml:space="preserve">had to be </w:t>
      </w:r>
      <w:r w:rsidR="006E3A74" w:rsidRPr="003B4081">
        <w:rPr>
          <w:rFonts w:ascii="Arial" w:eastAsiaTheme="minorHAnsi" w:hAnsi="Arial" w:cs="Arial"/>
          <w:color w:val="000000" w:themeColor="text1"/>
        </w:rPr>
        <w:t xml:space="preserve">used </w:t>
      </w:r>
      <w:r w:rsidR="00542173" w:rsidRPr="003B4081">
        <w:rPr>
          <w:rFonts w:ascii="Arial" w:eastAsiaTheme="minorHAnsi" w:hAnsi="Arial" w:cs="Arial"/>
          <w:color w:val="000000" w:themeColor="text1"/>
        </w:rPr>
        <w:t xml:space="preserve">in a </w:t>
      </w:r>
      <w:r w:rsidR="002F70F4" w:rsidRPr="003B4081">
        <w:rPr>
          <w:rFonts w:ascii="Arial" w:eastAsiaTheme="minorHAnsi" w:hAnsi="Arial" w:cs="Arial"/>
          <w:color w:val="000000" w:themeColor="text1"/>
        </w:rPr>
        <w:t xml:space="preserve">“grafting-from” </w:t>
      </w:r>
      <w:r w:rsidR="00542173" w:rsidRPr="003B4081">
        <w:rPr>
          <w:rFonts w:ascii="Arial" w:eastAsiaTheme="minorHAnsi" w:hAnsi="Arial" w:cs="Arial"/>
          <w:color w:val="000000" w:themeColor="text1"/>
        </w:rPr>
        <w:t>approach</w:t>
      </w:r>
      <w:r w:rsidR="002F70F4" w:rsidRPr="003B4081">
        <w:rPr>
          <w:rFonts w:ascii="Arial" w:eastAsiaTheme="minorHAnsi" w:hAnsi="Arial" w:cs="Arial"/>
          <w:color w:val="000000" w:themeColor="text1"/>
        </w:rPr>
        <w:t xml:space="preserve"> </w:t>
      </w:r>
      <w:r w:rsidR="006E3A74" w:rsidRPr="003B4081">
        <w:rPr>
          <w:rFonts w:ascii="Arial" w:eastAsiaTheme="minorHAnsi" w:hAnsi="Arial" w:cs="Arial"/>
          <w:color w:val="000000" w:themeColor="text1"/>
        </w:rPr>
        <w:t>[</w:t>
      </w:r>
      <w:r w:rsidR="00EF2DDE" w:rsidRPr="003B4081">
        <w:rPr>
          <w:rFonts w:ascii="Arial" w:eastAsiaTheme="minorHAnsi" w:hAnsi="Arial" w:cs="Arial"/>
          <w:color w:val="000000" w:themeColor="text1"/>
        </w:rPr>
        <w:t>3</w:t>
      </w:r>
      <w:r w:rsidR="007917EE" w:rsidRPr="003B4081">
        <w:rPr>
          <w:rFonts w:ascii="Arial" w:eastAsiaTheme="minorHAnsi" w:hAnsi="Arial" w:cs="Arial"/>
          <w:color w:val="000000" w:themeColor="text1"/>
        </w:rPr>
        <w:t>5</w:t>
      </w:r>
      <w:r w:rsidR="00EF2DDE" w:rsidRPr="003B4081">
        <w:rPr>
          <w:rFonts w:ascii="Arial" w:eastAsiaTheme="minorHAnsi" w:hAnsi="Arial" w:cs="Arial"/>
          <w:color w:val="000000" w:themeColor="text1"/>
        </w:rPr>
        <w:t>,3</w:t>
      </w:r>
      <w:r w:rsidR="007917EE" w:rsidRPr="003B4081">
        <w:rPr>
          <w:rFonts w:ascii="Arial" w:eastAsiaTheme="minorHAnsi" w:hAnsi="Arial" w:cs="Arial"/>
          <w:color w:val="000000" w:themeColor="text1"/>
        </w:rPr>
        <w:t>6</w:t>
      </w:r>
      <w:r w:rsidR="006E3A74"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w:t>
      </w:r>
      <w:r w:rsidR="00542173" w:rsidRPr="003B4081">
        <w:rPr>
          <w:rFonts w:ascii="Arial" w:eastAsiaTheme="minorHAnsi" w:hAnsi="Arial" w:cs="Arial"/>
          <w:color w:val="000000" w:themeColor="text1"/>
        </w:rPr>
        <w:t>T</w:t>
      </w:r>
      <w:r w:rsidRPr="003B4081">
        <w:rPr>
          <w:rFonts w:ascii="Arial" w:eastAsiaTheme="minorHAnsi" w:hAnsi="Arial" w:cs="Arial"/>
          <w:color w:val="000000" w:themeColor="text1"/>
        </w:rPr>
        <w:t xml:space="preserve">he only example of PCL </w:t>
      </w:r>
      <w:r w:rsidR="003944BF" w:rsidRPr="003B4081">
        <w:rPr>
          <w:rFonts w:ascii="Arial" w:eastAsiaTheme="minorHAnsi" w:hAnsi="Arial" w:cs="Arial"/>
          <w:color w:val="000000" w:themeColor="text1"/>
        </w:rPr>
        <w:t>grafted with poly(amino acid</w:t>
      </w:r>
      <w:r w:rsidR="002F70F4" w:rsidRPr="003B4081">
        <w:rPr>
          <w:rFonts w:ascii="Arial" w:eastAsiaTheme="minorHAnsi" w:hAnsi="Arial" w:cs="Arial"/>
          <w:color w:val="000000" w:themeColor="text1"/>
        </w:rPr>
        <w:t>)s</w:t>
      </w:r>
      <w:r w:rsidR="003944BF" w:rsidRPr="003B4081">
        <w:rPr>
          <w:rFonts w:ascii="Arial" w:eastAsiaTheme="minorHAnsi" w:hAnsi="Arial" w:cs="Arial"/>
          <w:color w:val="000000" w:themeColor="text1"/>
        </w:rPr>
        <w:t xml:space="preserve"> wa</w:t>
      </w:r>
      <w:r w:rsidRPr="003B4081">
        <w:rPr>
          <w:rFonts w:ascii="Arial" w:eastAsiaTheme="minorHAnsi" w:hAnsi="Arial" w:cs="Arial"/>
          <w:color w:val="000000" w:themeColor="text1"/>
        </w:rPr>
        <w:t xml:space="preserve">s provided by Vert et al. </w:t>
      </w:r>
      <w:r w:rsidR="006E3A74" w:rsidRPr="003B4081">
        <w:rPr>
          <w:rFonts w:ascii="Arial" w:eastAsiaTheme="minorHAnsi" w:hAnsi="Arial" w:cs="Arial"/>
          <w:color w:val="000000" w:themeColor="text1"/>
        </w:rPr>
        <w:t>[</w:t>
      </w:r>
      <w:r w:rsidR="00F344A6" w:rsidRPr="003B4081">
        <w:rPr>
          <w:rFonts w:ascii="Arial" w:eastAsiaTheme="minorHAnsi" w:hAnsi="Arial" w:cs="Arial"/>
          <w:color w:val="000000" w:themeColor="text1"/>
        </w:rPr>
        <w:t>3</w:t>
      </w:r>
      <w:r w:rsidR="007917EE" w:rsidRPr="003B4081">
        <w:rPr>
          <w:rFonts w:ascii="Arial" w:eastAsiaTheme="minorHAnsi" w:hAnsi="Arial" w:cs="Arial"/>
          <w:color w:val="000000" w:themeColor="text1"/>
        </w:rPr>
        <w:t>7</w:t>
      </w:r>
      <w:r w:rsidR="006E3A74" w:rsidRPr="003B4081">
        <w:rPr>
          <w:rFonts w:ascii="Arial" w:eastAsiaTheme="minorHAnsi" w:hAnsi="Arial" w:cs="Arial"/>
          <w:color w:val="000000" w:themeColor="text1"/>
        </w:rPr>
        <w:t>]</w:t>
      </w:r>
      <w:r w:rsidRPr="003B4081">
        <w:rPr>
          <w:rFonts w:ascii="Arial" w:eastAsiaTheme="minorHAnsi" w:hAnsi="Arial" w:cs="Arial"/>
          <w:color w:val="000000" w:themeColor="text1"/>
        </w:rPr>
        <w:t>, who reported (PCL-</w:t>
      </w:r>
      <w:r w:rsidRPr="003B4081">
        <w:rPr>
          <w:rFonts w:ascii="Arial" w:eastAsiaTheme="minorHAnsi" w:hAnsi="Arial" w:cs="Arial"/>
          <w:i/>
          <w:color w:val="000000" w:themeColor="text1"/>
        </w:rPr>
        <w:t>g</w:t>
      </w:r>
      <w:r w:rsidR="00086B10" w:rsidRPr="003B4081">
        <w:rPr>
          <w:rFonts w:ascii="Arial" w:eastAsiaTheme="minorHAnsi" w:hAnsi="Arial" w:cs="Arial"/>
          <w:i/>
          <w:color w:val="000000" w:themeColor="text1"/>
        </w:rPr>
        <w:t>raft</w:t>
      </w:r>
      <w:r w:rsidRPr="003B4081">
        <w:rPr>
          <w:rFonts w:ascii="Arial" w:eastAsiaTheme="minorHAnsi" w:hAnsi="Arial" w:cs="Arial"/>
          <w:color w:val="000000" w:themeColor="text1"/>
        </w:rPr>
        <w:t xml:space="preserve">-PLL) copolymers </w:t>
      </w:r>
      <w:r w:rsidR="00086B10" w:rsidRPr="003B4081">
        <w:rPr>
          <w:rFonts w:ascii="Arial" w:eastAsiaTheme="minorHAnsi" w:hAnsi="Arial" w:cs="Arial"/>
          <w:color w:val="000000" w:themeColor="text1"/>
        </w:rPr>
        <w:t xml:space="preserve">that were </w:t>
      </w:r>
      <w:r w:rsidRPr="003B4081">
        <w:rPr>
          <w:rFonts w:ascii="Arial" w:eastAsiaTheme="minorHAnsi" w:hAnsi="Arial" w:cs="Arial"/>
          <w:color w:val="000000" w:themeColor="text1"/>
        </w:rPr>
        <w:t>synthesized</w:t>
      </w:r>
      <w:r w:rsidR="002F70F4" w:rsidRPr="003B4081">
        <w:rPr>
          <w:rFonts w:ascii="Arial" w:eastAsiaTheme="minorHAnsi" w:hAnsi="Arial" w:cs="Arial"/>
          <w:color w:val="000000" w:themeColor="text1"/>
        </w:rPr>
        <w:t xml:space="preserve"> following either the “grafting-onto” or the “grafting-</w:t>
      </w:r>
      <w:r w:rsidR="0050122B" w:rsidRPr="003B4081">
        <w:rPr>
          <w:rFonts w:ascii="Arial" w:eastAsiaTheme="minorHAnsi" w:hAnsi="Arial" w:cs="Arial"/>
          <w:color w:val="000000" w:themeColor="text1"/>
        </w:rPr>
        <w:t xml:space="preserve">from” method </w:t>
      </w:r>
      <w:r w:rsidRPr="003B4081">
        <w:rPr>
          <w:rFonts w:ascii="Arial" w:eastAsiaTheme="minorHAnsi" w:hAnsi="Arial" w:cs="Arial"/>
          <w:color w:val="000000" w:themeColor="text1"/>
        </w:rPr>
        <w:t>a</w:t>
      </w:r>
      <w:r w:rsidR="0050122B" w:rsidRPr="003B4081">
        <w:rPr>
          <w:rFonts w:ascii="Arial" w:eastAsiaTheme="minorHAnsi" w:hAnsi="Arial" w:cs="Arial"/>
          <w:color w:val="000000" w:themeColor="text1"/>
        </w:rPr>
        <w:t>pplied to</w:t>
      </w:r>
      <w:r w:rsidRPr="003B4081">
        <w:rPr>
          <w:rFonts w:ascii="Arial" w:eastAsiaTheme="minorHAnsi" w:hAnsi="Arial" w:cs="Arial"/>
          <w:color w:val="000000" w:themeColor="text1"/>
        </w:rPr>
        <w:t xml:space="preserve"> </w:t>
      </w:r>
      <w:r w:rsidR="0050122B" w:rsidRPr="003B4081">
        <w:rPr>
          <w:rFonts w:ascii="Arial" w:eastAsiaTheme="minorHAnsi" w:hAnsi="Arial" w:cs="Arial"/>
          <w:color w:val="000000" w:themeColor="text1"/>
        </w:rPr>
        <w:t xml:space="preserve">a </w:t>
      </w:r>
      <w:r w:rsidRPr="003B4081">
        <w:rPr>
          <w:rFonts w:ascii="Arial" w:eastAsiaTheme="minorHAnsi" w:hAnsi="Arial" w:cs="Arial"/>
          <w:color w:val="000000" w:themeColor="text1"/>
        </w:rPr>
        <w:t xml:space="preserve">macropolycarbanionic PCL derivative. </w:t>
      </w:r>
    </w:p>
    <w:p w:rsidR="00A6782E" w:rsidRPr="003B4081" w:rsidRDefault="000473B7" w:rsidP="00473DD8">
      <w:pPr>
        <w:autoSpaceDE w:val="0"/>
        <w:autoSpaceDN w:val="0"/>
        <w:adjustRightInd w:val="0"/>
        <w:spacing w:after="0" w:line="480" w:lineRule="auto"/>
        <w:ind w:firstLine="567"/>
        <w:jc w:val="both"/>
        <w:rPr>
          <w:rFonts w:ascii="Arial" w:eastAsiaTheme="minorHAnsi" w:hAnsi="Arial" w:cs="Arial"/>
          <w:color w:val="000000" w:themeColor="text1"/>
          <w:szCs w:val="20"/>
        </w:rPr>
      </w:pPr>
      <w:r w:rsidRPr="003B4081">
        <w:rPr>
          <w:rFonts w:ascii="Arial" w:eastAsiaTheme="minorHAnsi" w:hAnsi="Arial" w:cs="Arial"/>
          <w:color w:val="000000" w:themeColor="text1"/>
        </w:rPr>
        <w:t>P</w:t>
      </w:r>
      <w:r w:rsidR="00473DD8" w:rsidRPr="003B4081">
        <w:rPr>
          <w:rFonts w:ascii="Arial" w:eastAsiaTheme="minorHAnsi" w:hAnsi="Arial" w:cs="Arial"/>
          <w:color w:val="000000" w:themeColor="text1"/>
        </w:rPr>
        <w:t xml:space="preserve">endant functions </w:t>
      </w:r>
      <w:r w:rsidR="00086B10" w:rsidRPr="003B4081">
        <w:rPr>
          <w:rFonts w:ascii="Arial" w:eastAsiaTheme="minorHAnsi" w:hAnsi="Arial" w:cs="Arial"/>
          <w:color w:val="000000" w:themeColor="text1"/>
        </w:rPr>
        <w:t>may be readily</w:t>
      </w:r>
      <w:r w:rsidR="00473DD8" w:rsidRPr="003B4081">
        <w:rPr>
          <w:rFonts w:ascii="Arial" w:eastAsiaTheme="minorHAnsi" w:hAnsi="Arial" w:cs="Arial"/>
          <w:color w:val="000000" w:themeColor="text1"/>
        </w:rPr>
        <w:t xml:space="preserve"> introduced into polyest</w:t>
      </w:r>
      <w:r w:rsidR="003944BF" w:rsidRPr="003B4081">
        <w:rPr>
          <w:rFonts w:ascii="Arial" w:eastAsiaTheme="minorHAnsi" w:hAnsi="Arial" w:cs="Arial"/>
          <w:color w:val="000000" w:themeColor="text1"/>
        </w:rPr>
        <w:t xml:space="preserve">ers via ROP of lactones bearing </w:t>
      </w:r>
      <w:r w:rsidR="00473DD8" w:rsidRPr="003B4081">
        <w:rPr>
          <w:rFonts w:ascii="Arial" w:eastAsiaTheme="minorHAnsi" w:hAnsi="Arial" w:cs="Arial"/>
          <w:color w:val="000000" w:themeColor="text1"/>
        </w:rPr>
        <w:t xml:space="preserve">some functionality </w:t>
      </w:r>
      <w:r w:rsidR="006E3A74" w:rsidRPr="003B4081">
        <w:rPr>
          <w:rFonts w:ascii="Arial" w:eastAsiaTheme="minorHAnsi" w:hAnsi="Arial" w:cs="Arial"/>
          <w:color w:val="000000" w:themeColor="text1"/>
        </w:rPr>
        <w:t>[</w:t>
      </w:r>
      <w:r w:rsidR="007917EE" w:rsidRPr="003B4081">
        <w:rPr>
          <w:rFonts w:ascii="Arial" w:eastAsiaTheme="minorHAnsi" w:hAnsi="Arial" w:cs="Arial"/>
          <w:color w:val="000000" w:themeColor="text1"/>
        </w:rPr>
        <w:t>38</w:t>
      </w:r>
      <w:r w:rsidR="00EF2DDE" w:rsidRPr="003B4081">
        <w:rPr>
          <w:rFonts w:ascii="Arial" w:eastAsiaTheme="minorHAnsi" w:hAnsi="Arial" w:cs="Arial"/>
          <w:color w:val="000000" w:themeColor="text1"/>
        </w:rPr>
        <w:t>,</w:t>
      </w:r>
      <w:r w:rsidR="007917EE" w:rsidRPr="003B4081">
        <w:rPr>
          <w:rFonts w:ascii="Arial" w:eastAsiaTheme="minorHAnsi" w:hAnsi="Arial" w:cs="Arial"/>
          <w:color w:val="000000" w:themeColor="text1"/>
        </w:rPr>
        <w:t>39</w:t>
      </w:r>
      <w:r w:rsidR="006E3A74" w:rsidRPr="003B4081">
        <w:rPr>
          <w:rFonts w:ascii="Arial" w:eastAsiaTheme="minorHAnsi" w:hAnsi="Arial" w:cs="Arial"/>
          <w:color w:val="000000" w:themeColor="text1"/>
        </w:rPr>
        <w:t>].</w:t>
      </w:r>
      <w:r w:rsidR="00473DD8" w:rsidRPr="003B4081">
        <w:rPr>
          <w:rFonts w:ascii="Arial" w:eastAsiaTheme="minorHAnsi" w:hAnsi="Arial" w:cs="Arial"/>
          <w:color w:val="000000" w:themeColor="text1"/>
        </w:rPr>
        <w:t xml:space="preserve"> Globalide </w:t>
      </w:r>
      <w:r w:rsidR="00086B10" w:rsidRPr="003B4081">
        <w:rPr>
          <w:rFonts w:ascii="Arial" w:eastAsiaTheme="minorHAnsi" w:hAnsi="Arial" w:cs="Arial"/>
          <w:color w:val="000000" w:themeColor="text1"/>
        </w:rPr>
        <w:t xml:space="preserve">(Gl) </w:t>
      </w:r>
      <w:r w:rsidR="00473DD8" w:rsidRPr="003B4081">
        <w:rPr>
          <w:rFonts w:ascii="Arial" w:eastAsiaTheme="minorHAnsi" w:hAnsi="Arial" w:cs="Arial"/>
          <w:color w:val="000000" w:themeColor="text1"/>
        </w:rPr>
        <w:t>(</w:t>
      </w:r>
      <w:r w:rsidR="00473DD8" w:rsidRPr="003B4081">
        <w:rPr>
          <w:rFonts w:ascii="Arial" w:eastAsiaTheme="minorHAnsi" w:hAnsi="Arial" w:cs="Arial"/>
          <w:color w:val="000000" w:themeColor="text1"/>
          <w:szCs w:val="20"/>
        </w:rPr>
        <w:t xml:space="preserve">oxacyclohexadecen-2-one) is a </w:t>
      </w:r>
      <w:r w:rsidR="001A1E1D" w:rsidRPr="003B4081">
        <w:rPr>
          <w:rFonts w:ascii="Arial" w:eastAsiaTheme="minorHAnsi" w:hAnsi="Arial" w:cs="Arial"/>
          <w:color w:val="000000" w:themeColor="text1"/>
          <w:szCs w:val="20"/>
        </w:rPr>
        <w:t>16-</w:t>
      </w:r>
      <w:r w:rsidRPr="003B4081">
        <w:rPr>
          <w:rFonts w:ascii="Arial" w:eastAsiaTheme="minorHAnsi" w:hAnsi="Arial" w:cs="Arial"/>
          <w:color w:val="000000" w:themeColor="text1"/>
          <w:szCs w:val="20"/>
        </w:rPr>
        <w:t xml:space="preserve">membered </w:t>
      </w:r>
      <w:r w:rsidR="00473DD8" w:rsidRPr="003B4081">
        <w:rPr>
          <w:rFonts w:ascii="Arial" w:eastAsiaTheme="minorHAnsi" w:hAnsi="Arial" w:cs="Arial"/>
          <w:color w:val="000000" w:themeColor="text1"/>
          <w:szCs w:val="20"/>
        </w:rPr>
        <w:t xml:space="preserve">macrolactone </w:t>
      </w:r>
      <w:r w:rsidR="00086B10" w:rsidRPr="003B4081">
        <w:rPr>
          <w:rFonts w:ascii="Arial" w:eastAsiaTheme="minorHAnsi" w:hAnsi="Arial" w:cs="Arial"/>
          <w:color w:val="000000" w:themeColor="text1"/>
          <w:szCs w:val="20"/>
        </w:rPr>
        <w:t>that</w:t>
      </w:r>
      <w:r w:rsidR="0050122B" w:rsidRPr="003B4081">
        <w:rPr>
          <w:rFonts w:ascii="Arial" w:eastAsiaTheme="minorHAnsi" w:hAnsi="Arial" w:cs="Arial"/>
          <w:color w:val="000000" w:themeColor="text1"/>
          <w:szCs w:val="20"/>
        </w:rPr>
        <w:t xml:space="preserve"> is widely used in perfumery. </w:t>
      </w:r>
      <w:r w:rsidR="00F722BC" w:rsidRPr="003B4081">
        <w:rPr>
          <w:rFonts w:ascii="Arial" w:hAnsi="Arial" w:cs="Arial"/>
          <w:color w:val="000000" w:themeColor="text1"/>
        </w:rPr>
        <w:t>It is in fact a mixture of two different constitutional isomers with the double</w:t>
      </w:r>
      <w:r w:rsidR="0050122B" w:rsidRPr="003B4081">
        <w:rPr>
          <w:rFonts w:ascii="Arial" w:hAnsi="Arial" w:cs="Arial"/>
          <w:color w:val="000000" w:themeColor="text1"/>
        </w:rPr>
        <w:t xml:space="preserve"> bond at the 11 or 12 position.</w:t>
      </w:r>
      <w:r w:rsidR="00F722BC" w:rsidRPr="003B4081">
        <w:rPr>
          <w:rFonts w:ascii="Arial" w:hAnsi="Arial" w:cs="Arial"/>
          <w:color w:val="000000" w:themeColor="text1"/>
        </w:rPr>
        <w:t xml:space="preserve"> </w:t>
      </w:r>
      <w:r w:rsidR="004B4D56" w:rsidRPr="003B4081">
        <w:rPr>
          <w:rFonts w:ascii="Arial" w:hAnsi="Arial" w:cs="Arial"/>
          <w:color w:val="000000" w:themeColor="text1"/>
        </w:rPr>
        <w:t xml:space="preserve">As it is well known to happen with its saturated analogue </w:t>
      </w:r>
      <w:r w:rsidR="007669EA" w:rsidRPr="003B4081">
        <w:rPr>
          <w:rFonts w:ascii="Arial" w:hAnsi="Arial" w:cs="Arial"/>
          <w:color w:val="000000" w:themeColor="text1"/>
        </w:rPr>
        <w:t>PDL</w:t>
      </w:r>
      <w:r w:rsidR="004B4D56" w:rsidRPr="003B4081">
        <w:rPr>
          <w:rFonts w:ascii="Arial" w:hAnsi="Arial" w:cs="Arial"/>
          <w:color w:val="000000" w:themeColor="text1"/>
        </w:rPr>
        <w:t xml:space="preserve"> </w:t>
      </w:r>
      <w:r w:rsidR="007917EE" w:rsidRPr="003B4081">
        <w:rPr>
          <w:rFonts w:ascii="Arial" w:hAnsi="Arial" w:cs="Arial"/>
          <w:color w:val="000000" w:themeColor="text1"/>
        </w:rPr>
        <w:t>[</w:t>
      </w:r>
      <w:r w:rsidR="00EF2DDE" w:rsidRPr="003B4081">
        <w:rPr>
          <w:rFonts w:ascii="Arial" w:hAnsi="Arial" w:cs="Arial"/>
          <w:color w:val="000000" w:themeColor="text1"/>
        </w:rPr>
        <w:t>4</w:t>
      </w:r>
      <w:r w:rsidR="007917EE" w:rsidRPr="003B4081">
        <w:rPr>
          <w:rFonts w:ascii="Arial" w:hAnsi="Arial" w:cs="Arial"/>
          <w:color w:val="000000" w:themeColor="text1"/>
        </w:rPr>
        <w:t>0</w:t>
      </w:r>
      <w:r w:rsidR="00EF2DDE" w:rsidRPr="003B4081">
        <w:rPr>
          <w:rFonts w:ascii="Arial" w:hAnsi="Arial" w:cs="Arial"/>
          <w:color w:val="000000" w:themeColor="text1"/>
        </w:rPr>
        <w:t>,4</w:t>
      </w:r>
      <w:r w:rsidR="007917EE" w:rsidRPr="003B4081">
        <w:rPr>
          <w:rFonts w:ascii="Arial" w:hAnsi="Arial" w:cs="Arial"/>
          <w:color w:val="000000" w:themeColor="text1"/>
        </w:rPr>
        <w:t>1]</w:t>
      </w:r>
      <w:r w:rsidR="004B4D56" w:rsidRPr="003B4081">
        <w:rPr>
          <w:rFonts w:ascii="Arial" w:hAnsi="Arial" w:cs="Arial"/>
          <w:color w:val="000000" w:themeColor="text1"/>
        </w:rPr>
        <w:t xml:space="preserve">, </w:t>
      </w:r>
      <w:r w:rsidR="00473DD8" w:rsidRPr="003B4081">
        <w:rPr>
          <w:rFonts w:ascii="Arial" w:eastAsiaTheme="minorHAnsi" w:hAnsi="Arial" w:cs="Arial"/>
          <w:color w:val="000000" w:themeColor="text1"/>
          <w:szCs w:val="20"/>
        </w:rPr>
        <w:t xml:space="preserve">Gl </w:t>
      </w:r>
      <w:r w:rsidR="003944BF" w:rsidRPr="003B4081">
        <w:rPr>
          <w:rFonts w:ascii="Arial" w:eastAsiaTheme="minorHAnsi" w:hAnsi="Arial" w:cs="Arial"/>
          <w:color w:val="000000" w:themeColor="text1"/>
          <w:szCs w:val="20"/>
        </w:rPr>
        <w:t xml:space="preserve">readily </w:t>
      </w:r>
      <w:r w:rsidR="00473DD8" w:rsidRPr="003B4081">
        <w:rPr>
          <w:rFonts w:ascii="Arial" w:eastAsiaTheme="minorHAnsi" w:hAnsi="Arial" w:cs="Arial"/>
          <w:color w:val="000000" w:themeColor="text1"/>
          <w:szCs w:val="20"/>
        </w:rPr>
        <w:t>polymerizes enzym</w:t>
      </w:r>
      <w:r w:rsidR="007D28AD" w:rsidRPr="003B4081">
        <w:rPr>
          <w:rFonts w:ascii="Arial" w:eastAsiaTheme="minorHAnsi" w:hAnsi="Arial" w:cs="Arial"/>
          <w:color w:val="000000" w:themeColor="text1"/>
          <w:szCs w:val="20"/>
        </w:rPr>
        <w:t>atically</w:t>
      </w:r>
      <w:r w:rsidR="00473DD8" w:rsidRPr="003B4081">
        <w:rPr>
          <w:rFonts w:ascii="Arial" w:eastAsiaTheme="minorHAnsi" w:hAnsi="Arial" w:cs="Arial"/>
          <w:color w:val="000000" w:themeColor="text1"/>
          <w:szCs w:val="20"/>
        </w:rPr>
        <w:t xml:space="preserve"> or cataly</w:t>
      </w:r>
      <w:r w:rsidR="007D28AD" w:rsidRPr="003B4081">
        <w:rPr>
          <w:rFonts w:ascii="Arial" w:eastAsiaTheme="minorHAnsi" w:hAnsi="Arial" w:cs="Arial"/>
          <w:color w:val="000000" w:themeColor="text1"/>
          <w:szCs w:val="20"/>
        </w:rPr>
        <w:t>tically</w:t>
      </w:r>
      <w:r w:rsidR="00473DD8" w:rsidRPr="003B4081">
        <w:rPr>
          <w:rFonts w:ascii="Arial" w:eastAsiaTheme="minorHAnsi" w:hAnsi="Arial" w:cs="Arial"/>
          <w:color w:val="000000" w:themeColor="text1"/>
          <w:szCs w:val="20"/>
        </w:rPr>
        <w:t xml:space="preserve"> to produce polyglobalide (PGl), an unsaturated polyester that is semicrystalline (</w:t>
      </w:r>
      <w:r w:rsidR="00473DD8" w:rsidRPr="003B4081">
        <w:rPr>
          <w:rFonts w:ascii="Arial" w:eastAsiaTheme="minorHAnsi" w:hAnsi="Arial" w:cs="Arial"/>
          <w:i/>
          <w:color w:val="000000" w:themeColor="text1"/>
          <w:szCs w:val="20"/>
        </w:rPr>
        <w:t>T</w:t>
      </w:r>
      <w:r w:rsidR="00473DD8" w:rsidRPr="003B4081">
        <w:rPr>
          <w:rFonts w:ascii="Arial" w:eastAsiaTheme="minorHAnsi" w:hAnsi="Arial" w:cs="Arial"/>
          <w:color w:val="000000" w:themeColor="text1"/>
          <w:szCs w:val="20"/>
          <w:vertAlign w:val="subscript"/>
        </w:rPr>
        <w:t>m</w:t>
      </w:r>
      <w:r w:rsidR="002F70F4" w:rsidRPr="003B4081">
        <w:rPr>
          <w:rFonts w:ascii="Arial" w:eastAsiaTheme="minorHAnsi" w:hAnsi="Arial" w:cs="Arial"/>
          <w:color w:val="000000" w:themeColor="text1"/>
          <w:szCs w:val="20"/>
        </w:rPr>
        <w:t xml:space="preserve"> = 46 ºC) and non-</w:t>
      </w:r>
      <w:r w:rsidR="00473DD8" w:rsidRPr="003B4081">
        <w:rPr>
          <w:rFonts w:ascii="Arial" w:eastAsiaTheme="minorHAnsi" w:hAnsi="Arial" w:cs="Arial"/>
          <w:color w:val="000000" w:themeColor="text1"/>
          <w:szCs w:val="20"/>
        </w:rPr>
        <w:t xml:space="preserve">cytotoxic </w:t>
      </w:r>
      <w:r w:rsidR="006E3A74" w:rsidRPr="003B4081">
        <w:rPr>
          <w:rFonts w:ascii="Arial" w:eastAsiaTheme="minorHAnsi" w:hAnsi="Arial" w:cs="Arial"/>
          <w:color w:val="000000" w:themeColor="text1"/>
          <w:szCs w:val="20"/>
        </w:rPr>
        <w:t>[</w:t>
      </w:r>
      <w:r w:rsidR="007917EE" w:rsidRPr="003B4081">
        <w:rPr>
          <w:rFonts w:ascii="Arial" w:eastAsiaTheme="minorHAnsi" w:hAnsi="Arial" w:cs="Arial"/>
          <w:color w:val="000000" w:themeColor="text1"/>
          <w:szCs w:val="20"/>
        </w:rPr>
        <w:t>38</w:t>
      </w:r>
      <w:r w:rsidR="00BA5142" w:rsidRPr="003B4081">
        <w:rPr>
          <w:rFonts w:ascii="Arial" w:eastAsiaTheme="minorHAnsi" w:hAnsi="Arial" w:cs="Arial"/>
          <w:color w:val="000000" w:themeColor="text1"/>
          <w:szCs w:val="20"/>
        </w:rPr>
        <w:t>,</w:t>
      </w:r>
      <w:r w:rsidR="007917EE" w:rsidRPr="003B4081">
        <w:rPr>
          <w:rFonts w:ascii="Arial" w:eastAsiaTheme="minorHAnsi" w:hAnsi="Arial" w:cs="Arial"/>
          <w:color w:val="000000" w:themeColor="text1"/>
          <w:szCs w:val="20"/>
        </w:rPr>
        <w:t>39</w:t>
      </w:r>
      <w:r w:rsidR="006E3A74" w:rsidRPr="003B4081">
        <w:rPr>
          <w:rFonts w:ascii="Arial" w:eastAsiaTheme="minorHAnsi" w:hAnsi="Arial" w:cs="Arial"/>
          <w:color w:val="000000" w:themeColor="text1"/>
          <w:szCs w:val="20"/>
        </w:rPr>
        <w:t>].</w:t>
      </w:r>
      <w:r w:rsidR="00473DD8" w:rsidRPr="003B4081">
        <w:rPr>
          <w:rFonts w:ascii="Arial" w:eastAsiaTheme="minorHAnsi" w:hAnsi="Arial" w:cs="Arial"/>
          <w:color w:val="000000" w:themeColor="text1"/>
          <w:szCs w:val="20"/>
        </w:rPr>
        <w:t xml:space="preserve"> The double bond present in the repeating unit of PGl has been used for thiol-ene addition reactions addressed to obtain cross-linked polymers, grafted copolymers and bioconjugates for drug loading </w:t>
      </w:r>
      <w:r w:rsidR="006E3A74" w:rsidRPr="003B4081">
        <w:rPr>
          <w:rFonts w:ascii="Arial" w:eastAsiaTheme="minorHAnsi" w:hAnsi="Arial" w:cs="Arial"/>
          <w:color w:val="000000" w:themeColor="text1"/>
          <w:szCs w:val="20"/>
        </w:rPr>
        <w:t>[</w:t>
      </w:r>
      <w:r w:rsidR="00EF2DDE" w:rsidRPr="003B4081">
        <w:rPr>
          <w:rFonts w:ascii="Arial" w:eastAsiaTheme="minorHAnsi" w:hAnsi="Arial" w:cs="Arial"/>
          <w:color w:val="000000" w:themeColor="text1"/>
          <w:szCs w:val="20"/>
        </w:rPr>
        <w:t>4</w:t>
      </w:r>
      <w:r w:rsidR="007917EE" w:rsidRPr="003B4081">
        <w:rPr>
          <w:rFonts w:ascii="Arial" w:eastAsiaTheme="minorHAnsi" w:hAnsi="Arial" w:cs="Arial"/>
          <w:color w:val="000000" w:themeColor="text1"/>
          <w:szCs w:val="20"/>
        </w:rPr>
        <w:t>3</w:t>
      </w:r>
      <w:r w:rsidR="00EF2DDE" w:rsidRPr="003B4081">
        <w:rPr>
          <w:rFonts w:ascii="Arial" w:eastAsiaTheme="minorHAnsi" w:hAnsi="Arial" w:cs="Arial"/>
          <w:color w:val="000000" w:themeColor="text1"/>
          <w:szCs w:val="20"/>
        </w:rPr>
        <w:t>-4</w:t>
      </w:r>
      <w:r w:rsidR="007917EE" w:rsidRPr="003B4081">
        <w:rPr>
          <w:rFonts w:ascii="Arial" w:eastAsiaTheme="minorHAnsi" w:hAnsi="Arial" w:cs="Arial"/>
          <w:color w:val="000000" w:themeColor="text1"/>
          <w:szCs w:val="20"/>
        </w:rPr>
        <w:t>5</w:t>
      </w:r>
      <w:r w:rsidR="006E3A74" w:rsidRPr="003B4081">
        <w:rPr>
          <w:rFonts w:ascii="Arial" w:eastAsiaTheme="minorHAnsi" w:hAnsi="Arial" w:cs="Arial"/>
          <w:color w:val="000000" w:themeColor="text1"/>
          <w:szCs w:val="20"/>
        </w:rPr>
        <w:t>]</w:t>
      </w:r>
      <w:r w:rsidR="00473DD8" w:rsidRPr="003B4081">
        <w:rPr>
          <w:rFonts w:ascii="Arial" w:eastAsiaTheme="minorHAnsi" w:hAnsi="Arial" w:cs="Arial"/>
          <w:color w:val="000000" w:themeColor="text1"/>
          <w:szCs w:val="20"/>
        </w:rPr>
        <w:t xml:space="preserve">. </w:t>
      </w:r>
    </w:p>
    <w:p w:rsidR="00473DD8" w:rsidRPr="003B4081" w:rsidRDefault="00473DD8" w:rsidP="00473DD8">
      <w:pPr>
        <w:autoSpaceDE w:val="0"/>
        <w:autoSpaceDN w:val="0"/>
        <w:adjustRightInd w:val="0"/>
        <w:spacing w:after="0" w:line="480" w:lineRule="auto"/>
        <w:ind w:firstLine="567"/>
        <w:jc w:val="both"/>
        <w:rPr>
          <w:rFonts w:ascii="Arial" w:eastAsiaTheme="minorHAnsi" w:hAnsi="Arial" w:cs="Arial"/>
          <w:color w:val="000000" w:themeColor="text1"/>
        </w:rPr>
      </w:pPr>
      <w:r w:rsidRPr="003B4081">
        <w:rPr>
          <w:rFonts w:ascii="Arial" w:eastAsiaTheme="minorHAnsi" w:hAnsi="Arial" w:cs="Arial"/>
          <w:color w:val="000000" w:themeColor="text1"/>
          <w:szCs w:val="20"/>
        </w:rPr>
        <w:t>In this work we h</w:t>
      </w:r>
      <w:r w:rsidR="00086B10" w:rsidRPr="003B4081">
        <w:rPr>
          <w:rFonts w:ascii="Arial" w:eastAsiaTheme="minorHAnsi" w:hAnsi="Arial" w:cs="Arial"/>
          <w:color w:val="000000" w:themeColor="text1"/>
          <w:szCs w:val="20"/>
        </w:rPr>
        <w:t>ave used PGl to prepare poly[(Gl</w:t>
      </w:r>
      <w:r w:rsidRPr="003B4081">
        <w:rPr>
          <w:rFonts w:ascii="Arial" w:eastAsiaTheme="minorHAnsi" w:hAnsi="Arial" w:cs="Arial"/>
          <w:color w:val="000000" w:themeColor="text1"/>
          <w:szCs w:val="20"/>
        </w:rPr>
        <w:t>-</w:t>
      </w:r>
      <w:r w:rsidRPr="003B4081">
        <w:rPr>
          <w:rFonts w:ascii="Arial" w:eastAsiaTheme="minorHAnsi" w:hAnsi="Arial" w:cs="Arial"/>
          <w:i/>
          <w:color w:val="000000" w:themeColor="text1"/>
          <w:szCs w:val="20"/>
        </w:rPr>
        <w:t>graft-</w:t>
      </w:r>
      <w:r w:rsidRPr="003B4081">
        <w:rPr>
          <w:rFonts w:ascii="Arial" w:eastAsiaTheme="minorHAnsi" w:hAnsi="Arial" w:cs="Arial"/>
          <w:color w:val="000000" w:themeColor="text1"/>
          <w:szCs w:val="20"/>
        </w:rPr>
        <w:t>(</w:t>
      </w:r>
      <w:r w:rsidR="006E3A74" w:rsidRPr="003B4081">
        <w:rPr>
          <w:rFonts w:ascii="Arial" w:eastAsiaTheme="minorHAnsi" w:hAnsi="Arial" w:cs="Arial"/>
          <w:color w:val="000000" w:themeColor="text1"/>
          <w:szCs w:val="20"/>
        </w:rPr>
        <w:t>AA</w:t>
      </w:r>
      <w:r w:rsidR="003944BF" w:rsidRPr="003B4081">
        <w:rPr>
          <w:rFonts w:ascii="Arial" w:eastAsiaTheme="minorHAnsi" w:hAnsi="Arial" w:cs="Arial"/>
          <w:color w:val="000000" w:themeColor="text1"/>
          <w:szCs w:val="20"/>
        </w:rPr>
        <w:t>)</w:t>
      </w:r>
      <w:r w:rsidR="00086B10" w:rsidRPr="003B4081">
        <w:rPr>
          <w:rFonts w:ascii="Arial" w:eastAsiaTheme="minorHAnsi" w:hAnsi="Arial" w:cs="Arial"/>
          <w:color w:val="000000" w:themeColor="text1"/>
          <w:szCs w:val="20"/>
        </w:rPr>
        <w:t>]</w:t>
      </w:r>
      <w:r w:rsidR="003944BF" w:rsidRPr="003B4081">
        <w:rPr>
          <w:rFonts w:ascii="Arial" w:eastAsiaTheme="minorHAnsi" w:hAnsi="Arial" w:cs="Arial"/>
          <w:color w:val="000000" w:themeColor="text1"/>
          <w:szCs w:val="20"/>
        </w:rPr>
        <w:t xml:space="preserve"> copolymers</w:t>
      </w:r>
      <w:r w:rsidR="00086B10" w:rsidRPr="003B4081">
        <w:rPr>
          <w:rFonts w:ascii="Arial" w:eastAsiaTheme="minorHAnsi" w:hAnsi="Arial" w:cs="Arial"/>
          <w:color w:val="000000" w:themeColor="text1"/>
          <w:szCs w:val="20"/>
        </w:rPr>
        <w:t xml:space="preserve">, specifically </w:t>
      </w:r>
      <w:r w:rsidR="003944BF" w:rsidRPr="003B4081">
        <w:rPr>
          <w:rFonts w:ascii="Arial" w:eastAsiaTheme="minorHAnsi" w:hAnsi="Arial" w:cs="Arial"/>
          <w:color w:val="000000" w:themeColor="text1"/>
          <w:szCs w:val="20"/>
        </w:rPr>
        <w:t xml:space="preserve">those made of </w:t>
      </w:r>
      <w:r w:rsidR="00086B10" w:rsidRPr="003B4081">
        <w:rPr>
          <w:rFonts w:ascii="Arial" w:eastAsiaTheme="minorHAnsi" w:hAnsi="Arial" w:cs="Arial"/>
          <w:color w:val="000000" w:themeColor="text1"/>
          <w:sz w:val="18"/>
          <w:szCs w:val="20"/>
        </w:rPr>
        <w:t>L</w:t>
      </w:r>
      <w:r w:rsidR="003A44B3" w:rsidRPr="003B4081">
        <w:rPr>
          <w:rFonts w:ascii="Arial" w:eastAsiaTheme="minorHAnsi" w:hAnsi="Arial" w:cs="Arial"/>
          <w:color w:val="000000" w:themeColor="text1"/>
          <w:szCs w:val="20"/>
        </w:rPr>
        <w:t xml:space="preserve">-glutamic acid </w:t>
      </w:r>
      <w:r w:rsidR="00EF2DDE" w:rsidRPr="003B4081">
        <w:rPr>
          <w:rFonts w:ascii="Arial" w:eastAsiaTheme="minorHAnsi" w:hAnsi="Arial" w:cs="Arial"/>
          <w:color w:val="000000" w:themeColor="text1"/>
          <w:szCs w:val="20"/>
        </w:rPr>
        <w:t xml:space="preserve">(LGA) </w:t>
      </w:r>
      <w:r w:rsidR="00086B10" w:rsidRPr="003B4081">
        <w:rPr>
          <w:rFonts w:ascii="Arial" w:eastAsiaTheme="minorHAnsi" w:hAnsi="Arial" w:cs="Arial"/>
          <w:color w:val="000000" w:themeColor="text1"/>
          <w:szCs w:val="20"/>
        </w:rPr>
        <w:t xml:space="preserve">and </w:t>
      </w:r>
      <w:r w:rsidR="00086B10" w:rsidRPr="003B4081">
        <w:rPr>
          <w:rFonts w:ascii="Arial" w:eastAsiaTheme="minorHAnsi" w:hAnsi="Arial" w:cs="Arial"/>
          <w:color w:val="000000" w:themeColor="text1"/>
          <w:sz w:val="18"/>
          <w:szCs w:val="20"/>
        </w:rPr>
        <w:t>L</w:t>
      </w:r>
      <w:r w:rsidR="00086B10" w:rsidRPr="003B4081">
        <w:rPr>
          <w:rFonts w:ascii="Arial" w:eastAsiaTheme="minorHAnsi" w:hAnsi="Arial" w:cs="Arial"/>
          <w:color w:val="000000" w:themeColor="text1"/>
          <w:szCs w:val="20"/>
        </w:rPr>
        <w:t xml:space="preserve">-lysine (LL) </w:t>
      </w:r>
      <w:r w:rsidRPr="003B4081">
        <w:rPr>
          <w:rFonts w:ascii="Arial" w:eastAsiaTheme="minorHAnsi" w:hAnsi="Arial" w:cs="Arial"/>
          <w:color w:val="000000" w:themeColor="text1"/>
          <w:szCs w:val="20"/>
        </w:rPr>
        <w:t>with the</w:t>
      </w:r>
      <w:r w:rsidR="002F70F4" w:rsidRPr="003B4081">
        <w:rPr>
          <w:rFonts w:ascii="Arial" w:eastAsiaTheme="minorHAnsi" w:hAnsi="Arial" w:cs="Arial"/>
          <w:color w:val="000000" w:themeColor="text1"/>
          <w:szCs w:val="20"/>
        </w:rPr>
        <w:t>ir</w:t>
      </w:r>
      <w:r w:rsidRPr="003B4081">
        <w:rPr>
          <w:rFonts w:ascii="Arial" w:eastAsiaTheme="minorHAnsi" w:hAnsi="Arial" w:cs="Arial"/>
          <w:color w:val="000000" w:themeColor="text1"/>
          <w:szCs w:val="20"/>
        </w:rPr>
        <w:t xml:space="preserve"> pendant function </w:t>
      </w:r>
      <w:r w:rsidR="00D41534" w:rsidRPr="003B4081">
        <w:rPr>
          <w:rFonts w:ascii="Arial" w:eastAsiaTheme="minorHAnsi" w:hAnsi="Arial" w:cs="Arial"/>
          <w:color w:val="000000" w:themeColor="text1"/>
          <w:szCs w:val="20"/>
        </w:rPr>
        <w:t xml:space="preserve">(carboxyl or amino) </w:t>
      </w:r>
      <w:r w:rsidR="003944BF" w:rsidRPr="003B4081">
        <w:rPr>
          <w:rFonts w:ascii="Arial" w:eastAsiaTheme="minorHAnsi" w:hAnsi="Arial" w:cs="Arial"/>
          <w:color w:val="000000" w:themeColor="text1"/>
          <w:szCs w:val="20"/>
        </w:rPr>
        <w:t>either</w:t>
      </w:r>
      <w:r w:rsidR="006E3A74" w:rsidRPr="003B4081">
        <w:rPr>
          <w:rFonts w:ascii="Arial" w:eastAsiaTheme="minorHAnsi" w:hAnsi="Arial" w:cs="Arial"/>
          <w:color w:val="000000" w:themeColor="text1"/>
          <w:szCs w:val="20"/>
        </w:rPr>
        <w:t xml:space="preserve"> </w:t>
      </w:r>
      <w:r w:rsidRPr="003B4081">
        <w:rPr>
          <w:rFonts w:ascii="Arial" w:eastAsiaTheme="minorHAnsi" w:hAnsi="Arial" w:cs="Arial"/>
          <w:color w:val="000000" w:themeColor="text1"/>
          <w:szCs w:val="20"/>
        </w:rPr>
        <w:t xml:space="preserve">protected </w:t>
      </w:r>
      <w:r w:rsidR="003944BF" w:rsidRPr="003B4081">
        <w:rPr>
          <w:rFonts w:ascii="Arial" w:eastAsiaTheme="minorHAnsi" w:hAnsi="Arial" w:cs="Arial"/>
          <w:color w:val="000000" w:themeColor="text1"/>
          <w:szCs w:val="20"/>
        </w:rPr>
        <w:t>or</w:t>
      </w:r>
      <w:r w:rsidRPr="003B4081">
        <w:rPr>
          <w:rFonts w:ascii="Arial" w:eastAsiaTheme="minorHAnsi" w:hAnsi="Arial" w:cs="Arial"/>
          <w:color w:val="000000" w:themeColor="text1"/>
          <w:szCs w:val="20"/>
        </w:rPr>
        <w:t xml:space="preserve"> in the free form. The structure in the solid-state of these copolymers and their capability to self-assemble in nanoparticles when placed in aqueous media has been assessed. Finally, the potential </w:t>
      </w:r>
      <w:r w:rsidR="00D41534" w:rsidRPr="003B4081">
        <w:rPr>
          <w:rFonts w:ascii="Arial" w:eastAsiaTheme="minorHAnsi" w:hAnsi="Arial" w:cs="Arial"/>
          <w:color w:val="000000" w:themeColor="text1"/>
          <w:szCs w:val="20"/>
        </w:rPr>
        <w:t xml:space="preserve">of the </w:t>
      </w:r>
      <w:r w:rsidR="003944BF" w:rsidRPr="003B4081">
        <w:rPr>
          <w:rFonts w:ascii="Arial" w:eastAsiaTheme="minorHAnsi" w:hAnsi="Arial" w:cs="Arial"/>
          <w:color w:val="000000" w:themeColor="text1"/>
          <w:szCs w:val="20"/>
        </w:rPr>
        <w:t>ionic poly[Gl-</w:t>
      </w:r>
      <w:r w:rsidR="003944BF" w:rsidRPr="003B4081">
        <w:rPr>
          <w:rFonts w:ascii="Arial" w:eastAsiaTheme="minorHAnsi" w:hAnsi="Arial" w:cs="Arial"/>
          <w:i/>
          <w:color w:val="000000" w:themeColor="text1"/>
          <w:szCs w:val="20"/>
        </w:rPr>
        <w:t>graft</w:t>
      </w:r>
      <w:r w:rsidR="003944BF" w:rsidRPr="003B4081">
        <w:rPr>
          <w:rFonts w:ascii="Arial" w:eastAsiaTheme="minorHAnsi" w:hAnsi="Arial" w:cs="Arial"/>
          <w:color w:val="000000" w:themeColor="text1"/>
          <w:szCs w:val="20"/>
        </w:rPr>
        <w:t>-</w:t>
      </w:r>
      <w:r w:rsidR="002F70F4" w:rsidRPr="003B4081">
        <w:rPr>
          <w:rFonts w:ascii="Arial" w:eastAsiaTheme="minorHAnsi" w:hAnsi="Arial" w:cs="Arial"/>
          <w:color w:val="000000" w:themeColor="text1"/>
          <w:szCs w:val="20"/>
        </w:rPr>
        <w:t>(</w:t>
      </w:r>
      <w:r w:rsidR="003944BF" w:rsidRPr="003B4081">
        <w:rPr>
          <w:rFonts w:ascii="Arial" w:eastAsiaTheme="minorHAnsi" w:hAnsi="Arial" w:cs="Arial"/>
          <w:color w:val="000000" w:themeColor="text1"/>
          <w:szCs w:val="20"/>
        </w:rPr>
        <w:t>LGA</w:t>
      </w:r>
      <w:r w:rsidR="002F70F4" w:rsidRPr="003B4081">
        <w:rPr>
          <w:rFonts w:ascii="Arial" w:eastAsiaTheme="minorHAnsi" w:hAnsi="Arial" w:cs="Arial"/>
          <w:color w:val="000000" w:themeColor="text1"/>
          <w:szCs w:val="20"/>
        </w:rPr>
        <w:t>)</w:t>
      </w:r>
      <w:r w:rsidR="003944BF" w:rsidRPr="003B4081">
        <w:rPr>
          <w:rFonts w:ascii="Arial" w:eastAsiaTheme="minorHAnsi" w:hAnsi="Arial" w:cs="Arial"/>
          <w:color w:val="000000" w:themeColor="text1"/>
          <w:szCs w:val="20"/>
        </w:rPr>
        <w:t>] and</w:t>
      </w:r>
      <w:r w:rsidR="00D41534" w:rsidRPr="003B4081">
        <w:rPr>
          <w:rFonts w:ascii="Arial" w:eastAsiaTheme="minorHAnsi" w:hAnsi="Arial" w:cs="Arial"/>
          <w:color w:val="000000" w:themeColor="text1"/>
          <w:szCs w:val="20"/>
        </w:rPr>
        <w:t xml:space="preserve"> poly[</w:t>
      </w:r>
      <w:r w:rsidRPr="003B4081">
        <w:rPr>
          <w:rFonts w:ascii="Arial" w:eastAsiaTheme="minorHAnsi" w:hAnsi="Arial" w:cs="Arial"/>
          <w:color w:val="000000" w:themeColor="text1"/>
          <w:szCs w:val="20"/>
        </w:rPr>
        <w:t>Gl-</w:t>
      </w:r>
      <w:r w:rsidRPr="003B4081">
        <w:rPr>
          <w:rFonts w:ascii="Arial" w:eastAsiaTheme="minorHAnsi" w:hAnsi="Arial" w:cs="Arial"/>
          <w:i/>
          <w:color w:val="000000" w:themeColor="text1"/>
          <w:szCs w:val="20"/>
        </w:rPr>
        <w:t>graft</w:t>
      </w:r>
      <w:r w:rsidRPr="003B4081">
        <w:rPr>
          <w:rFonts w:ascii="Arial" w:eastAsiaTheme="minorHAnsi" w:hAnsi="Arial" w:cs="Arial"/>
          <w:color w:val="000000" w:themeColor="text1"/>
          <w:szCs w:val="20"/>
        </w:rPr>
        <w:t>-</w:t>
      </w:r>
      <w:r w:rsidR="002F70F4" w:rsidRPr="003B4081">
        <w:rPr>
          <w:rFonts w:ascii="Arial" w:eastAsiaTheme="minorHAnsi" w:hAnsi="Arial" w:cs="Arial"/>
          <w:color w:val="000000" w:themeColor="text1"/>
          <w:szCs w:val="20"/>
        </w:rPr>
        <w:t>(</w:t>
      </w:r>
      <w:r w:rsidR="00D41534" w:rsidRPr="003B4081">
        <w:rPr>
          <w:rFonts w:ascii="Arial" w:eastAsiaTheme="minorHAnsi" w:hAnsi="Arial" w:cs="Arial"/>
          <w:color w:val="000000" w:themeColor="text1"/>
          <w:szCs w:val="20"/>
        </w:rPr>
        <w:t>LL</w:t>
      </w:r>
      <w:r w:rsidR="002F70F4" w:rsidRPr="003B4081">
        <w:rPr>
          <w:rFonts w:ascii="Arial" w:eastAsiaTheme="minorHAnsi" w:hAnsi="Arial" w:cs="Arial"/>
          <w:color w:val="000000" w:themeColor="text1"/>
          <w:szCs w:val="20"/>
        </w:rPr>
        <w:t>)</w:t>
      </w:r>
      <w:r w:rsidR="00D41534" w:rsidRPr="003B4081">
        <w:rPr>
          <w:rFonts w:ascii="Arial" w:eastAsiaTheme="minorHAnsi" w:hAnsi="Arial" w:cs="Arial"/>
          <w:color w:val="000000" w:themeColor="text1"/>
          <w:szCs w:val="20"/>
        </w:rPr>
        <w:t>]</w:t>
      </w:r>
      <w:r w:rsidRPr="003B4081">
        <w:rPr>
          <w:rFonts w:ascii="Arial" w:eastAsiaTheme="minorHAnsi" w:hAnsi="Arial" w:cs="Arial"/>
          <w:color w:val="000000" w:themeColor="text1"/>
          <w:szCs w:val="20"/>
        </w:rPr>
        <w:t xml:space="preserve"> </w:t>
      </w:r>
      <w:r w:rsidR="003944BF" w:rsidRPr="003B4081">
        <w:rPr>
          <w:rFonts w:ascii="Arial" w:eastAsiaTheme="minorHAnsi" w:hAnsi="Arial" w:cs="Arial"/>
          <w:color w:val="000000" w:themeColor="text1"/>
          <w:szCs w:val="20"/>
        </w:rPr>
        <w:t xml:space="preserve">water soluble copolymers </w:t>
      </w:r>
      <w:r w:rsidRPr="003B4081">
        <w:rPr>
          <w:rFonts w:ascii="Arial" w:eastAsiaTheme="minorHAnsi" w:hAnsi="Arial" w:cs="Arial"/>
          <w:color w:val="000000" w:themeColor="text1"/>
          <w:szCs w:val="20"/>
        </w:rPr>
        <w:t xml:space="preserve">to load DOX and </w:t>
      </w:r>
      <w:r w:rsidR="003944BF" w:rsidRPr="003B4081">
        <w:rPr>
          <w:rFonts w:ascii="Arial" w:eastAsiaTheme="minorHAnsi" w:hAnsi="Arial" w:cs="Arial"/>
          <w:color w:val="000000" w:themeColor="text1"/>
          <w:szCs w:val="20"/>
        </w:rPr>
        <w:t xml:space="preserve">to </w:t>
      </w:r>
      <w:r w:rsidRPr="003B4081">
        <w:rPr>
          <w:rFonts w:ascii="Arial" w:eastAsiaTheme="minorHAnsi" w:hAnsi="Arial" w:cs="Arial"/>
          <w:color w:val="000000" w:themeColor="text1"/>
          <w:szCs w:val="20"/>
        </w:rPr>
        <w:t xml:space="preserve">condensate DNA has been explored. To our knowledge it is the first time that </w:t>
      </w:r>
      <w:r w:rsidR="006E3A74" w:rsidRPr="003B4081">
        <w:rPr>
          <w:rFonts w:ascii="Arial" w:eastAsiaTheme="minorHAnsi" w:hAnsi="Arial" w:cs="Arial"/>
          <w:color w:val="000000" w:themeColor="text1"/>
          <w:szCs w:val="20"/>
        </w:rPr>
        <w:t xml:space="preserve">the synthesis, structure and properties </w:t>
      </w:r>
      <w:r w:rsidRPr="003B4081">
        <w:rPr>
          <w:rFonts w:ascii="Arial" w:eastAsiaTheme="minorHAnsi" w:hAnsi="Arial" w:cs="Arial"/>
          <w:color w:val="000000" w:themeColor="text1"/>
          <w:szCs w:val="20"/>
        </w:rPr>
        <w:t xml:space="preserve">of a polymacrolactone grafted with </w:t>
      </w:r>
      <w:r w:rsidR="003944BF" w:rsidRPr="003B4081">
        <w:rPr>
          <w:rFonts w:ascii="Arial" w:eastAsiaTheme="minorHAnsi" w:hAnsi="Arial" w:cs="Arial"/>
          <w:color w:val="000000" w:themeColor="text1"/>
          <w:szCs w:val="20"/>
        </w:rPr>
        <w:t>amino acid</w:t>
      </w:r>
      <w:r w:rsidRPr="003B4081">
        <w:rPr>
          <w:rFonts w:ascii="Arial" w:eastAsiaTheme="minorHAnsi" w:hAnsi="Arial" w:cs="Arial"/>
          <w:color w:val="000000" w:themeColor="text1"/>
          <w:szCs w:val="20"/>
        </w:rPr>
        <w:t xml:space="preserve">s is </w:t>
      </w:r>
      <w:r w:rsidRPr="003B4081">
        <w:rPr>
          <w:rFonts w:ascii="Arial" w:eastAsiaTheme="minorHAnsi" w:hAnsi="Arial" w:cs="Arial"/>
          <w:color w:val="000000" w:themeColor="text1"/>
          <w:szCs w:val="20"/>
        </w:rPr>
        <w:lastRenderedPageBreak/>
        <w:t xml:space="preserve">reported. </w:t>
      </w:r>
      <w:r w:rsidR="00636C1F" w:rsidRPr="003B4081">
        <w:rPr>
          <w:rFonts w:ascii="Arial" w:eastAsiaTheme="minorHAnsi" w:hAnsi="Arial" w:cs="Arial"/>
          <w:color w:val="000000" w:themeColor="text1"/>
          <w:szCs w:val="20"/>
        </w:rPr>
        <w:t>The use of Gl as building block has the remarkable advantage of providing inherent active</w:t>
      </w:r>
      <w:r w:rsidR="00F166F5" w:rsidRPr="003B4081">
        <w:rPr>
          <w:rFonts w:ascii="Arial" w:eastAsiaTheme="minorHAnsi" w:hAnsi="Arial" w:cs="Arial"/>
          <w:color w:val="000000" w:themeColor="text1"/>
          <w:szCs w:val="20"/>
        </w:rPr>
        <w:t xml:space="preserve"> groups suitable for ready functionalization and subsequent grafting. In addition the extremely high hydrophobicity of this lactone allows </w:t>
      </w:r>
      <w:r w:rsidR="00D23EE6" w:rsidRPr="003B4081">
        <w:rPr>
          <w:rFonts w:ascii="Arial" w:eastAsiaTheme="minorHAnsi" w:hAnsi="Arial" w:cs="Arial"/>
          <w:color w:val="000000" w:themeColor="text1"/>
          <w:szCs w:val="20"/>
        </w:rPr>
        <w:t xml:space="preserve">the design of systems with a sharp-edged amphiphilic nature and </w:t>
      </w:r>
      <w:r w:rsidR="00F166F5" w:rsidRPr="003B4081">
        <w:rPr>
          <w:rFonts w:ascii="Arial" w:eastAsiaTheme="minorHAnsi" w:hAnsi="Arial" w:cs="Arial"/>
          <w:color w:val="000000" w:themeColor="text1"/>
          <w:szCs w:val="20"/>
        </w:rPr>
        <w:t xml:space="preserve">a </w:t>
      </w:r>
      <w:r w:rsidR="00D23EE6" w:rsidRPr="003B4081">
        <w:rPr>
          <w:rFonts w:ascii="Arial" w:eastAsiaTheme="minorHAnsi" w:hAnsi="Arial" w:cs="Arial"/>
          <w:color w:val="000000" w:themeColor="text1"/>
          <w:szCs w:val="20"/>
        </w:rPr>
        <w:t xml:space="preserve">satisfactory </w:t>
      </w:r>
      <w:r w:rsidR="00F166F5" w:rsidRPr="003B4081">
        <w:rPr>
          <w:rFonts w:ascii="Arial" w:eastAsiaTheme="minorHAnsi" w:hAnsi="Arial" w:cs="Arial"/>
          <w:color w:val="000000" w:themeColor="text1"/>
          <w:szCs w:val="20"/>
        </w:rPr>
        <w:t xml:space="preserve">hidrophylic-hidrophobic balance. None of these </w:t>
      </w:r>
      <w:r w:rsidR="00D23EE6" w:rsidRPr="003B4081">
        <w:rPr>
          <w:rFonts w:ascii="Arial" w:eastAsiaTheme="minorHAnsi" w:hAnsi="Arial" w:cs="Arial"/>
          <w:color w:val="000000" w:themeColor="text1"/>
          <w:szCs w:val="20"/>
        </w:rPr>
        <w:t xml:space="preserve">advantages are profited when </w:t>
      </w:r>
      <w:r w:rsidR="003A44B3" w:rsidRPr="003B4081">
        <w:rPr>
          <w:rFonts w:ascii="Arial" w:eastAsiaTheme="minorHAnsi" w:hAnsi="Arial" w:cs="Arial"/>
          <w:color w:val="000000" w:themeColor="text1"/>
          <w:szCs w:val="20"/>
        </w:rPr>
        <w:t xml:space="preserve">traditional </w:t>
      </w:r>
      <w:r w:rsidR="00D23EE6" w:rsidRPr="003B4081">
        <w:rPr>
          <w:rFonts w:ascii="Arial" w:eastAsiaTheme="minorHAnsi" w:hAnsi="Arial" w:cs="Arial"/>
          <w:color w:val="000000" w:themeColor="text1"/>
          <w:szCs w:val="20"/>
        </w:rPr>
        <w:t>short or medium-size lactones are used.</w:t>
      </w:r>
    </w:p>
    <w:p w:rsidR="002F70F4" w:rsidRPr="003B4081" w:rsidRDefault="002F70F4" w:rsidP="00D41534">
      <w:pPr>
        <w:spacing w:after="0" w:line="480" w:lineRule="auto"/>
        <w:rPr>
          <w:rFonts w:ascii="Arial" w:hAnsi="Arial" w:cs="Arial"/>
          <w:b/>
          <w:color w:val="000000" w:themeColor="text1"/>
        </w:rPr>
      </w:pPr>
    </w:p>
    <w:p w:rsidR="004B1A38" w:rsidRPr="003B4081" w:rsidRDefault="00473DD8" w:rsidP="00D41534">
      <w:pPr>
        <w:spacing w:after="0" w:line="480" w:lineRule="auto"/>
        <w:rPr>
          <w:rFonts w:ascii="Arial" w:hAnsi="Arial" w:cs="Arial"/>
          <w:b/>
          <w:color w:val="000000" w:themeColor="text1"/>
        </w:rPr>
      </w:pPr>
      <w:r w:rsidRPr="003B4081">
        <w:rPr>
          <w:rFonts w:ascii="Arial" w:hAnsi="Arial" w:cs="Arial"/>
          <w:b/>
          <w:color w:val="000000" w:themeColor="text1"/>
        </w:rPr>
        <w:t>2</w:t>
      </w:r>
      <w:r w:rsidR="000A2517" w:rsidRPr="003B4081">
        <w:rPr>
          <w:rFonts w:ascii="Arial" w:hAnsi="Arial" w:cs="Arial"/>
          <w:b/>
          <w:color w:val="000000" w:themeColor="text1"/>
        </w:rPr>
        <w:t xml:space="preserve">. </w:t>
      </w:r>
      <w:r w:rsidR="00E03631" w:rsidRPr="003B4081">
        <w:rPr>
          <w:rFonts w:ascii="Arial" w:hAnsi="Arial" w:cs="Arial"/>
          <w:b/>
          <w:color w:val="000000" w:themeColor="text1"/>
        </w:rPr>
        <w:t>Experimental section</w:t>
      </w:r>
    </w:p>
    <w:p w:rsidR="00E03631" w:rsidRPr="003B4081" w:rsidRDefault="00F84702" w:rsidP="00D41534">
      <w:pPr>
        <w:spacing w:after="0" w:line="480" w:lineRule="auto"/>
        <w:rPr>
          <w:rFonts w:ascii="Arial" w:hAnsi="Arial" w:cs="Arial"/>
          <w:b/>
          <w:color w:val="000000" w:themeColor="text1"/>
        </w:rPr>
      </w:pPr>
      <w:r w:rsidRPr="003B4081">
        <w:rPr>
          <w:rFonts w:ascii="Arial" w:hAnsi="Arial" w:cs="Arial"/>
          <w:b/>
          <w:color w:val="000000" w:themeColor="text1"/>
        </w:rPr>
        <w:t xml:space="preserve">2.1 </w:t>
      </w:r>
      <w:r w:rsidR="00EA191B" w:rsidRPr="003B4081">
        <w:rPr>
          <w:rFonts w:ascii="Arial" w:hAnsi="Arial" w:cs="Arial"/>
          <w:b/>
          <w:color w:val="000000" w:themeColor="text1"/>
        </w:rPr>
        <w:t>Materials</w:t>
      </w:r>
    </w:p>
    <w:p w:rsidR="00EA191B" w:rsidRPr="003B4081" w:rsidRDefault="00F84702" w:rsidP="008C0F4B">
      <w:pPr>
        <w:spacing w:line="480" w:lineRule="auto"/>
        <w:ind w:firstLine="567"/>
        <w:jc w:val="both"/>
        <w:rPr>
          <w:rFonts w:ascii="Arial" w:hAnsi="Arial" w:cs="Arial"/>
          <w:color w:val="000000" w:themeColor="text1"/>
        </w:rPr>
      </w:pPr>
      <w:r w:rsidRPr="003B4081">
        <w:rPr>
          <w:rFonts w:ascii="Arial" w:hAnsi="Arial" w:cs="Arial"/>
          <w:color w:val="000000" w:themeColor="text1"/>
        </w:rPr>
        <w:t xml:space="preserve">Triphosgene, </w:t>
      </w:r>
      <w:r w:rsidRPr="003B4081">
        <w:rPr>
          <w:rFonts w:ascii="Symbol" w:hAnsi="Symbol" w:cs="Arial"/>
          <w:color w:val="000000" w:themeColor="text1"/>
        </w:rPr>
        <w:t></w:t>
      </w:r>
      <w:r w:rsidR="00BE31FB" w:rsidRPr="003B4081">
        <w:rPr>
          <w:rFonts w:ascii="Arial" w:hAnsi="Arial" w:cs="Arial"/>
          <w:color w:val="000000" w:themeColor="text1"/>
        </w:rPr>
        <w:t>-pinene, trifluo</w:t>
      </w:r>
      <w:r w:rsidR="002836C1" w:rsidRPr="003B4081">
        <w:rPr>
          <w:rFonts w:ascii="Arial" w:hAnsi="Arial" w:cs="Arial"/>
          <w:color w:val="000000" w:themeColor="text1"/>
        </w:rPr>
        <w:t>ro</w:t>
      </w:r>
      <w:r w:rsidR="00BE31FB" w:rsidRPr="003B4081">
        <w:rPr>
          <w:rFonts w:ascii="Arial" w:hAnsi="Arial" w:cs="Arial"/>
          <w:color w:val="000000" w:themeColor="text1"/>
        </w:rPr>
        <w:t>acetic acid</w:t>
      </w:r>
      <w:r w:rsidR="004A18A5" w:rsidRPr="003B4081">
        <w:rPr>
          <w:rFonts w:ascii="Arial" w:hAnsi="Arial" w:cs="Arial"/>
          <w:color w:val="000000" w:themeColor="text1"/>
        </w:rPr>
        <w:t xml:space="preserve"> (TFA), </w:t>
      </w:r>
      <w:r w:rsidR="004B4776" w:rsidRPr="003B4081">
        <w:rPr>
          <w:rFonts w:ascii="Arial" w:hAnsi="Arial" w:cs="Arial"/>
          <w:color w:val="000000" w:themeColor="text1"/>
        </w:rPr>
        <w:t>2-(Boc-amino)</w:t>
      </w:r>
      <w:r w:rsidR="005A2498" w:rsidRPr="003B4081">
        <w:rPr>
          <w:rFonts w:ascii="Arial" w:hAnsi="Arial" w:cs="Arial"/>
          <w:color w:val="000000" w:themeColor="text1"/>
        </w:rPr>
        <w:t>e</w:t>
      </w:r>
      <w:r w:rsidR="004B4776" w:rsidRPr="003B4081">
        <w:rPr>
          <w:rFonts w:ascii="Arial" w:hAnsi="Arial" w:cs="Arial"/>
          <w:color w:val="000000" w:themeColor="text1"/>
        </w:rPr>
        <w:t>thanethiol</w:t>
      </w:r>
      <w:r w:rsidR="000C61C3" w:rsidRPr="003B4081">
        <w:rPr>
          <w:rFonts w:ascii="Arial" w:hAnsi="Arial" w:cs="Arial"/>
          <w:color w:val="000000" w:themeColor="text1"/>
        </w:rPr>
        <w:t xml:space="preserve"> </w:t>
      </w:r>
      <w:r w:rsidR="004B4776" w:rsidRPr="003B4081">
        <w:rPr>
          <w:rFonts w:ascii="Arial" w:hAnsi="Arial" w:cs="Arial"/>
          <w:color w:val="000000" w:themeColor="text1"/>
        </w:rPr>
        <w:t>(BAET)</w:t>
      </w:r>
      <w:r w:rsidR="004A18A5" w:rsidRPr="003B4081">
        <w:rPr>
          <w:rFonts w:ascii="Arial" w:hAnsi="Arial" w:cs="Arial"/>
          <w:color w:val="000000" w:themeColor="text1"/>
        </w:rPr>
        <w:t xml:space="preserve"> (97%), 2,2’-Azobis(2-methylpropionitrile) (AIBN) (98%)</w:t>
      </w:r>
      <w:r w:rsidR="004B4776" w:rsidRPr="003B4081">
        <w:rPr>
          <w:rFonts w:ascii="Arial" w:hAnsi="Arial" w:cs="Arial"/>
          <w:color w:val="000000" w:themeColor="text1"/>
        </w:rPr>
        <w:t xml:space="preserve"> </w:t>
      </w:r>
      <w:r w:rsidR="002836C1" w:rsidRPr="003B4081">
        <w:rPr>
          <w:rFonts w:ascii="Arial" w:hAnsi="Arial" w:cs="Arial"/>
          <w:color w:val="000000" w:themeColor="text1"/>
        </w:rPr>
        <w:t>were purchased from Sigma-Aldrich.</w:t>
      </w:r>
      <w:r w:rsidR="004A18A5" w:rsidRPr="003B4081">
        <w:rPr>
          <w:rFonts w:ascii="Arial" w:hAnsi="Arial" w:cs="Arial"/>
          <w:color w:val="000000" w:themeColor="text1"/>
        </w:rPr>
        <w:t xml:space="preserve"> HBr (33% w/w in acetic acid) from Alfa Aesar.</w:t>
      </w:r>
      <w:r w:rsidR="002836C1" w:rsidRPr="003B4081">
        <w:rPr>
          <w:rFonts w:ascii="Arial" w:hAnsi="Arial" w:cs="Arial"/>
          <w:color w:val="000000" w:themeColor="text1"/>
        </w:rPr>
        <w:t xml:space="preserve"> </w:t>
      </w:r>
      <w:r w:rsidRPr="003B4081">
        <w:rPr>
          <w:rFonts w:ascii="Symbol" w:hAnsi="Symbol" w:cs="Arial"/>
          <w:color w:val="000000" w:themeColor="text1"/>
        </w:rPr>
        <w:t></w:t>
      </w:r>
      <w:r w:rsidR="00DA0806" w:rsidRPr="003B4081">
        <w:rPr>
          <w:rFonts w:ascii="Arial" w:hAnsi="Arial" w:cs="Arial"/>
          <w:color w:val="000000" w:themeColor="text1"/>
        </w:rPr>
        <w:t>-B</w:t>
      </w:r>
      <w:r w:rsidR="002836C1" w:rsidRPr="003B4081">
        <w:rPr>
          <w:rFonts w:ascii="Arial" w:hAnsi="Arial" w:cs="Arial"/>
          <w:color w:val="000000" w:themeColor="text1"/>
        </w:rPr>
        <w:t>enzyl-</w:t>
      </w:r>
      <w:r w:rsidR="002836C1" w:rsidRPr="003B4081">
        <w:rPr>
          <w:rFonts w:ascii="Arial" w:hAnsi="Arial" w:cs="Arial"/>
          <w:color w:val="000000" w:themeColor="text1"/>
          <w:sz w:val="18"/>
        </w:rPr>
        <w:t>L</w:t>
      </w:r>
      <w:r w:rsidR="002836C1" w:rsidRPr="003B4081">
        <w:rPr>
          <w:rFonts w:ascii="Arial" w:hAnsi="Arial" w:cs="Arial"/>
          <w:color w:val="000000" w:themeColor="text1"/>
        </w:rPr>
        <w:t>-glutamate</w:t>
      </w:r>
      <w:r w:rsidR="00CB5068" w:rsidRPr="003B4081">
        <w:rPr>
          <w:rFonts w:ascii="Arial" w:hAnsi="Arial" w:cs="Arial"/>
          <w:color w:val="000000" w:themeColor="text1"/>
        </w:rPr>
        <w:t xml:space="preserve"> (BLG)</w:t>
      </w:r>
      <w:r w:rsidR="00F477DD" w:rsidRPr="003B4081">
        <w:rPr>
          <w:rFonts w:ascii="Arial" w:hAnsi="Arial" w:cs="Arial"/>
          <w:color w:val="000000" w:themeColor="text1"/>
        </w:rPr>
        <w:t xml:space="preserve"> and </w:t>
      </w:r>
      <w:r w:rsidRPr="003B4081">
        <w:rPr>
          <w:rFonts w:ascii="Symbol" w:hAnsi="Symbol" w:cs="Arial"/>
          <w:color w:val="000000" w:themeColor="text1"/>
          <w:vertAlign w:val="superscript"/>
        </w:rPr>
        <w:t></w:t>
      </w:r>
      <w:r w:rsidR="002836C1" w:rsidRPr="003B4081">
        <w:rPr>
          <w:rFonts w:ascii="Arial" w:hAnsi="Arial" w:cs="Arial"/>
          <w:i/>
          <w:color w:val="000000" w:themeColor="text1"/>
        </w:rPr>
        <w:t>N</w:t>
      </w:r>
      <w:r w:rsidR="002836C1" w:rsidRPr="003B4081">
        <w:rPr>
          <w:rFonts w:ascii="Arial" w:hAnsi="Arial" w:cs="Arial"/>
          <w:color w:val="000000" w:themeColor="text1"/>
        </w:rPr>
        <w:t>-carbobenzoxy-</w:t>
      </w:r>
      <w:r w:rsidR="002836C1" w:rsidRPr="003B4081">
        <w:rPr>
          <w:rFonts w:ascii="Arial" w:hAnsi="Arial" w:cs="Arial"/>
          <w:color w:val="000000" w:themeColor="text1"/>
          <w:sz w:val="18"/>
        </w:rPr>
        <w:t>L</w:t>
      </w:r>
      <w:r w:rsidR="002836C1" w:rsidRPr="003B4081">
        <w:rPr>
          <w:rFonts w:ascii="Arial" w:hAnsi="Arial" w:cs="Arial"/>
          <w:color w:val="000000" w:themeColor="text1"/>
        </w:rPr>
        <w:t>-lysine</w:t>
      </w:r>
      <w:r w:rsidR="00CB5068" w:rsidRPr="003B4081">
        <w:rPr>
          <w:rFonts w:ascii="Arial" w:hAnsi="Arial" w:cs="Arial"/>
          <w:color w:val="000000" w:themeColor="text1"/>
        </w:rPr>
        <w:t xml:space="preserve"> (ZLL) </w:t>
      </w:r>
      <w:r w:rsidR="002836C1" w:rsidRPr="003B4081">
        <w:rPr>
          <w:rFonts w:ascii="Arial" w:hAnsi="Arial" w:cs="Arial"/>
          <w:color w:val="000000" w:themeColor="text1"/>
        </w:rPr>
        <w:t>were purchased from Bachem.</w:t>
      </w:r>
      <w:r w:rsidR="004A18A5" w:rsidRPr="003B4081">
        <w:rPr>
          <w:rFonts w:ascii="Arial" w:hAnsi="Arial" w:cs="Arial"/>
          <w:color w:val="000000" w:themeColor="text1"/>
        </w:rPr>
        <w:t xml:space="preserve"> Anhydrous DMF (99.8%), ethyl acetate (99.9%) </w:t>
      </w:r>
      <w:r w:rsidR="002836C1" w:rsidRPr="003B4081">
        <w:rPr>
          <w:rFonts w:ascii="Arial" w:hAnsi="Arial" w:cs="Arial"/>
          <w:color w:val="000000" w:themeColor="text1"/>
        </w:rPr>
        <w:t>were used directly from the bottle under an inert atmosphere</w:t>
      </w:r>
      <w:r w:rsidR="00CC6A41" w:rsidRPr="003B4081">
        <w:rPr>
          <w:rFonts w:ascii="Arial" w:hAnsi="Arial" w:cs="Arial"/>
          <w:color w:val="000000" w:themeColor="text1"/>
        </w:rPr>
        <w:t xml:space="preserve"> except t</w:t>
      </w:r>
      <w:r w:rsidR="00D96E46" w:rsidRPr="003B4081">
        <w:rPr>
          <w:rFonts w:ascii="Arial" w:hAnsi="Arial" w:cs="Arial"/>
          <w:color w:val="000000" w:themeColor="text1"/>
        </w:rPr>
        <w:t xml:space="preserve">oluene </w:t>
      </w:r>
      <w:r w:rsidR="00CC6A41" w:rsidRPr="003B4081">
        <w:rPr>
          <w:rFonts w:ascii="Arial" w:hAnsi="Arial" w:cs="Arial"/>
          <w:color w:val="000000" w:themeColor="text1"/>
        </w:rPr>
        <w:t xml:space="preserve">that </w:t>
      </w:r>
      <w:r w:rsidR="00D96E46" w:rsidRPr="003B4081">
        <w:rPr>
          <w:rFonts w:ascii="Arial" w:hAnsi="Arial" w:cs="Arial"/>
          <w:color w:val="000000" w:themeColor="text1"/>
        </w:rPr>
        <w:t>was dried on 3 Å molecular sieves</w:t>
      </w:r>
      <w:r w:rsidR="002836C1" w:rsidRPr="003B4081">
        <w:rPr>
          <w:rFonts w:ascii="Arial" w:hAnsi="Arial" w:cs="Arial"/>
          <w:color w:val="000000" w:themeColor="text1"/>
        </w:rPr>
        <w:t>.</w:t>
      </w:r>
      <w:r w:rsidR="00A96AAC" w:rsidRPr="003B4081">
        <w:rPr>
          <w:rFonts w:ascii="Arial" w:hAnsi="Arial" w:cs="Arial"/>
          <w:color w:val="000000" w:themeColor="text1"/>
        </w:rPr>
        <w:t xml:space="preserve"> </w:t>
      </w:r>
      <w:r w:rsidR="001907A8" w:rsidRPr="003B4081">
        <w:rPr>
          <w:rFonts w:ascii="Arial" w:hAnsi="Arial" w:cs="Arial"/>
          <w:color w:val="000000" w:themeColor="text1"/>
        </w:rPr>
        <w:t>Glo</w:t>
      </w:r>
      <w:r w:rsidR="005A2498" w:rsidRPr="003B4081">
        <w:rPr>
          <w:rFonts w:ascii="Arial" w:hAnsi="Arial" w:cs="Arial"/>
          <w:color w:val="000000" w:themeColor="text1"/>
        </w:rPr>
        <w:t>balide</w:t>
      </w:r>
      <w:r w:rsidR="004A18A5" w:rsidRPr="003B4081">
        <w:rPr>
          <w:rFonts w:ascii="Arial" w:hAnsi="Arial" w:cs="Arial"/>
          <w:color w:val="000000" w:themeColor="text1"/>
        </w:rPr>
        <w:t xml:space="preserve"> </w:t>
      </w:r>
      <w:r w:rsidR="005A2498" w:rsidRPr="003B4081">
        <w:rPr>
          <w:rFonts w:ascii="Arial" w:hAnsi="Arial" w:cs="Arial"/>
          <w:color w:val="000000" w:themeColor="text1"/>
        </w:rPr>
        <w:t xml:space="preserve">was provided by </w:t>
      </w:r>
      <w:r w:rsidR="004A18A5" w:rsidRPr="003B4081">
        <w:rPr>
          <w:rFonts w:ascii="Arial" w:hAnsi="Arial" w:cs="Arial"/>
          <w:color w:val="000000" w:themeColor="text1"/>
        </w:rPr>
        <w:t xml:space="preserve">Grupo </w:t>
      </w:r>
      <w:r w:rsidR="005A2498" w:rsidRPr="003B4081">
        <w:rPr>
          <w:rFonts w:ascii="Arial" w:hAnsi="Arial" w:cs="Arial"/>
          <w:color w:val="000000" w:themeColor="text1"/>
        </w:rPr>
        <w:t>Indukern</w:t>
      </w:r>
      <w:r w:rsidR="004A18A5" w:rsidRPr="003B4081">
        <w:rPr>
          <w:rFonts w:ascii="Arial" w:hAnsi="Arial" w:cs="Arial"/>
          <w:color w:val="000000" w:themeColor="text1"/>
        </w:rPr>
        <w:t xml:space="preserve"> (Barcelona)</w:t>
      </w:r>
      <w:r w:rsidR="007917EE" w:rsidRPr="003B4081">
        <w:rPr>
          <w:rFonts w:ascii="Arial" w:hAnsi="Arial" w:cs="Arial"/>
          <w:color w:val="000000" w:themeColor="text1"/>
        </w:rPr>
        <w:t xml:space="preserve"> and was dried over molecular sieves</w:t>
      </w:r>
      <w:r w:rsidR="005A2498" w:rsidRPr="003B4081">
        <w:rPr>
          <w:rFonts w:ascii="Arial" w:hAnsi="Arial" w:cs="Arial"/>
          <w:color w:val="000000" w:themeColor="text1"/>
        </w:rPr>
        <w:t xml:space="preserve"> and</w:t>
      </w:r>
      <w:r w:rsidR="00B67D19" w:rsidRPr="003B4081">
        <w:rPr>
          <w:rFonts w:ascii="Arial" w:hAnsi="Arial" w:cs="Arial"/>
          <w:color w:val="000000" w:themeColor="text1"/>
        </w:rPr>
        <w:t xml:space="preserve"> </w:t>
      </w:r>
      <w:r w:rsidR="001907A8" w:rsidRPr="003B4081">
        <w:rPr>
          <w:rFonts w:ascii="Arial" w:hAnsi="Arial" w:cs="Arial"/>
          <w:color w:val="000000" w:themeColor="text1"/>
        </w:rPr>
        <w:t>Novozyme 435 (</w:t>
      </w:r>
      <w:r w:rsidR="005A2498" w:rsidRPr="003B4081">
        <w:rPr>
          <w:rFonts w:ascii="Arial" w:hAnsi="Arial" w:cs="Arial"/>
          <w:i/>
          <w:color w:val="000000" w:themeColor="text1"/>
        </w:rPr>
        <w:t>Candida a</w:t>
      </w:r>
      <w:r w:rsidR="001907A8" w:rsidRPr="003B4081">
        <w:rPr>
          <w:rFonts w:ascii="Arial" w:hAnsi="Arial" w:cs="Arial"/>
          <w:i/>
          <w:color w:val="000000" w:themeColor="text1"/>
        </w:rPr>
        <w:t>ntarctica</w:t>
      </w:r>
      <w:r w:rsidR="001907A8" w:rsidRPr="003B4081">
        <w:rPr>
          <w:rFonts w:ascii="Arial" w:hAnsi="Arial" w:cs="Arial"/>
          <w:color w:val="000000" w:themeColor="text1"/>
        </w:rPr>
        <w:t xml:space="preserve"> Lipase B </w:t>
      </w:r>
      <w:r w:rsidR="005A2498" w:rsidRPr="003B4081">
        <w:rPr>
          <w:rFonts w:ascii="Arial" w:hAnsi="Arial" w:cs="Arial"/>
          <w:color w:val="000000" w:themeColor="text1"/>
        </w:rPr>
        <w:t>immobilized</w:t>
      </w:r>
      <w:r w:rsidR="001907A8" w:rsidRPr="003B4081">
        <w:rPr>
          <w:rFonts w:ascii="Arial" w:hAnsi="Arial" w:cs="Arial"/>
          <w:color w:val="000000" w:themeColor="text1"/>
        </w:rPr>
        <w:t xml:space="preserve"> on cross-linked polyacrylate beads) was a gift of Novozymes</w:t>
      </w:r>
      <w:r w:rsidR="004A18A5" w:rsidRPr="003B4081">
        <w:rPr>
          <w:rFonts w:ascii="Arial" w:hAnsi="Arial" w:cs="Arial"/>
          <w:color w:val="000000" w:themeColor="text1"/>
        </w:rPr>
        <w:t xml:space="preserve"> (Denmark)</w:t>
      </w:r>
      <w:r w:rsidR="001907A8" w:rsidRPr="003B4081">
        <w:rPr>
          <w:rFonts w:ascii="Arial" w:hAnsi="Arial" w:cs="Arial"/>
          <w:color w:val="000000" w:themeColor="text1"/>
        </w:rPr>
        <w:t xml:space="preserve"> and </w:t>
      </w:r>
      <w:r w:rsidR="00DD42C8" w:rsidRPr="003B4081">
        <w:rPr>
          <w:rFonts w:ascii="Arial" w:hAnsi="Arial" w:cs="Arial"/>
          <w:color w:val="000000" w:themeColor="text1"/>
        </w:rPr>
        <w:t xml:space="preserve">it was </w:t>
      </w:r>
      <w:r w:rsidR="001907A8" w:rsidRPr="003B4081">
        <w:rPr>
          <w:rFonts w:ascii="Arial" w:hAnsi="Arial" w:cs="Arial"/>
          <w:color w:val="000000" w:themeColor="text1"/>
        </w:rPr>
        <w:t xml:space="preserve">dried </w:t>
      </w:r>
      <w:r w:rsidR="007917EE" w:rsidRPr="003B4081">
        <w:rPr>
          <w:rFonts w:ascii="Arial" w:hAnsi="Arial" w:cs="Arial"/>
          <w:color w:val="000000" w:themeColor="text1"/>
        </w:rPr>
        <w:t xml:space="preserve">at 40 ºC for 24 </w:t>
      </w:r>
      <w:r w:rsidR="00D96E46" w:rsidRPr="003B4081">
        <w:rPr>
          <w:rFonts w:ascii="Arial" w:hAnsi="Arial" w:cs="Arial"/>
          <w:color w:val="000000" w:themeColor="text1"/>
        </w:rPr>
        <w:t>under vacuum.</w:t>
      </w:r>
      <w:r w:rsidR="004A18A5" w:rsidRPr="003B4081">
        <w:rPr>
          <w:rFonts w:ascii="Arial" w:hAnsi="Arial" w:cs="Arial"/>
          <w:color w:val="000000" w:themeColor="text1"/>
        </w:rPr>
        <w:t xml:space="preserve"> DOX·HCl (98%)</w:t>
      </w:r>
      <w:r w:rsidR="003B4081" w:rsidRPr="003B4081">
        <w:rPr>
          <w:rFonts w:ascii="Arial" w:hAnsi="Arial" w:cs="Arial"/>
          <w:color w:val="000000" w:themeColor="text1"/>
        </w:rPr>
        <w:t xml:space="preserve"> was purchased from AK Scientific Inc. (USA) </w:t>
      </w:r>
      <w:r w:rsidR="00177B8D" w:rsidRPr="003B4081">
        <w:rPr>
          <w:rFonts w:ascii="Arial" w:hAnsi="Arial" w:cs="Arial"/>
          <w:color w:val="000000" w:themeColor="text1"/>
        </w:rPr>
        <w:t>and 1,1,1,3,3,3-hexafluoro-2-propanol (HFIP)</w:t>
      </w:r>
      <w:r w:rsidR="004A18A5" w:rsidRPr="003B4081">
        <w:rPr>
          <w:rFonts w:ascii="Arial" w:hAnsi="Arial" w:cs="Arial"/>
          <w:color w:val="000000" w:themeColor="text1"/>
        </w:rPr>
        <w:t xml:space="preserve"> w</w:t>
      </w:r>
      <w:r w:rsidR="003B4081" w:rsidRPr="003B4081">
        <w:rPr>
          <w:rFonts w:ascii="Arial" w:hAnsi="Arial" w:cs="Arial"/>
          <w:color w:val="000000" w:themeColor="text1"/>
        </w:rPr>
        <w:t>as</w:t>
      </w:r>
      <w:r w:rsidR="004A18A5" w:rsidRPr="003B4081">
        <w:rPr>
          <w:rFonts w:ascii="Arial" w:hAnsi="Arial" w:cs="Arial"/>
          <w:color w:val="000000" w:themeColor="text1"/>
        </w:rPr>
        <w:t xml:space="preserve"> purchase</w:t>
      </w:r>
      <w:r w:rsidR="00177B8D" w:rsidRPr="003B4081">
        <w:rPr>
          <w:rFonts w:ascii="Arial" w:hAnsi="Arial" w:cs="Arial"/>
          <w:color w:val="000000" w:themeColor="text1"/>
        </w:rPr>
        <w:t>d</w:t>
      </w:r>
      <w:r w:rsidR="004A18A5" w:rsidRPr="003B4081">
        <w:rPr>
          <w:rFonts w:ascii="Arial" w:hAnsi="Arial" w:cs="Arial"/>
          <w:color w:val="000000" w:themeColor="text1"/>
        </w:rPr>
        <w:t xml:space="preserve"> from Apollo Scientific, (UK).</w:t>
      </w:r>
      <w:r w:rsidR="00D96E46" w:rsidRPr="003B4081">
        <w:rPr>
          <w:rFonts w:ascii="Arial" w:hAnsi="Arial" w:cs="Arial"/>
          <w:color w:val="000000" w:themeColor="text1"/>
        </w:rPr>
        <w:t xml:space="preserve"> </w:t>
      </w:r>
    </w:p>
    <w:p w:rsidR="00EE209B" w:rsidRPr="003B4081" w:rsidRDefault="00DD42C8" w:rsidP="00F70C71">
      <w:pPr>
        <w:spacing w:after="0" w:line="480" w:lineRule="auto"/>
        <w:rPr>
          <w:rFonts w:ascii="Arial" w:hAnsi="Arial" w:cs="Arial"/>
          <w:b/>
          <w:color w:val="000000" w:themeColor="text1"/>
        </w:rPr>
      </w:pPr>
      <w:r w:rsidRPr="003B4081">
        <w:rPr>
          <w:rFonts w:ascii="Arial" w:hAnsi="Arial" w:cs="Arial"/>
          <w:b/>
          <w:color w:val="000000" w:themeColor="text1"/>
        </w:rPr>
        <w:t>2</w:t>
      </w:r>
      <w:r w:rsidR="00F84702" w:rsidRPr="003B4081">
        <w:rPr>
          <w:rFonts w:ascii="Arial" w:hAnsi="Arial" w:cs="Arial"/>
          <w:b/>
          <w:color w:val="000000" w:themeColor="text1"/>
        </w:rPr>
        <w:t xml:space="preserve">.2 </w:t>
      </w:r>
      <w:r w:rsidR="002F734E" w:rsidRPr="003B4081">
        <w:rPr>
          <w:rFonts w:ascii="Arial" w:hAnsi="Arial" w:cs="Arial"/>
          <w:b/>
          <w:color w:val="000000" w:themeColor="text1"/>
        </w:rPr>
        <w:t>Physico-chemical c</w:t>
      </w:r>
      <w:r w:rsidR="00EE209B" w:rsidRPr="003B4081">
        <w:rPr>
          <w:rFonts w:ascii="Arial" w:hAnsi="Arial" w:cs="Arial"/>
          <w:b/>
          <w:color w:val="000000" w:themeColor="text1"/>
        </w:rPr>
        <w:t>haracterization</w:t>
      </w:r>
    </w:p>
    <w:p w:rsidR="00BA752A" w:rsidRPr="003B4081" w:rsidRDefault="00E07D32" w:rsidP="00F70C71">
      <w:pPr>
        <w:spacing w:after="0" w:line="480" w:lineRule="auto"/>
        <w:ind w:firstLine="567"/>
        <w:jc w:val="both"/>
        <w:rPr>
          <w:rFonts w:ascii="Arial" w:hAnsi="Arial" w:cs="Arial"/>
          <w:color w:val="000000" w:themeColor="text1"/>
        </w:rPr>
      </w:pPr>
      <w:r w:rsidRPr="003B4081">
        <w:rPr>
          <w:rFonts w:ascii="Arial" w:hAnsi="Arial" w:cs="Arial"/>
          <w:color w:val="000000" w:themeColor="text1"/>
          <w:vertAlign w:val="superscript"/>
        </w:rPr>
        <w:t>1</w:t>
      </w:r>
      <w:r w:rsidRPr="003B4081">
        <w:rPr>
          <w:rFonts w:ascii="Arial" w:hAnsi="Arial" w:cs="Arial"/>
          <w:color w:val="000000" w:themeColor="text1"/>
        </w:rPr>
        <w:t xml:space="preserve">H and </w:t>
      </w:r>
      <w:r w:rsidRPr="003B4081">
        <w:rPr>
          <w:rFonts w:ascii="Arial" w:hAnsi="Arial" w:cs="Arial"/>
          <w:color w:val="000000" w:themeColor="text1"/>
          <w:vertAlign w:val="superscript"/>
        </w:rPr>
        <w:t>13</w:t>
      </w:r>
      <w:r w:rsidRPr="003B4081">
        <w:rPr>
          <w:rFonts w:ascii="Arial" w:hAnsi="Arial" w:cs="Arial"/>
          <w:color w:val="000000" w:themeColor="text1"/>
        </w:rPr>
        <w:t xml:space="preserve">C NMR spectra were recorded on a Bruker AMX-300 spectrometer at 25 </w:t>
      </w:r>
      <w:r w:rsidR="00CC6A41" w:rsidRPr="003B4081">
        <w:rPr>
          <w:rFonts w:ascii="Arial" w:hAnsi="Arial" w:cs="Arial"/>
          <w:color w:val="000000" w:themeColor="text1"/>
        </w:rPr>
        <w:t>º</w:t>
      </w:r>
      <w:r w:rsidRPr="003B4081">
        <w:rPr>
          <w:rFonts w:ascii="Arial" w:hAnsi="Arial" w:cs="Arial"/>
          <w:color w:val="000000" w:themeColor="text1"/>
        </w:rPr>
        <w:t>C, operating at 3</w:t>
      </w:r>
      <w:r w:rsidR="005A2498" w:rsidRPr="003B4081">
        <w:rPr>
          <w:rFonts w:ascii="Arial" w:hAnsi="Arial" w:cs="Arial"/>
          <w:color w:val="000000" w:themeColor="text1"/>
        </w:rPr>
        <w:t>00.1 and 75.5 MHz, respectively, from</w:t>
      </w:r>
      <w:r w:rsidRPr="003B4081">
        <w:rPr>
          <w:rFonts w:ascii="Arial" w:hAnsi="Arial" w:cs="Arial"/>
          <w:color w:val="000000" w:themeColor="text1"/>
        </w:rPr>
        <w:t xml:space="preserve"> </w:t>
      </w:r>
      <w:r w:rsidR="005A2498" w:rsidRPr="003B4081">
        <w:rPr>
          <w:rFonts w:ascii="Arial" w:hAnsi="Arial" w:cs="Arial"/>
          <w:color w:val="000000" w:themeColor="text1"/>
        </w:rPr>
        <w:t>samples</w:t>
      </w:r>
      <w:r w:rsidRPr="003B4081">
        <w:rPr>
          <w:rFonts w:ascii="Arial" w:hAnsi="Arial" w:cs="Arial"/>
          <w:color w:val="000000" w:themeColor="text1"/>
        </w:rPr>
        <w:t xml:space="preserve"> dissolved in deuterated chloroform (CDCl</w:t>
      </w:r>
      <w:r w:rsidRPr="003B4081">
        <w:rPr>
          <w:rFonts w:ascii="Arial" w:hAnsi="Arial" w:cs="Arial"/>
          <w:color w:val="000000" w:themeColor="text1"/>
          <w:vertAlign w:val="subscript"/>
        </w:rPr>
        <w:t>3</w:t>
      </w:r>
      <w:r w:rsidRPr="003B4081">
        <w:rPr>
          <w:rFonts w:ascii="Arial" w:hAnsi="Arial" w:cs="Arial"/>
          <w:color w:val="000000" w:themeColor="text1"/>
        </w:rPr>
        <w:t xml:space="preserve">) or a mixture of </w:t>
      </w:r>
      <w:r w:rsidR="005A2498" w:rsidRPr="003B4081">
        <w:rPr>
          <w:rFonts w:ascii="Arial" w:hAnsi="Arial" w:cs="Arial"/>
          <w:color w:val="000000" w:themeColor="text1"/>
        </w:rPr>
        <w:t>TFA/</w:t>
      </w:r>
      <w:r w:rsidRPr="003B4081">
        <w:rPr>
          <w:rFonts w:ascii="Arial" w:hAnsi="Arial" w:cs="Arial"/>
          <w:color w:val="000000" w:themeColor="text1"/>
        </w:rPr>
        <w:t>CDCl</w:t>
      </w:r>
      <w:r w:rsidRPr="003B4081">
        <w:rPr>
          <w:rFonts w:ascii="Arial" w:hAnsi="Arial" w:cs="Arial"/>
          <w:color w:val="000000" w:themeColor="text1"/>
          <w:vertAlign w:val="subscript"/>
        </w:rPr>
        <w:t>3</w:t>
      </w:r>
      <w:r w:rsidRPr="003B4081">
        <w:rPr>
          <w:rFonts w:ascii="Arial" w:hAnsi="Arial" w:cs="Arial"/>
          <w:color w:val="000000" w:themeColor="text1"/>
        </w:rPr>
        <w:t xml:space="preserve">, and spectra were internally referenced to tetramethylsilane (TMS). About 10 and 50 mg of sample in 1 mL of solvent were used for </w:t>
      </w:r>
      <w:r w:rsidRPr="003B4081">
        <w:rPr>
          <w:rFonts w:ascii="Arial" w:hAnsi="Arial" w:cs="Arial"/>
          <w:color w:val="000000" w:themeColor="text1"/>
          <w:vertAlign w:val="superscript"/>
        </w:rPr>
        <w:t>1</w:t>
      </w:r>
      <w:r w:rsidRPr="003B4081">
        <w:rPr>
          <w:rFonts w:ascii="Arial" w:hAnsi="Arial" w:cs="Arial"/>
          <w:color w:val="000000" w:themeColor="text1"/>
        </w:rPr>
        <w:t xml:space="preserve">H and </w:t>
      </w:r>
      <w:r w:rsidRPr="003B4081">
        <w:rPr>
          <w:rFonts w:ascii="Arial" w:hAnsi="Arial" w:cs="Arial"/>
          <w:color w:val="000000" w:themeColor="text1"/>
          <w:vertAlign w:val="superscript"/>
        </w:rPr>
        <w:t>13</w:t>
      </w:r>
      <w:r w:rsidRPr="003B4081">
        <w:rPr>
          <w:rFonts w:ascii="Arial" w:hAnsi="Arial" w:cs="Arial"/>
          <w:color w:val="000000" w:themeColor="text1"/>
        </w:rPr>
        <w:t xml:space="preserve">C NMR, respectively. Sixty-four scans were recorded for </w:t>
      </w:r>
      <w:r w:rsidRPr="003B4081">
        <w:rPr>
          <w:rFonts w:ascii="Arial" w:hAnsi="Arial" w:cs="Arial"/>
          <w:color w:val="000000" w:themeColor="text1"/>
          <w:vertAlign w:val="superscript"/>
        </w:rPr>
        <w:t>1</w:t>
      </w:r>
      <w:r w:rsidRPr="003B4081">
        <w:rPr>
          <w:rFonts w:ascii="Arial" w:hAnsi="Arial" w:cs="Arial"/>
          <w:color w:val="000000" w:themeColor="text1"/>
        </w:rPr>
        <w:t>H</w:t>
      </w:r>
      <w:r w:rsidR="00D96E46" w:rsidRPr="003B4081">
        <w:rPr>
          <w:rFonts w:ascii="Arial" w:hAnsi="Arial" w:cs="Arial"/>
          <w:color w:val="000000" w:themeColor="text1"/>
        </w:rPr>
        <w:t>,</w:t>
      </w:r>
      <w:r w:rsidRPr="003B4081">
        <w:rPr>
          <w:rFonts w:ascii="Arial" w:hAnsi="Arial" w:cs="Arial"/>
          <w:color w:val="000000" w:themeColor="text1"/>
        </w:rPr>
        <w:t xml:space="preserve"> and between 1000 and 10,000 scans for </w:t>
      </w:r>
      <w:r w:rsidRPr="003B4081">
        <w:rPr>
          <w:rFonts w:ascii="Arial" w:hAnsi="Arial" w:cs="Arial"/>
          <w:color w:val="000000" w:themeColor="text1"/>
          <w:vertAlign w:val="superscript"/>
        </w:rPr>
        <w:t>13</w:t>
      </w:r>
      <w:r w:rsidRPr="003B4081">
        <w:rPr>
          <w:rFonts w:ascii="Arial" w:hAnsi="Arial" w:cs="Arial"/>
          <w:color w:val="000000" w:themeColor="text1"/>
        </w:rPr>
        <w:t>C NMR.</w:t>
      </w:r>
      <w:r w:rsidR="00EA59AE" w:rsidRPr="003B4081">
        <w:rPr>
          <w:rFonts w:ascii="Arial" w:hAnsi="Arial" w:cs="Arial"/>
          <w:color w:val="000000" w:themeColor="text1"/>
        </w:rPr>
        <w:t xml:space="preserve"> </w:t>
      </w:r>
      <w:r w:rsidR="00EF7600" w:rsidRPr="003B4081">
        <w:rPr>
          <w:rFonts w:ascii="Arial" w:hAnsi="Arial" w:cs="Arial"/>
          <w:color w:val="000000" w:themeColor="text1"/>
        </w:rPr>
        <w:t>(</w:t>
      </w:r>
      <w:r w:rsidR="00BA752A" w:rsidRPr="003B4081">
        <w:rPr>
          <w:rFonts w:ascii="Arial" w:hAnsi="Arial" w:cs="Arial"/>
          <w:color w:val="000000" w:themeColor="text1"/>
        </w:rPr>
        <w:t xml:space="preserve">ATR) FTIR measurements </w:t>
      </w:r>
      <w:r w:rsidR="00BA752A" w:rsidRPr="003B4081">
        <w:rPr>
          <w:rFonts w:ascii="Arial" w:hAnsi="Arial" w:cs="Arial"/>
          <w:color w:val="000000" w:themeColor="text1"/>
        </w:rPr>
        <w:lastRenderedPageBreak/>
        <w:t xml:space="preserve">were performed </w:t>
      </w:r>
      <w:r w:rsidR="00F70C71" w:rsidRPr="003B4081">
        <w:rPr>
          <w:rFonts w:ascii="Arial" w:hAnsi="Arial" w:cs="Arial"/>
          <w:color w:val="000000" w:themeColor="text1"/>
        </w:rPr>
        <w:t>on a Perkin-Elmer s</w:t>
      </w:r>
      <w:r w:rsidR="005A2498" w:rsidRPr="003B4081">
        <w:rPr>
          <w:rFonts w:ascii="Arial" w:hAnsi="Arial" w:cs="Arial"/>
          <w:color w:val="000000" w:themeColor="text1"/>
        </w:rPr>
        <w:t>pectrophotometer</w:t>
      </w:r>
      <w:r w:rsidR="00BA752A" w:rsidRPr="003B4081">
        <w:rPr>
          <w:rFonts w:ascii="Arial" w:hAnsi="Arial" w:cs="Arial"/>
          <w:color w:val="000000" w:themeColor="text1"/>
        </w:rPr>
        <w:t xml:space="preserve">. Spectra were obtained from </w:t>
      </w:r>
      <w:r w:rsidR="0031579B" w:rsidRPr="003B4081">
        <w:rPr>
          <w:rFonts w:ascii="Arial" w:hAnsi="Arial" w:cs="Arial"/>
          <w:color w:val="000000" w:themeColor="text1"/>
        </w:rPr>
        <w:t xml:space="preserve">8 scans </w:t>
      </w:r>
      <w:r w:rsidR="00BA752A" w:rsidRPr="003B4081">
        <w:rPr>
          <w:rFonts w:ascii="Arial" w:hAnsi="Arial" w:cs="Arial"/>
          <w:color w:val="000000" w:themeColor="text1"/>
        </w:rPr>
        <w:t xml:space="preserve">in the spectral region of </w:t>
      </w:r>
      <w:r w:rsidR="0031579B" w:rsidRPr="003B4081">
        <w:rPr>
          <w:rFonts w:ascii="Arial" w:hAnsi="Arial" w:cs="Arial"/>
          <w:color w:val="000000" w:themeColor="text1"/>
        </w:rPr>
        <w:t>4</w:t>
      </w:r>
      <w:r w:rsidR="00BA752A" w:rsidRPr="003B4081">
        <w:rPr>
          <w:rFonts w:ascii="Arial" w:hAnsi="Arial" w:cs="Arial"/>
          <w:color w:val="000000" w:themeColor="text1"/>
        </w:rPr>
        <w:t>50-4000 cm</w:t>
      </w:r>
      <w:r w:rsidR="00BA752A" w:rsidRPr="003B4081">
        <w:rPr>
          <w:rFonts w:ascii="Arial" w:hAnsi="Arial" w:cs="Arial"/>
          <w:color w:val="000000" w:themeColor="text1"/>
          <w:vertAlign w:val="superscript"/>
        </w:rPr>
        <w:t>-1</w:t>
      </w:r>
      <w:r w:rsidR="005A2498" w:rsidRPr="003B4081">
        <w:rPr>
          <w:rFonts w:ascii="Arial" w:hAnsi="Arial" w:cs="Arial"/>
          <w:color w:val="000000" w:themeColor="text1"/>
        </w:rPr>
        <w:t xml:space="preserve"> with a resolution of 4 cm</w:t>
      </w:r>
      <w:r w:rsidR="005A2498" w:rsidRPr="003B4081">
        <w:rPr>
          <w:rFonts w:ascii="Arial" w:hAnsi="Arial" w:cs="Arial"/>
          <w:color w:val="000000" w:themeColor="text1"/>
          <w:vertAlign w:val="superscript"/>
        </w:rPr>
        <w:t>-1</w:t>
      </w:r>
      <w:r w:rsidR="005A2498" w:rsidRPr="003B4081">
        <w:rPr>
          <w:rFonts w:ascii="Arial" w:hAnsi="Arial" w:cs="Arial"/>
          <w:color w:val="000000" w:themeColor="text1"/>
        </w:rPr>
        <w:t>.</w:t>
      </w:r>
    </w:p>
    <w:p w:rsidR="00E07D32" w:rsidRPr="003B4081" w:rsidRDefault="00E07D32" w:rsidP="00F70C71">
      <w:pPr>
        <w:spacing w:after="0" w:line="480" w:lineRule="auto"/>
        <w:ind w:firstLine="567"/>
        <w:jc w:val="both"/>
        <w:rPr>
          <w:rFonts w:ascii="Arial" w:hAnsi="Arial" w:cs="Arial"/>
          <w:color w:val="000000" w:themeColor="text1"/>
        </w:rPr>
      </w:pPr>
      <w:r w:rsidRPr="003B4081">
        <w:rPr>
          <w:rFonts w:ascii="Arial" w:hAnsi="Arial" w:cs="Arial"/>
          <w:color w:val="000000" w:themeColor="text1"/>
        </w:rPr>
        <w:t>Molecular weight</w:t>
      </w:r>
      <w:r w:rsidR="002F734E" w:rsidRPr="003B4081">
        <w:rPr>
          <w:rFonts w:ascii="Arial" w:hAnsi="Arial" w:cs="Arial"/>
          <w:color w:val="000000" w:themeColor="text1"/>
        </w:rPr>
        <w:t>s</w:t>
      </w:r>
      <w:r w:rsidRPr="003B4081">
        <w:rPr>
          <w:rFonts w:ascii="Arial" w:hAnsi="Arial" w:cs="Arial"/>
          <w:color w:val="000000" w:themeColor="text1"/>
        </w:rPr>
        <w:t xml:space="preserve"> </w:t>
      </w:r>
      <w:r w:rsidR="005A2498" w:rsidRPr="003B4081">
        <w:rPr>
          <w:rFonts w:ascii="Arial" w:hAnsi="Arial" w:cs="Arial"/>
          <w:color w:val="000000" w:themeColor="text1"/>
        </w:rPr>
        <w:t xml:space="preserve">were evaluated </w:t>
      </w:r>
      <w:r w:rsidRPr="003B4081">
        <w:rPr>
          <w:rFonts w:ascii="Arial" w:hAnsi="Arial" w:cs="Arial"/>
          <w:color w:val="000000" w:themeColor="text1"/>
        </w:rPr>
        <w:t>by GPC on a Waters equipment provided with RI and UV detectors</w:t>
      </w:r>
      <w:r w:rsidR="009501B0" w:rsidRPr="003B4081">
        <w:rPr>
          <w:rFonts w:ascii="Arial" w:hAnsi="Arial" w:cs="Arial"/>
          <w:color w:val="000000" w:themeColor="text1"/>
        </w:rPr>
        <w:t xml:space="preserve"> and using </w:t>
      </w:r>
      <w:r w:rsidR="00177B8D" w:rsidRPr="003B4081">
        <w:rPr>
          <w:rFonts w:ascii="Arial" w:hAnsi="Arial" w:cs="Arial"/>
          <w:color w:val="000000" w:themeColor="text1"/>
        </w:rPr>
        <w:t>HFIP</w:t>
      </w:r>
      <w:r w:rsidR="00C8415A" w:rsidRPr="003B4081">
        <w:rPr>
          <w:rFonts w:ascii="Arial" w:hAnsi="Arial" w:cs="Arial"/>
          <w:color w:val="000000" w:themeColor="text1"/>
        </w:rPr>
        <w:t xml:space="preserve"> </w:t>
      </w:r>
      <w:r w:rsidR="009501B0" w:rsidRPr="003B4081">
        <w:rPr>
          <w:rFonts w:ascii="Arial" w:hAnsi="Arial" w:cs="Arial"/>
          <w:color w:val="000000" w:themeColor="text1"/>
        </w:rPr>
        <w:t>as eluent</w:t>
      </w:r>
      <w:r w:rsidRPr="003B4081">
        <w:rPr>
          <w:rFonts w:ascii="Arial" w:hAnsi="Arial" w:cs="Arial"/>
          <w:color w:val="000000" w:themeColor="text1"/>
        </w:rPr>
        <w:t xml:space="preserve">. 100 µL of 0.1% (w/v) sample solution </w:t>
      </w:r>
      <w:r w:rsidR="009501B0" w:rsidRPr="003B4081">
        <w:rPr>
          <w:rFonts w:ascii="Arial" w:hAnsi="Arial" w:cs="Arial"/>
          <w:color w:val="000000" w:themeColor="text1"/>
        </w:rPr>
        <w:t xml:space="preserve">in the same solvent </w:t>
      </w:r>
      <w:r w:rsidRPr="003B4081">
        <w:rPr>
          <w:rFonts w:ascii="Arial" w:hAnsi="Arial" w:cs="Arial"/>
          <w:color w:val="000000" w:themeColor="text1"/>
        </w:rPr>
        <w:t>w</w:t>
      </w:r>
      <w:r w:rsidR="005A2498" w:rsidRPr="003B4081">
        <w:rPr>
          <w:rFonts w:ascii="Arial" w:hAnsi="Arial" w:cs="Arial"/>
          <w:color w:val="000000" w:themeColor="text1"/>
        </w:rPr>
        <w:t>ere</w:t>
      </w:r>
      <w:r w:rsidRPr="003B4081">
        <w:rPr>
          <w:rFonts w:ascii="Arial" w:hAnsi="Arial" w:cs="Arial"/>
          <w:color w:val="000000" w:themeColor="text1"/>
        </w:rPr>
        <w:t xml:space="preserve"> injected and chroma</w:t>
      </w:r>
      <w:r w:rsidR="00503887" w:rsidRPr="003B4081">
        <w:rPr>
          <w:rFonts w:ascii="Arial" w:hAnsi="Arial" w:cs="Arial"/>
          <w:color w:val="000000" w:themeColor="text1"/>
        </w:rPr>
        <w:t xml:space="preserve">tographed </w:t>
      </w:r>
      <w:r w:rsidR="005A2498" w:rsidRPr="003B4081">
        <w:rPr>
          <w:rFonts w:ascii="Arial" w:hAnsi="Arial" w:cs="Arial"/>
          <w:color w:val="000000" w:themeColor="text1"/>
        </w:rPr>
        <w:t>under</w:t>
      </w:r>
      <w:r w:rsidR="00503887" w:rsidRPr="003B4081">
        <w:rPr>
          <w:rFonts w:ascii="Arial" w:hAnsi="Arial" w:cs="Arial"/>
          <w:color w:val="000000" w:themeColor="text1"/>
        </w:rPr>
        <w:t xml:space="preserve"> a flow of 0.4</w:t>
      </w:r>
      <w:r w:rsidRPr="003B4081">
        <w:rPr>
          <w:rFonts w:ascii="Arial" w:hAnsi="Arial" w:cs="Arial"/>
          <w:color w:val="000000" w:themeColor="text1"/>
        </w:rPr>
        <w:t xml:space="preserve"> mL min</w:t>
      </w:r>
      <w:r w:rsidRPr="003B4081">
        <w:rPr>
          <w:rFonts w:ascii="Arial" w:hAnsi="Arial" w:cs="Arial"/>
          <w:color w:val="000000" w:themeColor="text1"/>
          <w:vertAlign w:val="superscript"/>
        </w:rPr>
        <w:t>-1</w:t>
      </w:r>
      <w:r w:rsidRPr="003B4081">
        <w:rPr>
          <w:rFonts w:ascii="Arial" w:hAnsi="Arial" w:cs="Arial"/>
          <w:color w:val="000000" w:themeColor="text1"/>
        </w:rPr>
        <w:t>. HR5E and HR2 Waters linear Styragel columns (7.8 mm x 300 mm, pore size 10</w:t>
      </w:r>
      <w:r w:rsidRPr="003B4081">
        <w:rPr>
          <w:rFonts w:ascii="Arial" w:hAnsi="Arial" w:cs="Arial"/>
          <w:color w:val="000000" w:themeColor="text1"/>
          <w:vertAlign w:val="superscript"/>
        </w:rPr>
        <w:t>3</w:t>
      </w:r>
      <w:r w:rsidRPr="003B4081">
        <w:rPr>
          <w:rFonts w:ascii="Arial" w:hAnsi="Arial" w:cs="Arial"/>
          <w:color w:val="000000" w:themeColor="text1"/>
        </w:rPr>
        <w:t>-10</w:t>
      </w:r>
      <w:r w:rsidRPr="003B4081">
        <w:rPr>
          <w:rFonts w:ascii="Arial" w:hAnsi="Arial" w:cs="Arial"/>
          <w:color w:val="000000" w:themeColor="text1"/>
          <w:vertAlign w:val="superscript"/>
        </w:rPr>
        <w:t>4</w:t>
      </w:r>
      <w:r w:rsidRPr="003B4081">
        <w:rPr>
          <w:rFonts w:ascii="Arial" w:hAnsi="Arial" w:cs="Arial"/>
          <w:color w:val="000000" w:themeColor="text1"/>
        </w:rPr>
        <w:t xml:space="preserve"> Å) packed with crosslinked polystyrene and protected with a pre</w:t>
      </w:r>
      <w:r w:rsidR="005A2498" w:rsidRPr="003B4081">
        <w:rPr>
          <w:rFonts w:ascii="Arial" w:hAnsi="Arial" w:cs="Arial"/>
          <w:color w:val="000000" w:themeColor="text1"/>
        </w:rPr>
        <w:t>-</w:t>
      </w:r>
      <w:r w:rsidRPr="003B4081">
        <w:rPr>
          <w:rFonts w:ascii="Arial" w:hAnsi="Arial" w:cs="Arial"/>
          <w:color w:val="000000" w:themeColor="text1"/>
        </w:rPr>
        <w:t>column were used. Molar mass average and distributions were calculated against PMMA standards.</w:t>
      </w:r>
    </w:p>
    <w:p w:rsidR="00B67D19" w:rsidRPr="003B4081" w:rsidRDefault="00EA59AE" w:rsidP="00F70C71">
      <w:pPr>
        <w:spacing w:after="0" w:line="480" w:lineRule="auto"/>
        <w:ind w:firstLine="567"/>
        <w:jc w:val="both"/>
        <w:rPr>
          <w:rFonts w:ascii="Arial" w:hAnsi="Arial" w:cs="Arial"/>
          <w:color w:val="000000" w:themeColor="text1"/>
        </w:rPr>
      </w:pPr>
      <w:r w:rsidRPr="003B4081">
        <w:rPr>
          <w:rFonts w:ascii="Arial" w:hAnsi="Arial" w:cs="Arial"/>
          <w:color w:val="000000" w:themeColor="text1"/>
        </w:rPr>
        <w:t>Thermogravimetric analysis was performed on a Mettler-Toledo TGA/DSC 1 Star System under a nitrogen flow of 20 mL min</w:t>
      </w:r>
      <w:r w:rsidRPr="003B4081">
        <w:rPr>
          <w:rFonts w:ascii="Arial" w:hAnsi="Arial" w:cs="Arial"/>
          <w:color w:val="000000" w:themeColor="text1"/>
          <w:vertAlign w:val="superscript"/>
        </w:rPr>
        <w:t>−1</w:t>
      </w:r>
      <w:r w:rsidRPr="003B4081">
        <w:rPr>
          <w:rFonts w:ascii="Arial" w:hAnsi="Arial" w:cs="Arial"/>
          <w:color w:val="000000" w:themeColor="text1"/>
        </w:rPr>
        <w:t xml:space="preserve"> at a heating rate of 10 </w:t>
      </w:r>
      <w:r w:rsidR="00CC6A41" w:rsidRPr="003B4081">
        <w:rPr>
          <w:rFonts w:ascii="Arial" w:hAnsi="Arial" w:cs="Arial"/>
          <w:color w:val="000000" w:themeColor="text1"/>
        </w:rPr>
        <w:t>º</w:t>
      </w:r>
      <w:r w:rsidRPr="003B4081">
        <w:rPr>
          <w:rFonts w:ascii="Arial" w:hAnsi="Arial" w:cs="Arial"/>
          <w:color w:val="000000" w:themeColor="text1"/>
        </w:rPr>
        <w:t>C min</w:t>
      </w:r>
      <w:r w:rsidRPr="003B4081">
        <w:rPr>
          <w:rFonts w:ascii="Arial" w:hAnsi="Arial" w:cs="Arial"/>
          <w:color w:val="000000" w:themeColor="text1"/>
          <w:vertAlign w:val="superscript"/>
        </w:rPr>
        <w:t>−1</w:t>
      </w:r>
      <w:r w:rsidRPr="003B4081">
        <w:rPr>
          <w:rFonts w:ascii="Arial" w:hAnsi="Arial" w:cs="Arial"/>
          <w:color w:val="000000" w:themeColor="text1"/>
        </w:rPr>
        <w:t xml:space="preserve"> and within a temperature range of 3</w:t>
      </w:r>
      <w:r w:rsidR="00EF7600" w:rsidRPr="003B4081">
        <w:rPr>
          <w:rFonts w:ascii="Arial" w:hAnsi="Arial" w:cs="Arial"/>
          <w:color w:val="000000" w:themeColor="text1"/>
        </w:rPr>
        <w:t>5</w:t>
      </w:r>
      <w:r w:rsidR="00C8415A" w:rsidRPr="003B4081">
        <w:rPr>
          <w:rFonts w:ascii="Arial" w:hAnsi="Arial" w:cs="Arial"/>
          <w:color w:val="000000" w:themeColor="text1"/>
        </w:rPr>
        <w:t>-</w:t>
      </w:r>
      <w:r w:rsidRPr="003B4081">
        <w:rPr>
          <w:rFonts w:ascii="Arial" w:hAnsi="Arial" w:cs="Arial"/>
          <w:color w:val="000000" w:themeColor="text1"/>
        </w:rPr>
        <w:t xml:space="preserve">600 </w:t>
      </w:r>
      <w:r w:rsidR="00CC6A41" w:rsidRPr="003B4081">
        <w:rPr>
          <w:rFonts w:ascii="Arial" w:hAnsi="Arial" w:cs="Arial"/>
          <w:color w:val="000000" w:themeColor="text1"/>
        </w:rPr>
        <w:t>º</w:t>
      </w:r>
      <w:r w:rsidRPr="003B4081">
        <w:rPr>
          <w:rFonts w:ascii="Arial" w:hAnsi="Arial" w:cs="Arial"/>
          <w:color w:val="000000" w:themeColor="text1"/>
        </w:rPr>
        <w:t xml:space="preserve">C. </w:t>
      </w:r>
      <w:r w:rsidR="00E07D32" w:rsidRPr="003B4081">
        <w:rPr>
          <w:rFonts w:ascii="Arial" w:hAnsi="Arial" w:cs="Arial"/>
          <w:color w:val="000000" w:themeColor="text1"/>
        </w:rPr>
        <w:t xml:space="preserve">The thermal behavior </w:t>
      </w:r>
      <w:r w:rsidR="00503887" w:rsidRPr="003B4081">
        <w:rPr>
          <w:rFonts w:ascii="Arial" w:hAnsi="Arial" w:cs="Arial"/>
          <w:color w:val="000000" w:themeColor="text1"/>
        </w:rPr>
        <w:t xml:space="preserve">of the </w:t>
      </w:r>
      <w:r w:rsidR="00E07D32" w:rsidRPr="003B4081">
        <w:rPr>
          <w:rFonts w:ascii="Arial" w:hAnsi="Arial" w:cs="Arial"/>
          <w:color w:val="000000" w:themeColor="text1"/>
        </w:rPr>
        <w:t>polymers w</w:t>
      </w:r>
      <w:r w:rsidR="00503887" w:rsidRPr="003B4081">
        <w:rPr>
          <w:rFonts w:ascii="Arial" w:hAnsi="Arial" w:cs="Arial"/>
          <w:color w:val="000000" w:themeColor="text1"/>
        </w:rPr>
        <w:t>as</w:t>
      </w:r>
      <w:r w:rsidR="00E07D32" w:rsidRPr="003B4081">
        <w:rPr>
          <w:rFonts w:ascii="Arial" w:hAnsi="Arial" w:cs="Arial"/>
          <w:color w:val="000000" w:themeColor="text1"/>
        </w:rPr>
        <w:t xml:space="preserve"> examined by differential scanning calorimetry (DSC), using a Perkin-Elmer </w:t>
      </w:r>
      <w:r w:rsidR="00014A1D" w:rsidRPr="003B4081">
        <w:rPr>
          <w:rFonts w:ascii="Arial" w:hAnsi="Arial" w:cs="Arial"/>
          <w:color w:val="000000" w:themeColor="text1"/>
        </w:rPr>
        <w:t>DSC 8000</w:t>
      </w:r>
      <w:r w:rsidR="00E07D32" w:rsidRPr="003B4081">
        <w:rPr>
          <w:rFonts w:ascii="Arial" w:hAnsi="Arial" w:cs="Arial"/>
          <w:color w:val="000000" w:themeColor="text1"/>
        </w:rPr>
        <w:t xml:space="preserve"> apparatus. </w:t>
      </w:r>
      <w:r w:rsidR="00C8415A" w:rsidRPr="003B4081">
        <w:rPr>
          <w:rFonts w:ascii="Arial" w:hAnsi="Arial" w:cs="Arial"/>
          <w:color w:val="000000" w:themeColor="text1"/>
        </w:rPr>
        <w:t>T</w:t>
      </w:r>
      <w:r w:rsidR="00E07D32" w:rsidRPr="003B4081">
        <w:rPr>
          <w:rFonts w:ascii="Arial" w:hAnsi="Arial" w:cs="Arial"/>
          <w:color w:val="000000" w:themeColor="text1"/>
        </w:rPr>
        <w:t xml:space="preserve">hermograms were obtained from 4–6 mg samples at heating and cooling rates of 10 </w:t>
      </w:r>
      <w:r w:rsidR="00CC6A41" w:rsidRPr="003B4081">
        <w:rPr>
          <w:rFonts w:ascii="Arial" w:hAnsi="Arial" w:cs="Arial"/>
          <w:color w:val="000000" w:themeColor="text1"/>
        </w:rPr>
        <w:t>º</w:t>
      </w:r>
      <w:r w:rsidR="00E07D32" w:rsidRPr="003B4081">
        <w:rPr>
          <w:rFonts w:ascii="Arial" w:hAnsi="Arial" w:cs="Arial"/>
          <w:color w:val="000000" w:themeColor="text1"/>
        </w:rPr>
        <w:t>C min</w:t>
      </w:r>
      <w:r w:rsidR="00E07D32" w:rsidRPr="003B4081">
        <w:rPr>
          <w:rFonts w:ascii="Arial" w:hAnsi="Arial" w:cs="Arial"/>
          <w:color w:val="000000" w:themeColor="text1"/>
          <w:vertAlign w:val="superscript"/>
        </w:rPr>
        <w:t>−1</w:t>
      </w:r>
      <w:r w:rsidR="00E07D32" w:rsidRPr="003B4081">
        <w:rPr>
          <w:rFonts w:ascii="Arial" w:hAnsi="Arial" w:cs="Arial"/>
          <w:color w:val="000000" w:themeColor="text1"/>
        </w:rPr>
        <w:t xml:space="preserve"> under a nitrogen flow of 20 mL mi</w:t>
      </w:r>
      <w:r w:rsidR="00F84702" w:rsidRPr="003B4081">
        <w:rPr>
          <w:rFonts w:ascii="Arial" w:hAnsi="Arial" w:cs="Arial"/>
          <w:color w:val="000000" w:themeColor="text1"/>
        </w:rPr>
        <w:t>n</w:t>
      </w:r>
      <w:r w:rsidR="00F84702" w:rsidRPr="003B4081">
        <w:rPr>
          <w:rFonts w:ascii="Arial" w:hAnsi="Arial" w:cs="Arial"/>
          <w:color w:val="000000" w:themeColor="text1"/>
          <w:vertAlign w:val="superscript"/>
        </w:rPr>
        <w:t>−1</w:t>
      </w:r>
      <w:r w:rsidR="00E07D32" w:rsidRPr="003B4081">
        <w:rPr>
          <w:rFonts w:ascii="Arial" w:hAnsi="Arial" w:cs="Arial"/>
          <w:color w:val="000000" w:themeColor="text1"/>
        </w:rPr>
        <w:t>. Indium and zinc were used as standards for temperature and enthalpy calibration.</w:t>
      </w:r>
      <w:r w:rsidR="00F70C71" w:rsidRPr="003B4081">
        <w:rPr>
          <w:rFonts w:ascii="Arial" w:hAnsi="Arial" w:cs="Arial"/>
          <w:color w:val="000000" w:themeColor="text1"/>
        </w:rPr>
        <w:t xml:space="preserve"> </w:t>
      </w:r>
      <w:r w:rsidR="003E211B" w:rsidRPr="003B4081">
        <w:rPr>
          <w:rFonts w:ascii="Arial" w:hAnsi="Arial" w:cs="Arial"/>
          <w:color w:val="000000" w:themeColor="text1"/>
        </w:rPr>
        <w:t xml:space="preserve">Dynamic light scattering studies (DLS) were performed using </w:t>
      </w:r>
      <w:r w:rsidR="00FC2B35" w:rsidRPr="003B4081">
        <w:rPr>
          <w:rFonts w:ascii="Arial" w:hAnsi="Arial" w:cs="Arial"/>
          <w:color w:val="000000" w:themeColor="text1"/>
        </w:rPr>
        <w:t xml:space="preserve">a </w:t>
      </w:r>
      <w:r w:rsidR="003E211B" w:rsidRPr="003B4081">
        <w:rPr>
          <w:rFonts w:ascii="Arial" w:hAnsi="Arial" w:cs="Arial"/>
          <w:color w:val="000000" w:themeColor="text1"/>
        </w:rPr>
        <w:t xml:space="preserve">Zetasizer Nano ZS series </w:t>
      </w:r>
      <w:r w:rsidR="00FC2B35" w:rsidRPr="003B4081">
        <w:rPr>
          <w:rFonts w:ascii="Arial" w:hAnsi="Arial" w:cs="Arial"/>
          <w:color w:val="000000" w:themeColor="text1"/>
        </w:rPr>
        <w:t xml:space="preserve">Malvern </w:t>
      </w:r>
      <w:r w:rsidR="003E211B" w:rsidRPr="003B4081">
        <w:rPr>
          <w:rFonts w:ascii="Arial" w:hAnsi="Arial" w:cs="Arial"/>
          <w:color w:val="000000" w:themeColor="text1"/>
        </w:rPr>
        <w:t xml:space="preserve">instrument equipped with a 4 mW He-Ne laser operated at a wavelength of 633 nm. </w:t>
      </w:r>
      <w:r w:rsidR="00942F7E" w:rsidRPr="003B4081">
        <w:rPr>
          <w:rFonts w:ascii="Arial" w:hAnsi="Arial" w:cs="Arial"/>
          <w:color w:val="000000" w:themeColor="text1"/>
        </w:rPr>
        <w:t>Samples were</w:t>
      </w:r>
      <w:r w:rsidR="00F70C71" w:rsidRPr="003B4081">
        <w:rPr>
          <w:rFonts w:ascii="Arial" w:hAnsi="Arial" w:cs="Arial"/>
          <w:color w:val="000000" w:themeColor="text1"/>
        </w:rPr>
        <w:t xml:space="preserve"> placed in disposable cuvettes </w:t>
      </w:r>
      <w:r w:rsidR="00942F7E" w:rsidRPr="003B4081">
        <w:rPr>
          <w:rFonts w:ascii="Arial" w:hAnsi="Arial" w:cs="Arial"/>
          <w:color w:val="000000" w:themeColor="text1"/>
        </w:rPr>
        <w:t xml:space="preserve">at 25 </w:t>
      </w:r>
      <w:r w:rsidR="00CC6A41" w:rsidRPr="003B4081">
        <w:rPr>
          <w:rFonts w:ascii="Arial" w:hAnsi="Arial" w:cs="Arial"/>
          <w:color w:val="000000" w:themeColor="text1"/>
        </w:rPr>
        <w:t>º</w:t>
      </w:r>
      <w:r w:rsidR="00942F7E" w:rsidRPr="003B4081">
        <w:rPr>
          <w:rFonts w:ascii="Arial" w:hAnsi="Arial" w:cs="Arial"/>
          <w:color w:val="000000" w:themeColor="text1"/>
        </w:rPr>
        <w:t xml:space="preserve">C. </w:t>
      </w:r>
      <w:r w:rsidR="00F70C71" w:rsidRPr="003B4081">
        <w:rPr>
          <w:rFonts w:ascii="Arial" w:hAnsi="Arial" w:cs="Arial"/>
          <w:color w:val="000000" w:themeColor="text1"/>
        </w:rPr>
        <w:t>The non-invasive back-</w:t>
      </w:r>
      <w:r w:rsidR="003E211B" w:rsidRPr="003B4081">
        <w:rPr>
          <w:rFonts w:ascii="Arial" w:hAnsi="Arial" w:cs="Arial"/>
          <w:color w:val="000000" w:themeColor="text1"/>
        </w:rPr>
        <w:t xml:space="preserve">scatter optic arrangement was used </w:t>
      </w:r>
      <w:r w:rsidR="00C8415A" w:rsidRPr="003B4081">
        <w:rPr>
          <w:rFonts w:ascii="Arial" w:hAnsi="Arial" w:cs="Arial"/>
          <w:color w:val="000000" w:themeColor="text1"/>
        </w:rPr>
        <w:t xml:space="preserve">in order </w:t>
      </w:r>
      <w:r w:rsidR="003E211B" w:rsidRPr="003B4081">
        <w:rPr>
          <w:rFonts w:ascii="Arial" w:hAnsi="Arial" w:cs="Arial"/>
          <w:color w:val="000000" w:themeColor="text1"/>
        </w:rPr>
        <w:t>to collect the l</w:t>
      </w:r>
      <w:r w:rsidR="00942F7E" w:rsidRPr="003B4081">
        <w:rPr>
          <w:rFonts w:ascii="Arial" w:hAnsi="Arial" w:cs="Arial"/>
          <w:color w:val="000000" w:themeColor="text1"/>
        </w:rPr>
        <w:t>ight scattered by the particles</w:t>
      </w:r>
      <w:r w:rsidR="003E211B" w:rsidRPr="003B4081">
        <w:rPr>
          <w:rFonts w:ascii="Arial" w:hAnsi="Arial" w:cs="Arial"/>
          <w:color w:val="000000" w:themeColor="text1"/>
        </w:rPr>
        <w:t xml:space="preserve"> at an angle of 173</w:t>
      </w:r>
      <w:r w:rsidR="00CC6A41" w:rsidRPr="003B4081">
        <w:rPr>
          <w:rFonts w:ascii="Arial" w:hAnsi="Arial" w:cs="Arial"/>
          <w:color w:val="000000" w:themeColor="text1"/>
        </w:rPr>
        <w:t>º</w:t>
      </w:r>
      <w:r w:rsidR="003E211B" w:rsidRPr="003B4081">
        <w:rPr>
          <w:rFonts w:ascii="Arial" w:hAnsi="Arial" w:cs="Arial"/>
          <w:color w:val="000000" w:themeColor="text1"/>
        </w:rPr>
        <w:t xml:space="preserve">. </w:t>
      </w:r>
    </w:p>
    <w:p w:rsidR="003E211B" w:rsidRPr="003B4081" w:rsidRDefault="001128F4" w:rsidP="00F70C71">
      <w:pPr>
        <w:autoSpaceDE w:val="0"/>
        <w:autoSpaceDN w:val="0"/>
        <w:adjustRightInd w:val="0"/>
        <w:spacing w:line="480" w:lineRule="auto"/>
        <w:ind w:firstLine="567"/>
        <w:jc w:val="both"/>
        <w:rPr>
          <w:rFonts w:ascii="Arial" w:hAnsi="Arial" w:cs="Arial"/>
          <w:b/>
          <w:color w:val="000000" w:themeColor="text1"/>
        </w:rPr>
      </w:pPr>
      <w:r w:rsidRPr="003B4081">
        <w:rPr>
          <w:rFonts w:ascii="Arial" w:hAnsi="Arial" w:cs="Arial"/>
          <w:color w:val="000000" w:themeColor="text1"/>
        </w:rPr>
        <w:t>Real time X-ray diffraction studies were carried out using X-ray synchrotron radiation at the BL11 beamlin</w:t>
      </w:r>
      <w:r w:rsidR="00F70C71" w:rsidRPr="003B4081">
        <w:rPr>
          <w:rFonts w:ascii="Arial" w:hAnsi="Arial" w:cs="Arial"/>
          <w:color w:val="000000" w:themeColor="text1"/>
        </w:rPr>
        <w:t>e (non-crystalline diffraction, NCD</w:t>
      </w:r>
      <w:r w:rsidRPr="003B4081">
        <w:rPr>
          <w:rFonts w:ascii="Arial" w:hAnsi="Arial" w:cs="Arial"/>
          <w:color w:val="000000" w:themeColor="text1"/>
        </w:rPr>
        <w:t>), at ALBA (Cerdanyola del Vallés, Barcelona, Spain). WAXS and SAXS spectra were recorded simultan</w:t>
      </w:r>
      <w:r w:rsidR="00F70C71" w:rsidRPr="003B4081">
        <w:rPr>
          <w:rFonts w:ascii="Arial" w:hAnsi="Arial" w:cs="Arial"/>
          <w:color w:val="000000" w:themeColor="text1"/>
        </w:rPr>
        <w:t>eously f</w:t>
      </w:r>
      <w:r w:rsidRPr="003B4081">
        <w:rPr>
          <w:rFonts w:ascii="Arial" w:hAnsi="Arial" w:cs="Arial"/>
          <w:color w:val="000000" w:themeColor="text1"/>
        </w:rPr>
        <w:t>r</w:t>
      </w:r>
      <w:r w:rsidR="00F70C71" w:rsidRPr="003B4081">
        <w:rPr>
          <w:rFonts w:ascii="Arial" w:hAnsi="Arial" w:cs="Arial"/>
          <w:color w:val="000000" w:themeColor="text1"/>
        </w:rPr>
        <w:t>om</w:t>
      </w:r>
      <w:r w:rsidRPr="003B4081">
        <w:rPr>
          <w:rFonts w:ascii="Arial" w:hAnsi="Arial" w:cs="Arial"/>
          <w:color w:val="000000" w:themeColor="text1"/>
        </w:rPr>
        <w:t xml:space="preserve"> powder samples </w:t>
      </w:r>
      <w:r w:rsidR="00C8415A" w:rsidRPr="003B4081">
        <w:rPr>
          <w:rFonts w:ascii="Arial" w:hAnsi="Arial" w:cs="Arial"/>
          <w:color w:val="000000" w:themeColor="text1"/>
        </w:rPr>
        <w:t xml:space="preserve">placed between aluminum foils and </w:t>
      </w:r>
      <w:r w:rsidRPr="003B4081">
        <w:rPr>
          <w:rFonts w:ascii="Arial" w:hAnsi="Arial" w:cs="Arial"/>
          <w:color w:val="000000" w:themeColor="text1"/>
        </w:rPr>
        <w:t xml:space="preserve">subjected to heating–cooling cycles at rates of 10 </w:t>
      </w:r>
      <w:r w:rsidRPr="003B4081">
        <w:rPr>
          <w:rFonts w:ascii="Arial" w:hAnsi="Arial" w:cs="Arial"/>
          <w:color w:val="000000" w:themeColor="text1"/>
          <w:vertAlign w:val="superscript"/>
        </w:rPr>
        <w:t>o</w:t>
      </w:r>
      <w:r w:rsidRPr="003B4081">
        <w:rPr>
          <w:rFonts w:ascii="Arial" w:hAnsi="Arial" w:cs="Arial"/>
          <w:color w:val="000000" w:themeColor="text1"/>
        </w:rPr>
        <w:t>C min</w:t>
      </w:r>
      <w:r w:rsidRPr="003B4081">
        <w:rPr>
          <w:rFonts w:ascii="Arial" w:hAnsi="Arial" w:cs="Arial"/>
          <w:color w:val="000000" w:themeColor="text1"/>
          <w:vertAlign w:val="superscript"/>
        </w:rPr>
        <w:t>-1</w:t>
      </w:r>
      <w:r w:rsidRPr="003B4081">
        <w:rPr>
          <w:rFonts w:ascii="Arial" w:hAnsi="Arial" w:cs="Arial"/>
          <w:color w:val="000000" w:themeColor="text1"/>
        </w:rPr>
        <w:t xml:space="preserve">. The </w:t>
      </w:r>
      <w:r w:rsidR="00F70C71" w:rsidRPr="003B4081">
        <w:rPr>
          <w:rFonts w:ascii="Arial" w:hAnsi="Arial" w:cs="Arial"/>
          <w:color w:val="000000" w:themeColor="text1"/>
        </w:rPr>
        <w:t xml:space="preserve">radiation </w:t>
      </w:r>
      <w:r w:rsidRPr="003B4081">
        <w:rPr>
          <w:rFonts w:ascii="Arial" w:hAnsi="Arial" w:cs="Arial"/>
          <w:color w:val="000000" w:themeColor="text1"/>
        </w:rPr>
        <w:t>energy employed corresponded to a 0.10 nm wavelength, and spectra were calibrated with silver behenate (AgBh) and Cr</w:t>
      </w:r>
      <w:r w:rsidRPr="003B4081">
        <w:rPr>
          <w:rFonts w:ascii="Arial" w:hAnsi="Arial" w:cs="Arial"/>
          <w:color w:val="000000" w:themeColor="text1"/>
          <w:vertAlign w:val="subscript"/>
        </w:rPr>
        <w:t>2</w:t>
      </w:r>
      <w:r w:rsidRPr="003B4081">
        <w:rPr>
          <w:rFonts w:ascii="Arial" w:hAnsi="Arial" w:cs="Arial"/>
          <w:color w:val="000000" w:themeColor="text1"/>
        </w:rPr>
        <w:t>O</w:t>
      </w:r>
      <w:r w:rsidRPr="003B4081">
        <w:rPr>
          <w:rFonts w:ascii="Arial" w:hAnsi="Arial" w:cs="Arial"/>
          <w:color w:val="000000" w:themeColor="text1"/>
          <w:vertAlign w:val="subscript"/>
        </w:rPr>
        <w:t>3</w:t>
      </w:r>
      <w:r w:rsidRPr="003B4081">
        <w:rPr>
          <w:rFonts w:ascii="Arial" w:hAnsi="Arial" w:cs="Arial"/>
          <w:color w:val="000000" w:themeColor="text1"/>
        </w:rPr>
        <w:t>.</w:t>
      </w:r>
      <w:r w:rsidR="00942F7E" w:rsidRPr="003B4081">
        <w:rPr>
          <w:rFonts w:ascii="Arial" w:hAnsi="Arial" w:cs="Arial"/>
          <w:color w:val="000000" w:themeColor="text1"/>
        </w:rPr>
        <w:t xml:space="preserve"> Transmission Electron Microscopy (TEM) images were recorded on a Hitachi 7650 microscope working at 120 kV. Samples were</w:t>
      </w:r>
      <w:r w:rsidR="00F70C71" w:rsidRPr="003B4081">
        <w:rPr>
          <w:rFonts w:ascii="Arial" w:hAnsi="Arial" w:cs="Arial"/>
          <w:color w:val="000000" w:themeColor="text1"/>
        </w:rPr>
        <w:t xml:space="preserve"> </w:t>
      </w:r>
      <w:r w:rsidR="00942F7E" w:rsidRPr="003B4081">
        <w:rPr>
          <w:rFonts w:ascii="Arial" w:hAnsi="Arial" w:cs="Arial"/>
          <w:color w:val="000000" w:themeColor="text1"/>
        </w:rPr>
        <w:t>prepared by spraying a 1 g·L</w:t>
      </w:r>
      <w:r w:rsidR="00942F7E" w:rsidRPr="003B4081">
        <w:rPr>
          <w:rFonts w:ascii="Arial" w:hAnsi="Arial" w:cs="Arial"/>
          <w:color w:val="000000" w:themeColor="text1"/>
          <w:vertAlign w:val="superscript"/>
        </w:rPr>
        <w:t>-1</w:t>
      </w:r>
      <w:r w:rsidR="00942F7E" w:rsidRPr="003B4081">
        <w:rPr>
          <w:rFonts w:ascii="Arial" w:hAnsi="Arial" w:cs="Arial"/>
          <w:color w:val="000000" w:themeColor="text1"/>
        </w:rPr>
        <w:t xml:space="preserve"> solution </w:t>
      </w:r>
      <w:r w:rsidR="00942F7E" w:rsidRPr="003B4081">
        <w:rPr>
          <w:rFonts w:ascii="Arial" w:hAnsi="Arial" w:cs="Arial"/>
          <w:color w:val="000000" w:themeColor="text1"/>
        </w:rPr>
        <w:lastRenderedPageBreak/>
        <w:t xml:space="preserve">of the copolymer onto a copper grid (200 mesh, </w:t>
      </w:r>
      <w:r w:rsidR="00C8415A" w:rsidRPr="003B4081">
        <w:rPr>
          <w:rFonts w:ascii="Arial" w:hAnsi="Arial" w:cs="Arial"/>
          <w:color w:val="000000" w:themeColor="text1"/>
        </w:rPr>
        <w:t xml:space="preserve">carbon </w:t>
      </w:r>
      <w:r w:rsidR="00942F7E" w:rsidRPr="003B4081">
        <w:rPr>
          <w:rFonts w:ascii="Arial" w:hAnsi="Arial" w:cs="Arial"/>
          <w:color w:val="000000" w:themeColor="text1"/>
        </w:rPr>
        <w:t xml:space="preserve">coated), dripping the water excess, and applying negative staining with </w:t>
      </w:r>
      <w:r w:rsidR="00C8415A" w:rsidRPr="003B4081">
        <w:rPr>
          <w:rFonts w:ascii="Arial" w:hAnsi="Arial" w:cs="Arial"/>
          <w:color w:val="000000" w:themeColor="text1"/>
        </w:rPr>
        <w:t xml:space="preserve">an </w:t>
      </w:r>
      <w:r w:rsidR="00942F7E" w:rsidRPr="003B4081">
        <w:rPr>
          <w:rFonts w:ascii="Arial" w:hAnsi="Arial" w:cs="Arial"/>
          <w:color w:val="000000" w:themeColor="text1"/>
        </w:rPr>
        <w:t>1% uranyl acetate</w:t>
      </w:r>
      <w:r w:rsidR="00C8415A" w:rsidRPr="003B4081">
        <w:rPr>
          <w:rFonts w:ascii="Arial" w:hAnsi="Arial" w:cs="Arial"/>
          <w:color w:val="000000" w:themeColor="text1"/>
        </w:rPr>
        <w:t xml:space="preserve"> aqueous solution</w:t>
      </w:r>
      <w:r w:rsidR="00942F7E" w:rsidRPr="003B4081">
        <w:rPr>
          <w:rFonts w:ascii="Arial" w:hAnsi="Arial" w:cs="Arial"/>
          <w:color w:val="000000" w:themeColor="text1"/>
        </w:rPr>
        <w:t xml:space="preserve"> </w:t>
      </w:r>
    </w:p>
    <w:p w:rsidR="007B056C" w:rsidRPr="003B4081" w:rsidRDefault="00F84702" w:rsidP="00D41534">
      <w:pPr>
        <w:spacing w:after="0" w:line="480" w:lineRule="auto"/>
        <w:rPr>
          <w:rFonts w:ascii="Arial" w:hAnsi="Arial" w:cs="Arial"/>
          <w:b/>
          <w:color w:val="000000" w:themeColor="text1"/>
        </w:rPr>
      </w:pPr>
      <w:r w:rsidRPr="003B4081">
        <w:rPr>
          <w:rFonts w:ascii="Arial" w:hAnsi="Arial" w:cs="Arial"/>
          <w:b/>
          <w:color w:val="000000" w:themeColor="text1"/>
        </w:rPr>
        <w:t xml:space="preserve">2.3 </w:t>
      </w:r>
      <w:r w:rsidR="007B056C" w:rsidRPr="003B4081">
        <w:rPr>
          <w:rFonts w:ascii="Arial" w:hAnsi="Arial" w:cs="Arial"/>
          <w:b/>
          <w:color w:val="000000" w:themeColor="text1"/>
        </w:rPr>
        <w:t>Synthesis</w:t>
      </w:r>
      <w:r w:rsidR="00A96AAC" w:rsidRPr="003B4081">
        <w:rPr>
          <w:rFonts w:ascii="Arial" w:hAnsi="Arial" w:cs="Arial"/>
          <w:b/>
          <w:color w:val="000000" w:themeColor="text1"/>
        </w:rPr>
        <w:t xml:space="preserve"> </w:t>
      </w:r>
    </w:p>
    <w:p w:rsidR="00942F7E" w:rsidRPr="003B4081" w:rsidRDefault="00CC6A41" w:rsidP="00F70C71">
      <w:pPr>
        <w:spacing w:after="0" w:line="480" w:lineRule="auto"/>
        <w:rPr>
          <w:rFonts w:ascii="Arial" w:hAnsi="Arial" w:cs="Arial"/>
          <w:b/>
          <w:color w:val="000000" w:themeColor="text1"/>
        </w:rPr>
      </w:pPr>
      <w:r w:rsidRPr="003B4081">
        <w:rPr>
          <w:rFonts w:ascii="Arial" w:hAnsi="Arial" w:cs="Arial"/>
          <w:b/>
          <w:color w:val="000000" w:themeColor="text1"/>
        </w:rPr>
        <w:t xml:space="preserve">2.3.1 </w:t>
      </w:r>
      <w:r w:rsidR="00942F7E" w:rsidRPr="003B4081">
        <w:rPr>
          <w:rFonts w:ascii="Arial" w:hAnsi="Arial" w:cs="Arial"/>
          <w:b/>
          <w:i/>
          <w:color w:val="000000" w:themeColor="text1"/>
        </w:rPr>
        <w:t>N</w:t>
      </w:r>
      <w:r w:rsidR="00942F7E" w:rsidRPr="003B4081">
        <w:rPr>
          <w:rFonts w:ascii="Arial" w:hAnsi="Arial" w:cs="Arial"/>
          <w:b/>
          <w:color w:val="000000" w:themeColor="text1"/>
        </w:rPr>
        <w:t xml:space="preserve">-carboxyanhydrides (NCA)s. </w:t>
      </w:r>
    </w:p>
    <w:p w:rsidR="00A96AAC" w:rsidRPr="003B4081" w:rsidRDefault="00F84702" w:rsidP="008C0F4B">
      <w:pPr>
        <w:spacing w:line="480" w:lineRule="auto"/>
        <w:ind w:firstLine="567"/>
        <w:jc w:val="both"/>
        <w:rPr>
          <w:rFonts w:ascii="Arial" w:hAnsi="Arial" w:cs="Arial"/>
          <w:b/>
          <w:color w:val="000000" w:themeColor="text1"/>
          <w:vertAlign w:val="superscript"/>
        </w:rPr>
      </w:pPr>
      <w:r w:rsidRPr="003B4081">
        <w:rPr>
          <w:rFonts w:ascii="Symbol" w:hAnsi="Symbol" w:cs="Arial"/>
          <w:color w:val="000000" w:themeColor="text1"/>
        </w:rPr>
        <w:t></w:t>
      </w:r>
      <w:r w:rsidR="004E0255" w:rsidRPr="003B4081">
        <w:rPr>
          <w:rFonts w:ascii="Arial" w:hAnsi="Arial" w:cs="Arial"/>
          <w:color w:val="000000" w:themeColor="text1"/>
        </w:rPr>
        <w:t>-B</w:t>
      </w:r>
      <w:r w:rsidR="00A96AAC" w:rsidRPr="003B4081">
        <w:rPr>
          <w:rFonts w:ascii="Arial" w:hAnsi="Arial" w:cs="Arial"/>
          <w:color w:val="000000" w:themeColor="text1"/>
        </w:rPr>
        <w:t>enzyl-</w:t>
      </w:r>
      <w:r w:rsidR="00A96AAC" w:rsidRPr="003B4081">
        <w:rPr>
          <w:rFonts w:ascii="Arial" w:hAnsi="Arial" w:cs="Arial"/>
          <w:color w:val="000000" w:themeColor="text1"/>
          <w:sz w:val="18"/>
        </w:rPr>
        <w:t>L</w:t>
      </w:r>
      <w:r w:rsidR="00F477DD" w:rsidRPr="003B4081">
        <w:rPr>
          <w:rFonts w:ascii="Arial" w:hAnsi="Arial" w:cs="Arial"/>
          <w:color w:val="000000" w:themeColor="text1"/>
        </w:rPr>
        <w:t>-glutamate</w:t>
      </w:r>
      <w:r w:rsidR="00EF7600" w:rsidRPr="003B4081">
        <w:rPr>
          <w:rFonts w:ascii="Arial" w:hAnsi="Arial" w:cs="Arial"/>
          <w:color w:val="000000" w:themeColor="text1"/>
        </w:rPr>
        <w:t xml:space="preserve"> (BLG)</w:t>
      </w:r>
      <w:r w:rsidR="00F477DD" w:rsidRPr="003B4081">
        <w:rPr>
          <w:rFonts w:ascii="Arial" w:hAnsi="Arial" w:cs="Arial"/>
          <w:color w:val="000000" w:themeColor="text1"/>
        </w:rPr>
        <w:t xml:space="preserve"> and</w:t>
      </w:r>
      <w:r w:rsidR="00A96AAC" w:rsidRPr="003B4081">
        <w:rPr>
          <w:rFonts w:ascii="Arial" w:hAnsi="Arial" w:cs="Arial"/>
          <w:color w:val="000000" w:themeColor="text1"/>
        </w:rPr>
        <w:t xml:space="preserve"> </w:t>
      </w:r>
      <w:r w:rsidRPr="003B4081">
        <w:rPr>
          <w:rFonts w:ascii="Symbol" w:hAnsi="Symbol" w:cs="Arial"/>
          <w:color w:val="000000" w:themeColor="text1"/>
          <w:vertAlign w:val="superscript"/>
        </w:rPr>
        <w:t></w:t>
      </w:r>
      <w:r w:rsidR="00A96AAC" w:rsidRPr="003B4081">
        <w:rPr>
          <w:rFonts w:ascii="Arial" w:hAnsi="Arial" w:cs="Arial"/>
          <w:i/>
          <w:color w:val="000000" w:themeColor="text1"/>
        </w:rPr>
        <w:t>N</w:t>
      </w:r>
      <w:r w:rsidR="00A96AAC" w:rsidRPr="003B4081">
        <w:rPr>
          <w:rFonts w:ascii="Arial" w:hAnsi="Arial" w:cs="Arial"/>
          <w:color w:val="000000" w:themeColor="text1"/>
        </w:rPr>
        <w:t>-carbobenzoxy-</w:t>
      </w:r>
      <w:r w:rsidR="00A96AAC" w:rsidRPr="003B4081">
        <w:rPr>
          <w:rFonts w:ascii="Arial" w:hAnsi="Arial" w:cs="Arial"/>
          <w:color w:val="000000" w:themeColor="text1"/>
          <w:sz w:val="18"/>
        </w:rPr>
        <w:t>L</w:t>
      </w:r>
      <w:r w:rsidR="00CB5068" w:rsidRPr="003B4081">
        <w:rPr>
          <w:rFonts w:ascii="Arial" w:hAnsi="Arial" w:cs="Arial"/>
          <w:color w:val="000000" w:themeColor="text1"/>
        </w:rPr>
        <w:t>-lysine</w:t>
      </w:r>
      <w:r w:rsidR="00EF7600" w:rsidRPr="003B4081">
        <w:rPr>
          <w:rFonts w:ascii="Arial" w:hAnsi="Arial" w:cs="Arial"/>
          <w:color w:val="000000" w:themeColor="text1"/>
        </w:rPr>
        <w:t xml:space="preserve"> (ZLL)</w:t>
      </w:r>
      <w:r w:rsidR="00CB5068" w:rsidRPr="003B4081">
        <w:rPr>
          <w:rFonts w:ascii="Arial" w:hAnsi="Arial" w:cs="Arial"/>
          <w:color w:val="000000" w:themeColor="text1"/>
        </w:rPr>
        <w:t xml:space="preserve"> </w:t>
      </w:r>
      <w:r w:rsidR="00A96AAC" w:rsidRPr="003B4081">
        <w:rPr>
          <w:rFonts w:ascii="Arial" w:hAnsi="Arial" w:cs="Arial"/>
          <w:color w:val="000000" w:themeColor="text1"/>
        </w:rPr>
        <w:t xml:space="preserve">NCAs </w:t>
      </w:r>
      <w:r w:rsidR="00EA59AE" w:rsidRPr="003B4081">
        <w:rPr>
          <w:rFonts w:ascii="Arial" w:hAnsi="Arial" w:cs="Arial"/>
          <w:color w:val="000000" w:themeColor="text1"/>
        </w:rPr>
        <w:t>were</w:t>
      </w:r>
      <w:r w:rsidR="00A96AAC" w:rsidRPr="003B4081">
        <w:rPr>
          <w:rFonts w:ascii="Arial" w:hAnsi="Arial" w:cs="Arial"/>
          <w:color w:val="000000" w:themeColor="text1"/>
        </w:rPr>
        <w:t xml:space="preserve"> synthesized following literature procedures</w:t>
      </w:r>
      <w:r w:rsidR="00261A8D" w:rsidRPr="003B4081">
        <w:rPr>
          <w:rFonts w:ascii="Arial" w:hAnsi="Arial" w:cs="Arial"/>
          <w:color w:val="000000" w:themeColor="text1"/>
        </w:rPr>
        <w:t>.</w:t>
      </w:r>
      <w:r w:rsidR="005057A2" w:rsidRPr="003B4081">
        <w:rPr>
          <w:rFonts w:ascii="Arial" w:hAnsi="Arial" w:cs="Arial"/>
          <w:color w:val="000000" w:themeColor="text1"/>
        </w:rPr>
        <w:t xml:space="preserve"> [</w:t>
      </w:r>
      <w:r w:rsidR="00782E1B" w:rsidRPr="003B4081">
        <w:rPr>
          <w:rFonts w:ascii="Arial" w:hAnsi="Arial" w:cs="Arial"/>
          <w:color w:val="000000" w:themeColor="text1"/>
        </w:rPr>
        <w:t>4</w:t>
      </w:r>
      <w:r w:rsidR="00014A1D" w:rsidRPr="003B4081">
        <w:rPr>
          <w:rFonts w:ascii="Arial" w:hAnsi="Arial" w:cs="Arial"/>
          <w:color w:val="000000" w:themeColor="text1"/>
        </w:rPr>
        <w:t>6</w:t>
      </w:r>
      <w:r w:rsidR="00782E1B" w:rsidRPr="003B4081">
        <w:rPr>
          <w:rFonts w:ascii="Arial" w:hAnsi="Arial" w:cs="Arial"/>
          <w:color w:val="000000" w:themeColor="text1"/>
        </w:rPr>
        <w:t>,</w:t>
      </w:r>
      <w:r w:rsidR="00014A1D" w:rsidRPr="003B4081">
        <w:rPr>
          <w:rFonts w:ascii="Arial" w:hAnsi="Arial" w:cs="Arial"/>
          <w:color w:val="000000" w:themeColor="text1"/>
        </w:rPr>
        <w:t>47</w:t>
      </w:r>
      <w:r w:rsidR="005057A2" w:rsidRPr="003B4081">
        <w:rPr>
          <w:rFonts w:ascii="Arial" w:hAnsi="Arial" w:cs="Arial"/>
          <w:color w:val="000000" w:themeColor="text1"/>
        </w:rPr>
        <w:t>]</w:t>
      </w:r>
    </w:p>
    <w:p w:rsidR="00B30610" w:rsidRPr="003B4081" w:rsidRDefault="00CC6A41" w:rsidP="00F70C71">
      <w:pPr>
        <w:spacing w:after="0" w:line="480" w:lineRule="auto"/>
        <w:jc w:val="both"/>
        <w:rPr>
          <w:rFonts w:ascii="Arial" w:hAnsi="Arial" w:cs="Arial"/>
          <w:b/>
          <w:color w:val="000000" w:themeColor="text1"/>
        </w:rPr>
      </w:pPr>
      <w:r w:rsidRPr="003B4081">
        <w:rPr>
          <w:rFonts w:ascii="Arial" w:hAnsi="Arial" w:cs="Arial"/>
          <w:b/>
          <w:color w:val="000000" w:themeColor="text1"/>
        </w:rPr>
        <w:t>2.3.2</w:t>
      </w:r>
      <w:r w:rsidR="00F84702" w:rsidRPr="003B4081">
        <w:rPr>
          <w:rFonts w:ascii="Arial" w:hAnsi="Arial" w:cs="Arial"/>
          <w:b/>
          <w:color w:val="000000" w:themeColor="text1"/>
        </w:rPr>
        <w:t xml:space="preserve"> </w:t>
      </w:r>
      <w:r w:rsidRPr="003B4081">
        <w:rPr>
          <w:rFonts w:ascii="Arial" w:hAnsi="Arial" w:cs="Arial"/>
          <w:b/>
          <w:color w:val="000000" w:themeColor="text1"/>
        </w:rPr>
        <w:t>P</w:t>
      </w:r>
      <w:r w:rsidR="00647886" w:rsidRPr="003B4081">
        <w:rPr>
          <w:rFonts w:ascii="Arial" w:hAnsi="Arial" w:cs="Arial"/>
          <w:b/>
          <w:color w:val="000000" w:themeColor="text1"/>
        </w:rPr>
        <w:t>oly[</w:t>
      </w:r>
      <w:r w:rsidR="00324C03" w:rsidRPr="003B4081">
        <w:rPr>
          <w:rFonts w:ascii="Arial" w:hAnsi="Arial" w:cs="Arial"/>
          <w:b/>
          <w:color w:val="000000" w:themeColor="text1"/>
        </w:rPr>
        <w:t>Gl</w:t>
      </w:r>
      <w:r w:rsidR="00B76531" w:rsidRPr="003B4081">
        <w:rPr>
          <w:rFonts w:ascii="Arial" w:hAnsi="Arial" w:cs="Arial"/>
          <w:b/>
          <w:color w:val="000000" w:themeColor="text1"/>
          <w:vertAlign w:val="subscript"/>
        </w:rPr>
        <w:t>8</w:t>
      </w:r>
      <w:r w:rsidR="00324C03" w:rsidRPr="003B4081">
        <w:rPr>
          <w:rFonts w:ascii="Arial" w:hAnsi="Arial" w:cs="Arial"/>
          <w:b/>
          <w:color w:val="000000" w:themeColor="text1"/>
        </w:rPr>
        <w:t>-</w:t>
      </w:r>
      <w:r w:rsidR="00324C03" w:rsidRPr="003B4081">
        <w:rPr>
          <w:rFonts w:ascii="Arial" w:hAnsi="Arial" w:cs="Arial"/>
          <w:b/>
          <w:i/>
          <w:color w:val="000000" w:themeColor="text1"/>
        </w:rPr>
        <w:t>co</w:t>
      </w:r>
      <w:r w:rsidR="00647886" w:rsidRPr="003B4081">
        <w:rPr>
          <w:rFonts w:ascii="Arial" w:hAnsi="Arial" w:cs="Arial"/>
          <w:b/>
          <w:color w:val="000000" w:themeColor="text1"/>
        </w:rPr>
        <w:t>-(</w:t>
      </w:r>
      <w:r w:rsidR="00324C03" w:rsidRPr="003B4081">
        <w:rPr>
          <w:rFonts w:ascii="Arial" w:hAnsi="Arial" w:cs="Arial"/>
          <w:b/>
          <w:color w:val="000000" w:themeColor="text1"/>
        </w:rPr>
        <w:t>Gl</w:t>
      </w:r>
      <w:r w:rsidR="00647886" w:rsidRPr="003B4081">
        <w:rPr>
          <w:rFonts w:ascii="Arial" w:hAnsi="Arial" w:cs="Arial"/>
          <w:b/>
          <w:color w:val="000000" w:themeColor="text1"/>
        </w:rPr>
        <w:t>NH</w:t>
      </w:r>
      <w:r w:rsidR="00647886" w:rsidRPr="003B4081">
        <w:rPr>
          <w:rFonts w:ascii="Arial" w:hAnsi="Arial" w:cs="Arial"/>
          <w:b/>
          <w:color w:val="000000" w:themeColor="text1"/>
          <w:vertAlign w:val="subscript"/>
        </w:rPr>
        <w:t>2</w:t>
      </w:r>
      <w:r w:rsidR="00647886" w:rsidRPr="003B4081">
        <w:rPr>
          <w:rFonts w:ascii="Arial" w:hAnsi="Arial" w:cs="Arial"/>
          <w:b/>
          <w:color w:val="000000" w:themeColor="text1"/>
        </w:rPr>
        <w:t>)</w:t>
      </w:r>
      <w:r w:rsidR="00B76531" w:rsidRPr="003B4081">
        <w:rPr>
          <w:rFonts w:ascii="Arial" w:hAnsi="Arial" w:cs="Arial"/>
          <w:b/>
          <w:color w:val="000000" w:themeColor="text1"/>
          <w:vertAlign w:val="subscript"/>
        </w:rPr>
        <w:t>12</w:t>
      </w:r>
      <w:r w:rsidR="00647886" w:rsidRPr="003B4081">
        <w:rPr>
          <w:rFonts w:ascii="Arial" w:hAnsi="Arial" w:cs="Arial"/>
          <w:b/>
          <w:color w:val="000000" w:themeColor="text1"/>
        </w:rPr>
        <w:t>]</w:t>
      </w:r>
      <w:r w:rsidRPr="003B4081">
        <w:rPr>
          <w:rFonts w:ascii="Arial" w:hAnsi="Arial" w:cs="Arial"/>
          <w:b/>
          <w:color w:val="000000" w:themeColor="text1"/>
        </w:rPr>
        <w:t xml:space="preserve"> </w:t>
      </w:r>
      <w:r w:rsidR="00D47756" w:rsidRPr="003B4081">
        <w:rPr>
          <w:rFonts w:ascii="Arial" w:hAnsi="Arial" w:cs="Arial"/>
          <w:b/>
          <w:color w:val="000000" w:themeColor="text1"/>
        </w:rPr>
        <w:t>macroinitiator</w:t>
      </w:r>
      <w:r w:rsidRPr="003B4081">
        <w:rPr>
          <w:rFonts w:ascii="Arial" w:hAnsi="Arial" w:cs="Arial"/>
          <w:b/>
          <w:color w:val="000000" w:themeColor="text1"/>
        </w:rPr>
        <w:t xml:space="preserve"> </w:t>
      </w:r>
    </w:p>
    <w:p w:rsidR="00D83AA6" w:rsidRPr="003B4081" w:rsidRDefault="00261A8D" w:rsidP="00261A8D">
      <w:pPr>
        <w:spacing w:after="0" w:line="480" w:lineRule="auto"/>
        <w:jc w:val="both"/>
        <w:rPr>
          <w:rFonts w:ascii="Arial" w:hAnsi="Arial" w:cs="Arial"/>
          <w:color w:val="000000" w:themeColor="text1"/>
        </w:rPr>
      </w:pPr>
      <w:r w:rsidRPr="003B4081">
        <w:rPr>
          <w:rFonts w:ascii="Arial" w:hAnsi="Arial" w:cs="Arial"/>
          <w:b/>
          <w:color w:val="000000" w:themeColor="text1"/>
        </w:rPr>
        <w:t>P</w:t>
      </w:r>
      <w:r w:rsidR="00D83AA6" w:rsidRPr="003B4081">
        <w:rPr>
          <w:rFonts w:ascii="Arial" w:hAnsi="Arial" w:cs="Arial"/>
          <w:b/>
          <w:color w:val="000000" w:themeColor="text1"/>
        </w:rPr>
        <w:t>olyglobalide</w:t>
      </w:r>
      <w:r w:rsidR="00400A40" w:rsidRPr="003B4081">
        <w:rPr>
          <w:rFonts w:ascii="Arial" w:hAnsi="Arial" w:cs="Arial"/>
          <w:b/>
          <w:color w:val="000000" w:themeColor="text1"/>
        </w:rPr>
        <w:t xml:space="preserve"> (</w:t>
      </w:r>
      <w:r w:rsidR="002F734E" w:rsidRPr="003B4081">
        <w:rPr>
          <w:rFonts w:ascii="Arial" w:hAnsi="Arial" w:cs="Arial"/>
          <w:b/>
          <w:color w:val="000000" w:themeColor="text1"/>
        </w:rPr>
        <w:t>PGl</w:t>
      </w:r>
      <w:r w:rsidR="00EE1698" w:rsidRPr="003B4081">
        <w:rPr>
          <w:rFonts w:ascii="Arial" w:hAnsi="Arial" w:cs="Arial"/>
          <w:b/>
          <w:color w:val="000000" w:themeColor="text1"/>
          <w:vertAlign w:val="subscript"/>
        </w:rPr>
        <w:t>20</w:t>
      </w:r>
      <w:r w:rsidR="002F734E" w:rsidRPr="003B4081">
        <w:rPr>
          <w:rFonts w:ascii="Arial" w:hAnsi="Arial" w:cs="Arial"/>
          <w:b/>
          <w:color w:val="000000" w:themeColor="text1"/>
        </w:rPr>
        <w:t>)</w:t>
      </w:r>
      <w:r w:rsidR="00B30610" w:rsidRPr="003B4081">
        <w:rPr>
          <w:rFonts w:ascii="Arial" w:hAnsi="Arial" w:cs="Arial"/>
          <w:b/>
          <w:color w:val="000000" w:themeColor="text1"/>
        </w:rPr>
        <w:t>.</w:t>
      </w:r>
      <w:r w:rsidR="00CE728F" w:rsidRPr="003B4081">
        <w:rPr>
          <w:rFonts w:ascii="Arial" w:hAnsi="Arial" w:cs="Arial"/>
          <w:b/>
          <w:color w:val="000000" w:themeColor="text1"/>
        </w:rPr>
        <w:t xml:space="preserve"> </w:t>
      </w:r>
      <w:r w:rsidR="00D83AA6" w:rsidRPr="003B4081">
        <w:rPr>
          <w:rFonts w:ascii="Arial" w:hAnsi="Arial" w:cs="Arial"/>
          <w:color w:val="000000" w:themeColor="text1"/>
        </w:rPr>
        <w:t>Novozyme 435 (0.44 g) was dried in a</w:t>
      </w:r>
      <w:r w:rsidR="00CE728F" w:rsidRPr="003B4081">
        <w:rPr>
          <w:rFonts w:ascii="Arial" w:hAnsi="Arial" w:cs="Arial"/>
          <w:color w:val="000000" w:themeColor="text1"/>
        </w:rPr>
        <w:t xml:space="preserve"> </w:t>
      </w:r>
      <w:r w:rsidR="00CC6A41" w:rsidRPr="003B4081">
        <w:rPr>
          <w:rFonts w:ascii="Arial" w:hAnsi="Arial" w:cs="Arial"/>
          <w:color w:val="000000" w:themeColor="text1"/>
        </w:rPr>
        <w:t xml:space="preserve">Schlenk flask </w:t>
      </w:r>
      <w:r w:rsidR="00D83AA6" w:rsidRPr="003B4081">
        <w:rPr>
          <w:rFonts w:ascii="Arial" w:hAnsi="Arial" w:cs="Arial"/>
          <w:color w:val="000000" w:themeColor="text1"/>
        </w:rPr>
        <w:t xml:space="preserve">at 40 </w:t>
      </w:r>
      <w:r w:rsidR="00CC6A41" w:rsidRPr="003B4081">
        <w:rPr>
          <w:rFonts w:ascii="Arial" w:hAnsi="Arial" w:cs="Arial"/>
          <w:color w:val="000000" w:themeColor="text1"/>
        </w:rPr>
        <w:t>º</w:t>
      </w:r>
      <w:r w:rsidR="00D83AA6" w:rsidRPr="003B4081">
        <w:rPr>
          <w:rFonts w:ascii="Arial" w:hAnsi="Arial" w:cs="Arial"/>
          <w:color w:val="000000" w:themeColor="text1"/>
        </w:rPr>
        <w:t>C in a desiccator overnight. Globalide (2.1 g) and dried toluene (4.0 mL) were then added to</w:t>
      </w:r>
      <w:r w:rsidR="00CE728F" w:rsidRPr="003B4081">
        <w:rPr>
          <w:rFonts w:ascii="Arial" w:hAnsi="Arial" w:cs="Arial"/>
          <w:color w:val="000000" w:themeColor="text1"/>
        </w:rPr>
        <w:t xml:space="preserve"> </w:t>
      </w:r>
      <w:r w:rsidR="00CC6A41" w:rsidRPr="003B4081">
        <w:rPr>
          <w:rFonts w:ascii="Arial" w:hAnsi="Arial" w:cs="Arial"/>
          <w:color w:val="000000" w:themeColor="text1"/>
        </w:rPr>
        <w:t xml:space="preserve">the </w:t>
      </w:r>
      <w:r w:rsidR="00D83AA6" w:rsidRPr="003B4081">
        <w:rPr>
          <w:rFonts w:ascii="Arial" w:hAnsi="Arial" w:cs="Arial"/>
          <w:color w:val="000000" w:themeColor="text1"/>
        </w:rPr>
        <w:t xml:space="preserve">reaction flask which was purged with nitrogen gas </w:t>
      </w:r>
      <w:r w:rsidR="00CC6A41" w:rsidRPr="003B4081">
        <w:rPr>
          <w:rFonts w:ascii="Arial" w:hAnsi="Arial" w:cs="Arial"/>
          <w:color w:val="000000" w:themeColor="text1"/>
        </w:rPr>
        <w:t xml:space="preserve">and </w:t>
      </w:r>
      <w:r w:rsidR="00D83AA6" w:rsidRPr="003B4081">
        <w:rPr>
          <w:rFonts w:ascii="Arial" w:hAnsi="Arial" w:cs="Arial"/>
          <w:color w:val="000000" w:themeColor="text1"/>
        </w:rPr>
        <w:t>heated in an oil bath</w:t>
      </w:r>
      <w:r w:rsidR="00CE728F" w:rsidRPr="003B4081">
        <w:rPr>
          <w:rFonts w:ascii="Arial" w:hAnsi="Arial" w:cs="Arial"/>
          <w:color w:val="000000" w:themeColor="text1"/>
        </w:rPr>
        <w:t xml:space="preserve"> </w:t>
      </w:r>
      <w:r w:rsidR="00D83AA6" w:rsidRPr="003B4081">
        <w:rPr>
          <w:rFonts w:ascii="Arial" w:hAnsi="Arial" w:cs="Arial"/>
          <w:color w:val="000000" w:themeColor="text1"/>
        </w:rPr>
        <w:t xml:space="preserve">at 60 </w:t>
      </w:r>
      <w:r w:rsidR="00014A1D" w:rsidRPr="003B4081">
        <w:rPr>
          <w:rFonts w:ascii="Arial" w:hAnsi="Arial" w:cs="Arial"/>
          <w:color w:val="000000" w:themeColor="text1"/>
        </w:rPr>
        <w:t>º</w:t>
      </w:r>
      <w:r w:rsidR="00D83AA6" w:rsidRPr="003B4081">
        <w:rPr>
          <w:rFonts w:ascii="Arial" w:hAnsi="Arial" w:cs="Arial"/>
          <w:color w:val="000000" w:themeColor="text1"/>
        </w:rPr>
        <w:t>C</w:t>
      </w:r>
      <w:r w:rsidR="00CC6A41" w:rsidRPr="003B4081">
        <w:rPr>
          <w:rFonts w:ascii="Arial" w:hAnsi="Arial" w:cs="Arial"/>
          <w:color w:val="000000" w:themeColor="text1"/>
        </w:rPr>
        <w:t xml:space="preserve"> for four hours. D</w:t>
      </w:r>
      <w:r w:rsidR="00D83AA6" w:rsidRPr="003B4081">
        <w:rPr>
          <w:rFonts w:ascii="Arial" w:hAnsi="Arial" w:cs="Arial"/>
          <w:color w:val="000000" w:themeColor="text1"/>
        </w:rPr>
        <w:t xml:space="preserve">ichloromethane (DCM) was </w:t>
      </w:r>
      <w:r w:rsidR="00CC6A41" w:rsidRPr="003B4081">
        <w:rPr>
          <w:rFonts w:ascii="Arial" w:hAnsi="Arial" w:cs="Arial"/>
          <w:color w:val="000000" w:themeColor="text1"/>
        </w:rPr>
        <w:t xml:space="preserve">then </w:t>
      </w:r>
      <w:r w:rsidR="00D83AA6" w:rsidRPr="003B4081">
        <w:rPr>
          <w:rFonts w:ascii="Arial" w:hAnsi="Arial" w:cs="Arial"/>
          <w:color w:val="000000" w:themeColor="text1"/>
        </w:rPr>
        <w:t xml:space="preserve">added to dissolve the </w:t>
      </w:r>
      <w:r w:rsidR="00CC6A41" w:rsidRPr="003B4081">
        <w:rPr>
          <w:rFonts w:ascii="Arial" w:hAnsi="Arial" w:cs="Arial"/>
          <w:color w:val="000000" w:themeColor="text1"/>
        </w:rPr>
        <w:t xml:space="preserve">reaction product </w:t>
      </w:r>
      <w:r w:rsidR="00D83AA6" w:rsidRPr="003B4081">
        <w:rPr>
          <w:rFonts w:ascii="Arial" w:hAnsi="Arial" w:cs="Arial"/>
          <w:color w:val="000000" w:themeColor="text1"/>
        </w:rPr>
        <w:t xml:space="preserve">and inhibit </w:t>
      </w:r>
      <w:r w:rsidR="00CC6A41" w:rsidRPr="003B4081">
        <w:rPr>
          <w:rFonts w:ascii="Arial" w:hAnsi="Arial" w:cs="Arial"/>
          <w:color w:val="000000" w:themeColor="text1"/>
        </w:rPr>
        <w:t xml:space="preserve">the </w:t>
      </w:r>
      <w:r w:rsidR="00D83AA6" w:rsidRPr="003B4081">
        <w:rPr>
          <w:rFonts w:ascii="Arial" w:hAnsi="Arial" w:cs="Arial"/>
          <w:color w:val="000000" w:themeColor="text1"/>
        </w:rPr>
        <w:t xml:space="preserve">enzyme activity. The </w:t>
      </w:r>
      <w:r w:rsidR="00CC6A41" w:rsidRPr="003B4081">
        <w:rPr>
          <w:rFonts w:ascii="Arial" w:hAnsi="Arial" w:cs="Arial"/>
          <w:color w:val="000000" w:themeColor="text1"/>
        </w:rPr>
        <w:t>polyester</w:t>
      </w:r>
      <w:r w:rsidR="00D83AA6" w:rsidRPr="003B4081">
        <w:rPr>
          <w:rFonts w:ascii="Arial" w:hAnsi="Arial" w:cs="Arial"/>
          <w:color w:val="000000" w:themeColor="text1"/>
        </w:rPr>
        <w:t xml:space="preserve"> was isolated from the</w:t>
      </w:r>
      <w:r w:rsidR="00CE728F" w:rsidRPr="003B4081">
        <w:rPr>
          <w:rFonts w:ascii="Arial" w:hAnsi="Arial" w:cs="Arial"/>
          <w:color w:val="000000" w:themeColor="text1"/>
        </w:rPr>
        <w:t xml:space="preserve"> </w:t>
      </w:r>
      <w:r w:rsidR="00CC6A41" w:rsidRPr="003B4081">
        <w:rPr>
          <w:rFonts w:ascii="Arial" w:hAnsi="Arial" w:cs="Arial"/>
          <w:color w:val="000000" w:themeColor="text1"/>
        </w:rPr>
        <w:t xml:space="preserve">filtered </w:t>
      </w:r>
      <w:r w:rsidR="00D83AA6" w:rsidRPr="003B4081">
        <w:rPr>
          <w:rFonts w:ascii="Arial" w:hAnsi="Arial" w:cs="Arial"/>
          <w:color w:val="000000" w:themeColor="text1"/>
        </w:rPr>
        <w:t>solution by precipitation in</w:t>
      </w:r>
      <w:r w:rsidR="00AF5642" w:rsidRPr="003B4081">
        <w:rPr>
          <w:rFonts w:ascii="Arial" w:hAnsi="Arial" w:cs="Arial"/>
          <w:color w:val="000000" w:themeColor="text1"/>
        </w:rPr>
        <w:t xml:space="preserve">to ice-cold methanol and </w:t>
      </w:r>
      <w:r w:rsidR="00D83AA6" w:rsidRPr="003B4081">
        <w:rPr>
          <w:rFonts w:ascii="Arial" w:hAnsi="Arial" w:cs="Arial"/>
          <w:color w:val="000000" w:themeColor="text1"/>
        </w:rPr>
        <w:t>dried overnight. Yield:</w:t>
      </w:r>
      <w:r w:rsidR="00CE728F" w:rsidRPr="003B4081">
        <w:rPr>
          <w:rFonts w:ascii="Arial" w:hAnsi="Arial" w:cs="Arial"/>
          <w:color w:val="000000" w:themeColor="text1"/>
        </w:rPr>
        <w:t xml:space="preserve"> 97%.</w:t>
      </w:r>
      <w:r w:rsidR="00D83AA6" w:rsidRPr="003B4081">
        <w:rPr>
          <w:rFonts w:ascii="Arial" w:hAnsi="Arial" w:cs="Arial"/>
          <w:color w:val="000000" w:themeColor="text1"/>
        </w:rPr>
        <w:t xml:space="preserve"> </w:t>
      </w:r>
    </w:p>
    <w:p w:rsidR="00B30610" w:rsidRPr="003B4081" w:rsidRDefault="00261A8D" w:rsidP="00261A8D">
      <w:pPr>
        <w:spacing w:after="0" w:line="480" w:lineRule="auto"/>
        <w:jc w:val="both"/>
        <w:rPr>
          <w:rFonts w:ascii="Arial" w:hAnsi="Arial" w:cs="Arial"/>
          <w:color w:val="000000" w:themeColor="text1"/>
        </w:rPr>
      </w:pPr>
      <w:r w:rsidRPr="003B4081">
        <w:rPr>
          <w:rFonts w:ascii="Arial" w:hAnsi="Arial" w:cs="Arial"/>
          <w:b/>
          <w:color w:val="000000" w:themeColor="text1"/>
        </w:rPr>
        <w:t>P</w:t>
      </w:r>
      <w:r w:rsidR="00647886" w:rsidRPr="003B4081">
        <w:rPr>
          <w:rFonts w:ascii="Arial" w:hAnsi="Arial" w:cs="Arial"/>
          <w:b/>
          <w:color w:val="000000" w:themeColor="text1"/>
        </w:rPr>
        <w:t>oly[Gl</w:t>
      </w:r>
      <w:r w:rsidR="00B76531" w:rsidRPr="003B4081">
        <w:rPr>
          <w:rFonts w:ascii="Arial" w:hAnsi="Arial" w:cs="Arial"/>
          <w:b/>
          <w:color w:val="000000" w:themeColor="text1"/>
          <w:vertAlign w:val="subscript"/>
        </w:rPr>
        <w:t>8</w:t>
      </w:r>
      <w:r w:rsidR="00647886" w:rsidRPr="003B4081">
        <w:rPr>
          <w:rFonts w:ascii="Arial" w:hAnsi="Arial" w:cs="Arial"/>
          <w:b/>
          <w:color w:val="000000" w:themeColor="text1"/>
        </w:rPr>
        <w:t>-</w:t>
      </w:r>
      <w:r w:rsidR="00275F9B" w:rsidRPr="003B4081">
        <w:rPr>
          <w:rFonts w:ascii="Arial" w:hAnsi="Arial" w:cs="Arial"/>
          <w:b/>
          <w:i/>
          <w:color w:val="000000" w:themeColor="text1"/>
        </w:rPr>
        <w:t>co</w:t>
      </w:r>
      <w:r w:rsidR="009056BA" w:rsidRPr="003B4081">
        <w:rPr>
          <w:rFonts w:ascii="Arial" w:hAnsi="Arial" w:cs="Arial"/>
          <w:b/>
          <w:color w:val="000000" w:themeColor="text1"/>
        </w:rPr>
        <w:t>-(GlNH</w:t>
      </w:r>
      <w:r w:rsidR="009056BA" w:rsidRPr="003B4081">
        <w:rPr>
          <w:rFonts w:ascii="Arial" w:hAnsi="Arial" w:cs="Arial"/>
          <w:b/>
          <w:color w:val="000000" w:themeColor="text1"/>
          <w:vertAlign w:val="subscript"/>
        </w:rPr>
        <w:t>2</w:t>
      </w:r>
      <w:r w:rsidR="00647886" w:rsidRPr="003B4081">
        <w:rPr>
          <w:rFonts w:ascii="Arial" w:hAnsi="Arial" w:cs="Arial"/>
          <w:b/>
          <w:color w:val="000000" w:themeColor="text1"/>
        </w:rPr>
        <w:t>)</w:t>
      </w:r>
      <w:r w:rsidR="00B76531" w:rsidRPr="003B4081">
        <w:rPr>
          <w:rFonts w:ascii="Arial" w:hAnsi="Arial" w:cs="Arial"/>
          <w:b/>
          <w:color w:val="000000" w:themeColor="text1"/>
          <w:vertAlign w:val="subscript"/>
        </w:rPr>
        <w:t>12</w:t>
      </w:r>
      <w:r w:rsidR="00647886" w:rsidRPr="003B4081">
        <w:rPr>
          <w:rFonts w:ascii="Arial" w:hAnsi="Arial" w:cs="Arial"/>
          <w:b/>
          <w:color w:val="000000" w:themeColor="text1"/>
        </w:rPr>
        <w:t>]</w:t>
      </w:r>
      <w:r w:rsidR="00B30610" w:rsidRPr="003B4081">
        <w:rPr>
          <w:rFonts w:ascii="Arial" w:hAnsi="Arial" w:cs="Arial"/>
          <w:b/>
          <w:color w:val="000000" w:themeColor="text1"/>
        </w:rPr>
        <w:t>.</w:t>
      </w:r>
      <w:r w:rsidR="00CE728F" w:rsidRPr="003B4081">
        <w:rPr>
          <w:rFonts w:ascii="Arial" w:hAnsi="Arial" w:cs="Arial"/>
          <w:color w:val="000000" w:themeColor="text1"/>
        </w:rPr>
        <w:t xml:space="preserve"> </w:t>
      </w:r>
      <w:r w:rsidR="00B30610" w:rsidRPr="003B4081">
        <w:rPr>
          <w:rFonts w:ascii="Arial" w:hAnsi="Arial" w:cs="Arial"/>
          <w:color w:val="000000" w:themeColor="text1"/>
        </w:rPr>
        <w:t>Polyglobalide (0.2 g) an</w:t>
      </w:r>
      <w:r w:rsidR="00D96E46" w:rsidRPr="003B4081">
        <w:rPr>
          <w:rFonts w:ascii="Arial" w:hAnsi="Arial" w:cs="Arial"/>
          <w:color w:val="000000" w:themeColor="text1"/>
        </w:rPr>
        <w:t>d 2-(Boc-amino)</w:t>
      </w:r>
      <w:r w:rsidR="00B30610" w:rsidRPr="003B4081">
        <w:rPr>
          <w:rFonts w:ascii="Arial" w:hAnsi="Arial" w:cs="Arial"/>
          <w:color w:val="000000" w:themeColor="text1"/>
        </w:rPr>
        <w:t xml:space="preserve">ethanethiol (1.11 g) were weighed into a Schlenk tube </w:t>
      </w:r>
      <w:r w:rsidR="00170352" w:rsidRPr="003B4081">
        <w:rPr>
          <w:rFonts w:ascii="Arial" w:hAnsi="Arial" w:cs="Arial"/>
          <w:color w:val="000000" w:themeColor="text1"/>
        </w:rPr>
        <w:t xml:space="preserve">together with </w:t>
      </w:r>
      <w:r w:rsidR="00B30610" w:rsidRPr="003B4081">
        <w:rPr>
          <w:rFonts w:ascii="Arial" w:hAnsi="Arial" w:cs="Arial"/>
          <w:color w:val="000000" w:themeColor="text1"/>
        </w:rPr>
        <w:t xml:space="preserve">AIBN (50 mg). 1 mL of THF was </w:t>
      </w:r>
      <w:r w:rsidR="00170352" w:rsidRPr="003B4081">
        <w:rPr>
          <w:rFonts w:ascii="Arial" w:hAnsi="Arial" w:cs="Arial"/>
          <w:color w:val="000000" w:themeColor="text1"/>
        </w:rPr>
        <w:t xml:space="preserve">then </w:t>
      </w:r>
      <w:r w:rsidR="00B30610" w:rsidRPr="003B4081">
        <w:rPr>
          <w:rFonts w:ascii="Arial" w:hAnsi="Arial" w:cs="Arial"/>
          <w:color w:val="000000" w:themeColor="text1"/>
        </w:rPr>
        <w:t xml:space="preserve">added and the </w:t>
      </w:r>
      <w:r w:rsidR="00170352" w:rsidRPr="003B4081">
        <w:rPr>
          <w:rFonts w:ascii="Arial" w:hAnsi="Arial" w:cs="Arial"/>
          <w:color w:val="000000" w:themeColor="text1"/>
        </w:rPr>
        <w:t xml:space="preserve">mixture </w:t>
      </w:r>
      <w:r w:rsidR="00B30610" w:rsidRPr="003B4081">
        <w:rPr>
          <w:rFonts w:ascii="Arial" w:hAnsi="Arial" w:cs="Arial"/>
          <w:color w:val="000000" w:themeColor="text1"/>
        </w:rPr>
        <w:t xml:space="preserve">purged with nitrogen gas. The reaction </w:t>
      </w:r>
      <w:r w:rsidR="00170352" w:rsidRPr="003B4081">
        <w:rPr>
          <w:rFonts w:ascii="Arial" w:hAnsi="Arial" w:cs="Arial"/>
          <w:color w:val="000000" w:themeColor="text1"/>
        </w:rPr>
        <w:t xml:space="preserve">was </w:t>
      </w:r>
      <w:r w:rsidR="00B30610" w:rsidRPr="003B4081">
        <w:rPr>
          <w:rFonts w:ascii="Arial" w:hAnsi="Arial" w:cs="Arial"/>
          <w:color w:val="000000" w:themeColor="text1"/>
        </w:rPr>
        <w:t xml:space="preserve">commenced by immersing </w:t>
      </w:r>
      <w:r w:rsidR="00EA59AE" w:rsidRPr="003B4081">
        <w:rPr>
          <w:rFonts w:ascii="Arial" w:hAnsi="Arial" w:cs="Arial"/>
          <w:color w:val="000000" w:themeColor="text1"/>
        </w:rPr>
        <w:t>it</w:t>
      </w:r>
      <w:r w:rsidR="00B30610" w:rsidRPr="003B4081">
        <w:rPr>
          <w:rFonts w:ascii="Arial" w:hAnsi="Arial" w:cs="Arial"/>
          <w:color w:val="000000" w:themeColor="text1"/>
        </w:rPr>
        <w:t xml:space="preserve"> into an oil bath at 80 </w:t>
      </w:r>
      <w:r w:rsidR="00014A1D" w:rsidRPr="003B4081">
        <w:rPr>
          <w:rFonts w:ascii="Arial" w:hAnsi="Arial" w:cs="Arial"/>
          <w:color w:val="000000" w:themeColor="text1"/>
        </w:rPr>
        <w:t>ºC</w:t>
      </w:r>
      <w:r w:rsidR="0090096F" w:rsidRPr="003B4081">
        <w:rPr>
          <w:rFonts w:ascii="Arial" w:hAnsi="Arial" w:cs="Arial"/>
          <w:color w:val="000000" w:themeColor="text1"/>
        </w:rPr>
        <w:t xml:space="preserve"> under </w:t>
      </w:r>
      <w:r w:rsidR="00B30610" w:rsidRPr="003B4081">
        <w:rPr>
          <w:rFonts w:ascii="Arial" w:hAnsi="Arial" w:cs="Arial"/>
          <w:color w:val="000000" w:themeColor="text1"/>
        </w:rPr>
        <w:t xml:space="preserve">agitation provided by </w:t>
      </w:r>
      <w:r w:rsidR="0090096F" w:rsidRPr="003B4081">
        <w:rPr>
          <w:rFonts w:ascii="Arial" w:hAnsi="Arial" w:cs="Arial"/>
          <w:color w:val="000000" w:themeColor="text1"/>
        </w:rPr>
        <w:t xml:space="preserve">a </w:t>
      </w:r>
      <w:r w:rsidR="00B30610" w:rsidRPr="003B4081">
        <w:rPr>
          <w:rFonts w:ascii="Arial" w:hAnsi="Arial" w:cs="Arial"/>
          <w:color w:val="000000" w:themeColor="text1"/>
        </w:rPr>
        <w:t>magnetic stirr</w:t>
      </w:r>
      <w:r w:rsidR="0090096F" w:rsidRPr="003B4081">
        <w:rPr>
          <w:rFonts w:ascii="Arial" w:hAnsi="Arial" w:cs="Arial"/>
          <w:color w:val="000000" w:themeColor="text1"/>
        </w:rPr>
        <w:t>er</w:t>
      </w:r>
      <w:r w:rsidR="00B30610" w:rsidRPr="003B4081">
        <w:rPr>
          <w:rFonts w:ascii="Arial" w:hAnsi="Arial" w:cs="Arial"/>
          <w:color w:val="000000" w:themeColor="text1"/>
        </w:rPr>
        <w:t>. The reac</w:t>
      </w:r>
      <w:r w:rsidR="00867495" w:rsidRPr="003B4081">
        <w:rPr>
          <w:rFonts w:ascii="Arial" w:hAnsi="Arial" w:cs="Arial"/>
          <w:color w:val="000000" w:themeColor="text1"/>
        </w:rPr>
        <w:t xml:space="preserve">tion was allowed to run for 24 </w:t>
      </w:r>
      <w:r w:rsidR="002F734E" w:rsidRPr="003B4081">
        <w:rPr>
          <w:rFonts w:ascii="Arial" w:hAnsi="Arial" w:cs="Arial"/>
          <w:color w:val="000000" w:themeColor="text1"/>
        </w:rPr>
        <w:t>h</w:t>
      </w:r>
      <w:r w:rsidR="00B30610" w:rsidRPr="003B4081">
        <w:rPr>
          <w:rFonts w:ascii="Arial" w:hAnsi="Arial" w:cs="Arial"/>
          <w:color w:val="000000" w:themeColor="text1"/>
        </w:rPr>
        <w:t xml:space="preserve"> </w:t>
      </w:r>
      <w:r w:rsidR="002F734E" w:rsidRPr="003B4081">
        <w:rPr>
          <w:rFonts w:ascii="Arial" w:hAnsi="Arial" w:cs="Arial"/>
          <w:color w:val="000000" w:themeColor="text1"/>
        </w:rPr>
        <w:t xml:space="preserve">and was terminated by </w:t>
      </w:r>
      <w:r w:rsidR="00B30610" w:rsidRPr="003B4081">
        <w:rPr>
          <w:rFonts w:ascii="Arial" w:hAnsi="Arial" w:cs="Arial"/>
          <w:color w:val="000000" w:themeColor="text1"/>
        </w:rPr>
        <w:t>addition of DCM to the reaction mixture immerse</w:t>
      </w:r>
      <w:r w:rsidR="002F734E" w:rsidRPr="003B4081">
        <w:rPr>
          <w:rFonts w:ascii="Arial" w:hAnsi="Arial" w:cs="Arial"/>
          <w:color w:val="000000" w:themeColor="text1"/>
        </w:rPr>
        <w:t>d</w:t>
      </w:r>
      <w:r w:rsidR="00B30610" w:rsidRPr="003B4081">
        <w:rPr>
          <w:rFonts w:ascii="Arial" w:hAnsi="Arial" w:cs="Arial"/>
          <w:color w:val="000000" w:themeColor="text1"/>
        </w:rPr>
        <w:t xml:space="preserve"> in an ice bath. The </w:t>
      </w:r>
      <w:r w:rsidR="00B758D6" w:rsidRPr="003B4081">
        <w:rPr>
          <w:rFonts w:ascii="Arial" w:hAnsi="Arial" w:cs="Arial"/>
          <w:color w:val="000000" w:themeColor="text1"/>
        </w:rPr>
        <w:t xml:space="preserve">mixture </w:t>
      </w:r>
      <w:r w:rsidR="00B30610" w:rsidRPr="003B4081">
        <w:rPr>
          <w:rFonts w:ascii="Arial" w:hAnsi="Arial" w:cs="Arial"/>
          <w:color w:val="000000" w:themeColor="text1"/>
        </w:rPr>
        <w:t>was precip</w:t>
      </w:r>
      <w:r w:rsidR="00FD2D9A" w:rsidRPr="003B4081">
        <w:rPr>
          <w:rFonts w:ascii="Arial" w:hAnsi="Arial" w:cs="Arial"/>
          <w:color w:val="000000" w:themeColor="text1"/>
        </w:rPr>
        <w:t xml:space="preserve">itated in cold methanol and </w:t>
      </w:r>
      <w:r w:rsidR="0090096F" w:rsidRPr="003B4081">
        <w:rPr>
          <w:rFonts w:ascii="Arial" w:hAnsi="Arial" w:cs="Arial"/>
          <w:color w:val="000000" w:themeColor="text1"/>
        </w:rPr>
        <w:t xml:space="preserve">the copolymer </w:t>
      </w:r>
      <w:r w:rsidR="00FD2D9A" w:rsidRPr="003B4081">
        <w:rPr>
          <w:rFonts w:ascii="Arial" w:hAnsi="Arial" w:cs="Arial"/>
          <w:color w:val="000000" w:themeColor="text1"/>
        </w:rPr>
        <w:t>recovered by centrifugation</w:t>
      </w:r>
      <w:r w:rsidR="00B30610" w:rsidRPr="003B4081">
        <w:rPr>
          <w:rFonts w:ascii="Arial" w:hAnsi="Arial" w:cs="Arial"/>
          <w:color w:val="000000" w:themeColor="text1"/>
        </w:rPr>
        <w:t xml:space="preserve">. The obtained </w:t>
      </w:r>
      <w:r w:rsidR="00F81E87" w:rsidRPr="003B4081">
        <w:rPr>
          <w:rFonts w:ascii="Arial" w:hAnsi="Arial" w:cs="Arial"/>
          <w:color w:val="000000" w:themeColor="text1"/>
        </w:rPr>
        <w:t>poly[g</w:t>
      </w:r>
      <w:r w:rsidR="00BD284E" w:rsidRPr="003B4081">
        <w:rPr>
          <w:rFonts w:ascii="Arial" w:hAnsi="Arial" w:cs="Arial"/>
          <w:color w:val="000000" w:themeColor="text1"/>
        </w:rPr>
        <w:t>lobalide-</w:t>
      </w:r>
      <w:r w:rsidR="00BD284E" w:rsidRPr="003B4081">
        <w:rPr>
          <w:rFonts w:ascii="Arial" w:hAnsi="Arial" w:cs="Arial"/>
          <w:i/>
          <w:color w:val="000000" w:themeColor="text1"/>
        </w:rPr>
        <w:t>co</w:t>
      </w:r>
      <w:r w:rsidR="00BD284E" w:rsidRPr="003B4081">
        <w:rPr>
          <w:rFonts w:ascii="Arial" w:hAnsi="Arial" w:cs="Arial"/>
          <w:color w:val="000000" w:themeColor="text1"/>
        </w:rPr>
        <w:t>-</w:t>
      </w:r>
      <w:r w:rsidR="00F81E87" w:rsidRPr="003B4081">
        <w:rPr>
          <w:rFonts w:ascii="Arial" w:hAnsi="Arial" w:cs="Arial"/>
          <w:color w:val="000000" w:themeColor="text1"/>
        </w:rPr>
        <w:t>2-(</w:t>
      </w:r>
      <w:r w:rsidR="00BD284E" w:rsidRPr="003B4081">
        <w:rPr>
          <w:rFonts w:ascii="Arial" w:hAnsi="Arial" w:cs="Arial"/>
          <w:color w:val="000000" w:themeColor="text1"/>
        </w:rPr>
        <w:t>Boc-amino</w:t>
      </w:r>
      <w:r w:rsidR="00F81E87" w:rsidRPr="003B4081">
        <w:rPr>
          <w:rFonts w:ascii="Arial" w:hAnsi="Arial" w:cs="Arial"/>
          <w:color w:val="000000" w:themeColor="text1"/>
        </w:rPr>
        <w:t>)</w:t>
      </w:r>
      <w:r w:rsidR="00BD284E" w:rsidRPr="003B4081">
        <w:rPr>
          <w:rFonts w:ascii="Arial" w:hAnsi="Arial" w:cs="Arial"/>
          <w:color w:val="000000" w:themeColor="text1"/>
        </w:rPr>
        <w:t>ethyl</w:t>
      </w:r>
      <w:r w:rsidR="00F81E87" w:rsidRPr="003B4081">
        <w:rPr>
          <w:rFonts w:ascii="Arial" w:hAnsi="Arial" w:cs="Arial"/>
          <w:color w:val="000000" w:themeColor="text1"/>
        </w:rPr>
        <w:t>-thio</w:t>
      </w:r>
      <w:r w:rsidR="00BD284E" w:rsidRPr="003B4081">
        <w:rPr>
          <w:rFonts w:ascii="Arial" w:hAnsi="Arial" w:cs="Arial"/>
          <w:color w:val="000000" w:themeColor="text1"/>
        </w:rPr>
        <w:t xml:space="preserve"> globalide)</w:t>
      </w:r>
      <w:r w:rsidR="00F81E87" w:rsidRPr="003B4081">
        <w:rPr>
          <w:rFonts w:ascii="Arial" w:hAnsi="Arial" w:cs="Arial"/>
          <w:color w:val="000000" w:themeColor="text1"/>
        </w:rPr>
        <w:t>]</w:t>
      </w:r>
      <w:r w:rsidR="00B30610" w:rsidRPr="003B4081">
        <w:rPr>
          <w:rFonts w:ascii="Arial" w:hAnsi="Arial" w:cs="Arial"/>
          <w:color w:val="000000" w:themeColor="text1"/>
        </w:rPr>
        <w:t xml:space="preserve"> was dissolved in DCM </w:t>
      </w:r>
      <w:r w:rsidR="00BD284E" w:rsidRPr="003B4081">
        <w:rPr>
          <w:rFonts w:ascii="Arial" w:hAnsi="Arial" w:cs="Arial"/>
          <w:color w:val="000000" w:themeColor="text1"/>
        </w:rPr>
        <w:t xml:space="preserve">and </w:t>
      </w:r>
      <w:r w:rsidR="00B30610" w:rsidRPr="003B4081">
        <w:rPr>
          <w:rFonts w:ascii="Arial" w:hAnsi="Arial" w:cs="Arial"/>
          <w:color w:val="000000" w:themeColor="text1"/>
        </w:rPr>
        <w:t>reprecipitated.</w:t>
      </w:r>
      <w:r w:rsidR="00940400" w:rsidRPr="003B4081">
        <w:rPr>
          <w:rFonts w:ascii="Arial" w:hAnsi="Arial" w:cs="Arial"/>
          <w:color w:val="000000" w:themeColor="text1"/>
        </w:rPr>
        <w:t xml:space="preserve"> </w:t>
      </w:r>
      <w:r w:rsidR="00A97376" w:rsidRPr="003B4081">
        <w:rPr>
          <w:rFonts w:ascii="Arial" w:hAnsi="Arial" w:cs="Arial"/>
          <w:color w:val="000000" w:themeColor="text1"/>
        </w:rPr>
        <w:t>Y</w:t>
      </w:r>
      <w:r w:rsidR="00940400" w:rsidRPr="003B4081">
        <w:rPr>
          <w:rFonts w:ascii="Arial" w:hAnsi="Arial" w:cs="Arial"/>
          <w:color w:val="000000" w:themeColor="text1"/>
        </w:rPr>
        <w:t xml:space="preserve">ield: </w:t>
      </w:r>
      <w:r w:rsidR="00A97376" w:rsidRPr="003B4081">
        <w:rPr>
          <w:rFonts w:ascii="Arial" w:hAnsi="Arial" w:cs="Arial"/>
          <w:color w:val="000000" w:themeColor="text1"/>
        </w:rPr>
        <w:t>90%</w:t>
      </w:r>
      <w:r w:rsidR="00BD284E" w:rsidRPr="003B4081">
        <w:rPr>
          <w:rFonts w:ascii="Arial" w:hAnsi="Arial" w:cs="Arial"/>
          <w:color w:val="000000" w:themeColor="text1"/>
        </w:rPr>
        <w:t>.</w:t>
      </w:r>
    </w:p>
    <w:p w:rsidR="00B47C4C" w:rsidRPr="003B4081" w:rsidRDefault="00275F9B" w:rsidP="008C0F4B">
      <w:pPr>
        <w:spacing w:line="480" w:lineRule="auto"/>
        <w:ind w:firstLine="567"/>
        <w:jc w:val="both"/>
        <w:rPr>
          <w:rFonts w:ascii="Arial" w:hAnsi="Arial" w:cs="Arial"/>
          <w:color w:val="000000" w:themeColor="text1"/>
        </w:rPr>
      </w:pPr>
      <w:r w:rsidRPr="003B4081">
        <w:rPr>
          <w:rFonts w:ascii="Arial" w:hAnsi="Arial" w:cs="Arial"/>
          <w:color w:val="000000" w:themeColor="text1"/>
        </w:rPr>
        <w:t xml:space="preserve">Removal of Boc from </w:t>
      </w:r>
      <w:r w:rsidR="00B3396F" w:rsidRPr="003B4081">
        <w:rPr>
          <w:rFonts w:ascii="Arial" w:hAnsi="Arial" w:cs="Arial"/>
          <w:color w:val="000000" w:themeColor="text1"/>
        </w:rPr>
        <w:t>the</w:t>
      </w:r>
      <w:r w:rsidR="00867495" w:rsidRPr="003B4081">
        <w:rPr>
          <w:rFonts w:ascii="Arial" w:hAnsi="Arial" w:cs="Arial"/>
          <w:color w:val="000000" w:themeColor="text1"/>
        </w:rPr>
        <w:t xml:space="preserve"> </w:t>
      </w:r>
      <w:r w:rsidR="00F81E87" w:rsidRPr="003B4081">
        <w:rPr>
          <w:rFonts w:ascii="Arial" w:hAnsi="Arial" w:cs="Arial"/>
          <w:color w:val="000000" w:themeColor="text1"/>
        </w:rPr>
        <w:t>2-(</w:t>
      </w:r>
      <w:r w:rsidR="00867495" w:rsidRPr="003B4081">
        <w:rPr>
          <w:rFonts w:ascii="Arial" w:hAnsi="Arial" w:cs="Arial"/>
          <w:color w:val="000000" w:themeColor="text1"/>
        </w:rPr>
        <w:t>Boc-amino</w:t>
      </w:r>
      <w:r w:rsidR="00F81E87" w:rsidRPr="003B4081">
        <w:rPr>
          <w:rFonts w:ascii="Arial" w:hAnsi="Arial" w:cs="Arial"/>
          <w:color w:val="000000" w:themeColor="text1"/>
        </w:rPr>
        <w:t>)</w:t>
      </w:r>
      <w:r w:rsidR="00B3396F" w:rsidRPr="003B4081">
        <w:rPr>
          <w:rFonts w:ascii="Arial" w:hAnsi="Arial" w:cs="Arial"/>
          <w:color w:val="000000" w:themeColor="text1"/>
        </w:rPr>
        <w:t>ethyl</w:t>
      </w:r>
      <w:r w:rsidR="00F81E87" w:rsidRPr="003B4081">
        <w:rPr>
          <w:rFonts w:ascii="Arial" w:hAnsi="Arial" w:cs="Arial"/>
          <w:color w:val="000000" w:themeColor="text1"/>
        </w:rPr>
        <w:t>thio</w:t>
      </w:r>
      <w:r w:rsidR="00B3396F" w:rsidRPr="003B4081">
        <w:rPr>
          <w:rFonts w:ascii="Arial" w:hAnsi="Arial" w:cs="Arial"/>
          <w:color w:val="000000" w:themeColor="text1"/>
        </w:rPr>
        <w:t xml:space="preserve"> </w:t>
      </w:r>
      <w:r w:rsidR="00F81E87" w:rsidRPr="003B4081">
        <w:rPr>
          <w:rFonts w:ascii="Arial" w:hAnsi="Arial" w:cs="Arial"/>
          <w:color w:val="000000" w:themeColor="text1"/>
        </w:rPr>
        <w:t xml:space="preserve">side </w:t>
      </w:r>
      <w:r w:rsidR="008B2C4E" w:rsidRPr="003B4081">
        <w:rPr>
          <w:rFonts w:ascii="Arial" w:hAnsi="Arial" w:cs="Arial"/>
          <w:color w:val="000000" w:themeColor="text1"/>
        </w:rPr>
        <w:t>groups</w:t>
      </w:r>
      <w:r w:rsidRPr="003B4081">
        <w:rPr>
          <w:rFonts w:ascii="Arial" w:hAnsi="Arial" w:cs="Arial"/>
          <w:color w:val="000000" w:themeColor="text1"/>
        </w:rPr>
        <w:t xml:space="preserve"> was made by treatment with TFA. A </w:t>
      </w:r>
      <w:r w:rsidR="00867495" w:rsidRPr="003B4081">
        <w:rPr>
          <w:rFonts w:ascii="Arial" w:hAnsi="Arial" w:cs="Arial"/>
          <w:color w:val="000000" w:themeColor="text1"/>
        </w:rPr>
        <w:t xml:space="preserve">solution of </w:t>
      </w:r>
      <w:r w:rsidR="00BD284E" w:rsidRPr="003B4081">
        <w:rPr>
          <w:rFonts w:ascii="Arial" w:hAnsi="Arial" w:cs="Arial"/>
          <w:color w:val="000000" w:themeColor="text1"/>
        </w:rPr>
        <w:t xml:space="preserve">the </w:t>
      </w:r>
      <w:r w:rsidRPr="003B4081">
        <w:rPr>
          <w:rFonts w:ascii="Arial" w:hAnsi="Arial" w:cs="Arial"/>
          <w:color w:val="000000" w:themeColor="text1"/>
        </w:rPr>
        <w:t xml:space="preserve">protected </w:t>
      </w:r>
      <w:r w:rsidR="00BD284E" w:rsidRPr="003B4081">
        <w:rPr>
          <w:rFonts w:ascii="Arial" w:hAnsi="Arial" w:cs="Arial"/>
          <w:color w:val="000000" w:themeColor="text1"/>
        </w:rPr>
        <w:t xml:space="preserve">copolyester </w:t>
      </w:r>
      <w:r w:rsidR="00867495" w:rsidRPr="003B4081">
        <w:rPr>
          <w:rFonts w:ascii="Arial" w:hAnsi="Arial" w:cs="Arial"/>
          <w:color w:val="000000" w:themeColor="text1"/>
        </w:rPr>
        <w:t>(</w:t>
      </w:r>
      <w:r w:rsidR="005B1B99" w:rsidRPr="003B4081">
        <w:rPr>
          <w:rFonts w:ascii="Arial" w:hAnsi="Arial" w:cs="Arial"/>
          <w:color w:val="000000" w:themeColor="text1"/>
        </w:rPr>
        <w:t>100</w:t>
      </w:r>
      <w:r w:rsidR="00867495" w:rsidRPr="003B4081">
        <w:rPr>
          <w:rFonts w:ascii="Arial" w:hAnsi="Arial" w:cs="Arial"/>
          <w:color w:val="000000" w:themeColor="text1"/>
        </w:rPr>
        <w:t xml:space="preserve"> mg) in </w:t>
      </w:r>
      <w:r w:rsidRPr="003B4081">
        <w:rPr>
          <w:rFonts w:ascii="Arial" w:hAnsi="Arial" w:cs="Arial"/>
          <w:color w:val="000000" w:themeColor="text1"/>
        </w:rPr>
        <w:t xml:space="preserve">2 mL of </w:t>
      </w:r>
      <w:r w:rsidR="00867495" w:rsidRPr="003B4081">
        <w:rPr>
          <w:rFonts w:ascii="Arial" w:hAnsi="Arial" w:cs="Arial"/>
          <w:color w:val="000000" w:themeColor="text1"/>
        </w:rPr>
        <w:t>TFA</w:t>
      </w:r>
      <w:r w:rsidRPr="003B4081">
        <w:rPr>
          <w:rFonts w:ascii="Arial" w:hAnsi="Arial" w:cs="Arial"/>
          <w:color w:val="000000" w:themeColor="text1"/>
        </w:rPr>
        <w:t xml:space="preserve"> </w:t>
      </w:r>
      <w:r w:rsidR="00867495" w:rsidRPr="003B4081">
        <w:rPr>
          <w:rFonts w:ascii="Arial" w:hAnsi="Arial" w:cs="Arial"/>
          <w:color w:val="000000" w:themeColor="text1"/>
        </w:rPr>
        <w:t>was stirred at room temperature for 3 h. Then,</w:t>
      </w:r>
      <w:r w:rsidR="00767906" w:rsidRPr="003B4081">
        <w:rPr>
          <w:rFonts w:ascii="Arial" w:hAnsi="Arial" w:cs="Arial"/>
          <w:color w:val="000000" w:themeColor="text1"/>
        </w:rPr>
        <w:t xml:space="preserve"> t</w:t>
      </w:r>
      <w:r w:rsidR="00EA5BCC" w:rsidRPr="003B4081">
        <w:rPr>
          <w:rFonts w:ascii="Arial" w:hAnsi="Arial" w:cs="Arial"/>
          <w:color w:val="000000" w:themeColor="text1"/>
        </w:rPr>
        <w:t xml:space="preserve">he solution was added to 30 mL of diethyl ether and the </w:t>
      </w:r>
      <w:r w:rsidR="00BD284E" w:rsidRPr="003B4081">
        <w:rPr>
          <w:rFonts w:ascii="Arial" w:hAnsi="Arial" w:cs="Arial"/>
          <w:color w:val="000000" w:themeColor="text1"/>
        </w:rPr>
        <w:t>amino-free poly</w:t>
      </w:r>
      <w:r w:rsidR="00647886" w:rsidRPr="003B4081">
        <w:rPr>
          <w:rFonts w:ascii="Arial" w:hAnsi="Arial" w:cs="Arial"/>
          <w:color w:val="000000" w:themeColor="text1"/>
        </w:rPr>
        <w:t>[</w:t>
      </w:r>
      <w:r w:rsidR="00BD284E" w:rsidRPr="003B4081">
        <w:rPr>
          <w:rFonts w:ascii="Arial" w:hAnsi="Arial" w:cs="Arial"/>
          <w:color w:val="000000" w:themeColor="text1"/>
        </w:rPr>
        <w:t>Gl</w:t>
      </w:r>
      <w:r w:rsidR="00B76531" w:rsidRPr="003B4081">
        <w:rPr>
          <w:rFonts w:ascii="Arial" w:hAnsi="Arial" w:cs="Arial"/>
          <w:color w:val="000000" w:themeColor="text1"/>
          <w:vertAlign w:val="subscript"/>
        </w:rPr>
        <w:t>8</w:t>
      </w:r>
      <w:r w:rsidR="00BD284E" w:rsidRPr="003B4081">
        <w:rPr>
          <w:rFonts w:ascii="Arial" w:hAnsi="Arial" w:cs="Arial"/>
          <w:color w:val="000000" w:themeColor="text1"/>
        </w:rPr>
        <w:t>-</w:t>
      </w:r>
      <w:r w:rsidR="00BD284E" w:rsidRPr="003B4081">
        <w:rPr>
          <w:rFonts w:ascii="Arial" w:hAnsi="Arial" w:cs="Arial"/>
          <w:i/>
          <w:color w:val="000000" w:themeColor="text1"/>
        </w:rPr>
        <w:t>co</w:t>
      </w:r>
      <w:r w:rsidR="00BD284E" w:rsidRPr="003B4081">
        <w:rPr>
          <w:rFonts w:ascii="Arial" w:hAnsi="Arial" w:cs="Arial"/>
          <w:color w:val="000000" w:themeColor="text1"/>
        </w:rPr>
        <w:t>-</w:t>
      </w:r>
      <w:r w:rsidR="00647886" w:rsidRPr="003B4081">
        <w:rPr>
          <w:rFonts w:ascii="Arial" w:hAnsi="Arial" w:cs="Arial"/>
          <w:color w:val="000000" w:themeColor="text1"/>
        </w:rPr>
        <w:t>(</w:t>
      </w:r>
      <w:r w:rsidR="00BD284E" w:rsidRPr="003B4081">
        <w:rPr>
          <w:rFonts w:ascii="Arial" w:hAnsi="Arial" w:cs="Arial"/>
          <w:color w:val="000000" w:themeColor="text1"/>
        </w:rPr>
        <w:t>Gl</w:t>
      </w:r>
      <w:r w:rsidR="00F72864" w:rsidRPr="003B4081">
        <w:rPr>
          <w:rFonts w:ascii="Arial" w:hAnsi="Arial" w:cs="Arial"/>
          <w:color w:val="000000" w:themeColor="text1"/>
        </w:rPr>
        <w:t>NH</w:t>
      </w:r>
      <w:r w:rsidR="00F72864" w:rsidRPr="003B4081">
        <w:rPr>
          <w:rFonts w:ascii="Arial" w:hAnsi="Arial" w:cs="Arial"/>
          <w:color w:val="000000" w:themeColor="text1"/>
          <w:vertAlign w:val="subscript"/>
        </w:rPr>
        <w:t>2</w:t>
      </w:r>
      <w:r w:rsidR="00647886" w:rsidRPr="003B4081">
        <w:rPr>
          <w:rFonts w:ascii="Arial" w:hAnsi="Arial" w:cs="Arial"/>
          <w:color w:val="000000" w:themeColor="text1"/>
        </w:rPr>
        <w:t>)</w:t>
      </w:r>
      <w:r w:rsidR="00B76531" w:rsidRPr="003B4081">
        <w:rPr>
          <w:rFonts w:ascii="Arial" w:hAnsi="Arial" w:cs="Arial"/>
          <w:color w:val="000000" w:themeColor="text1"/>
          <w:vertAlign w:val="subscript"/>
        </w:rPr>
        <w:t>12</w:t>
      </w:r>
      <w:r w:rsidR="00647886" w:rsidRPr="003B4081">
        <w:rPr>
          <w:rFonts w:ascii="Arial" w:hAnsi="Arial" w:cs="Arial"/>
          <w:color w:val="000000" w:themeColor="text1"/>
        </w:rPr>
        <w:t>]</w:t>
      </w:r>
      <w:r w:rsidR="00BD284E" w:rsidRPr="003B4081">
        <w:rPr>
          <w:rFonts w:ascii="Arial" w:hAnsi="Arial" w:cs="Arial"/>
          <w:color w:val="000000" w:themeColor="text1"/>
        </w:rPr>
        <w:t xml:space="preserve"> co</w:t>
      </w:r>
      <w:r w:rsidR="00EA5BCC" w:rsidRPr="003B4081">
        <w:rPr>
          <w:rFonts w:ascii="Arial" w:hAnsi="Arial" w:cs="Arial"/>
          <w:color w:val="000000" w:themeColor="text1"/>
        </w:rPr>
        <w:t xml:space="preserve">polymer </w:t>
      </w:r>
      <w:r w:rsidR="00BD284E" w:rsidRPr="003B4081">
        <w:rPr>
          <w:rFonts w:ascii="Arial" w:hAnsi="Arial" w:cs="Arial"/>
          <w:color w:val="000000" w:themeColor="text1"/>
        </w:rPr>
        <w:t>was separated</w:t>
      </w:r>
      <w:r w:rsidR="00EA5BCC" w:rsidRPr="003B4081">
        <w:rPr>
          <w:rFonts w:ascii="Arial" w:hAnsi="Arial" w:cs="Arial"/>
          <w:color w:val="000000" w:themeColor="text1"/>
        </w:rPr>
        <w:t xml:space="preserve"> by </w:t>
      </w:r>
      <w:r w:rsidR="00EA5BCC" w:rsidRPr="003B4081">
        <w:rPr>
          <w:rFonts w:ascii="Arial" w:hAnsi="Arial" w:cs="Arial"/>
          <w:color w:val="000000" w:themeColor="text1"/>
        </w:rPr>
        <w:lastRenderedPageBreak/>
        <w:t>centrifugation</w:t>
      </w:r>
      <w:r w:rsidR="00BD284E" w:rsidRPr="003B4081">
        <w:rPr>
          <w:rFonts w:ascii="Arial" w:hAnsi="Arial" w:cs="Arial"/>
          <w:color w:val="000000" w:themeColor="text1"/>
        </w:rPr>
        <w:t xml:space="preserve">, </w:t>
      </w:r>
      <w:r w:rsidR="00EA5BCC" w:rsidRPr="003B4081">
        <w:rPr>
          <w:rFonts w:ascii="Arial" w:hAnsi="Arial" w:cs="Arial"/>
          <w:color w:val="000000" w:themeColor="text1"/>
        </w:rPr>
        <w:t>was</w:t>
      </w:r>
      <w:r w:rsidR="00FD2D9A" w:rsidRPr="003B4081">
        <w:rPr>
          <w:rFonts w:ascii="Arial" w:hAnsi="Arial" w:cs="Arial"/>
          <w:color w:val="000000" w:themeColor="text1"/>
        </w:rPr>
        <w:t>hed t</w:t>
      </w:r>
      <w:r w:rsidR="00757EF1" w:rsidRPr="003B4081">
        <w:rPr>
          <w:rFonts w:ascii="Arial" w:hAnsi="Arial" w:cs="Arial"/>
          <w:color w:val="000000" w:themeColor="text1"/>
        </w:rPr>
        <w:t>wice</w:t>
      </w:r>
      <w:r w:rsidR="00FD2D9A" w:rsidRPr="003B4081">
        <w:rPr>
          <w:rFonts w:ascii="Arial" w:hAnsi="Arial" w:cs="Arial"/>
          <w:color w:val="000000" w:themeColor="text1"/>
        </w:rPr>
        <w:t xml:space="preserve"> with saturated </w:t>
      </w:r>
      <w:r w:rsidR="00BD284E" w:rsidRPr="003B4081">
        <w:rPr>
          <w:rFonts w:ascii="Arial" w:hAnsi="Arial" w:cs="Arial"/>
          <w:color w:val="000000" w:themeColor="text1"/>
        </w:rPr>
        <w:t xml:space="preserve">0.5 M </w:t>
      </w:r>
      <w:r w:rsidR="00FD2D9A" w:rsidRPr="003B4081">
        <w:rPr>
          <w:rFonts w:ascii="Arial" w:hAnsi="Arial" w:cs="Arial"/>
          <w:color w:val="000000" w:themeColor="text1"/>
        </w:rPr>
        <w:t>aq</w:t>
      </w:r>
      <w:r w:rsidR="00BD284E" w:rsidRPr="003B4081">
        <w:rPr>
          <w:rFonts w:ascii="Arial" w:hAnsi="Arial" w:cs="Arial"/>
          <w:color w:val="000000" w:themeColor="text1"/>
        </w:rPr>
        <w:t>ueous</w:t>
      </w:r>
      <w:r w:rsidR="00FD2D9A" w:rsidRPr="003B4081">
        <w:rPr>
          <w:rFonts w:ascii="Arial" w:hAnsi="Arial" w:cs="Arial"/>
          <w:color w:val="000000" w:themeColor="text1"/>
        </w:rPr>
        <w:t xml:space="preserve"> NaH</w:t>
      </w:r>
      <w:r w:rsidR="00EA5BCC" w:rsidRPr="003B4081">
        <w:rPr>
          <w:rFonts w:ascii="Arial" w:hAnsi="Arial" w:cs="Arial"/>
          <w:color w:val="000000" w:themeColor="text1"/>
        </w:rPr>
        <w:t>CO</w:t>
      </w:r>
      <w:r w:rsidR="00EA5BCC" w:rsidRPr="003B4081">
        <w:rPr>
          <w:rFonts w:ascii="Arial" w:hAnsi="Arial" w:cs="Arial"/>
          <w:color w:val="000000" w:themeColor="text1"/>
          <w:vertAlign w:val="subscript"/>
        </w:rPr>
        <w:t>3</w:t>
      </w:r>
      <w:r w:rsidR="00BD284E" w:rsidRPr="003B4081">
        <w:rPr>
          <w:rFonts w:ascii="Arial" w:hAnsi="Arial" w:cs="Arial"/>
          <w:color w:val="000000" w:themeColor="text1"/>
        </w:rPr>
        <w:t>, and finally dried under</w:t>
      </w:r>
      <w:r w:rsidR="00EA5BCC" w:rsidRPr="003B4081">
        <w:rPr>
          <w:rFonts w:ascii="Arial" w:hAnsi="Arial" w:cs="Arial"/>
          <w:color w:val="000000" w:themeColor="text1"/>
        </w:rPr>
        <w:t xml:space="preserve"> vacuum at RT. </w:t>
      </w:r>
      <w:r w:rsidR="00A97376" w:rsidRPr="003B4081">
        <w:rPr>
          <w:rFonts w:ascii="Arial" w:hAnsi="Arial" w:cs="Arial"/>
          <w:color w:val="000000" w:themeColor="text1"/>
        </w:rPr>
        <w:t>Y</w:t>
      </w:r>
      <w:r w:rsidR="00EA5BCC" w:rsidRPr="003B4081">
        <w:rPr>
          <w:rFonts w:ascii="Arial" w:hAnsi="Arial" w:cs="Arial"/>
          <w:color w:val="000000" w:themeColor="text1"/>
        </w:rPr>
        <w:t xml:space="preserve">ield: </w:t>
      </w:r>
      <w:r w:rsidR="00A97376" w:rsidRPr="003B4081">
        <w:rPr>
          <w:rFonts w:ascii="Arial" w:hAnsi="Arial" w:cs="Arial"/>
          <w:color w:val="000000" w:themeColor="text1"/>
        </w:rPr>
        <w:t>90%</w:t>
      </w:r>
      <w:r w:rsidR="005B1B99" w:rsidRPr="003B4081">
        <w:rPr>
          <w:rFonts w:ascii="Arial" w:hAnsi="Arial" w:cs="Arial"/>
          <w:color w:val="000000" w:themeColor="text1"/>
        </w:rPr>
        <w:t>.</w:t>
      </w:r>
      <w:r w:rsidR="00EA5BCC" w:rsidRPr="003B4081">
        <w:rPr>
          <w:rFonts w:ascii="Arial" w:hAnsi="Arial" w:cs="Arial"/>
          <w:color w:val="000000" w:themeColor="text1"/>
        </w:rPr>
        <w:t xml:space="preserve"> </w:t>
      </w:r>
    </w:p>
    <w:p w:rsidR="00EA5BCC" w:rsidRPr="003B4081" w:rsidRDefault="00647886" w:rsidP="008C0F4B">
      <w:pPr>
        <w:spacing w:after="0" w:line="480" w:lineRule="auto"/>
        <w:jc w:val="both"/>
        <w:rPr>
          <w:rFonts w:ascii="Arial" w:hAnsi="Arial" w:cs="Arial"/>
          <w:b/>
          <w:color w:val="000000" w:themeColor="text1"/>
        </w:rPr>
      </w:pPr>
      <w:r w:rsidRPr="003B4081">
        <w:rPr>
          <w:rFonts w:ascii="Arial" w:hAnsi="Arial" w:cs="Arial"/>
          <w:b/>
          <w:color w:val="000000" w:themeColor="text1"/>
        </w:rPr>
        <w:t>2.3.3</w:t>
      </w:r>
      <w:r w:rsidR="005B1B99" w:rsidRPr="003B4081">
        <w:rPr>
          <w:rFonts w:ascii="Arial" w:hAnsi="Arial" w:cs="Arial"/>
          <w:b/>
          <w:color w:val="000000" w:themeColor="text1"/>
        </w:rPr>
        <w:t xml:space="preserve"> </w:t>
      </w:r>
      <w:r w:rsidR="00CE728F" w:rsidRPr="003B4081">
        <w:rPr>
          <w:rFonts w:ascii="Arial" w:hAnsi="Arial" w:cs="Arial"/>
          <w:b/>
          <w:color w:val="000000" w:themeColor="text1"/>
        </w:rPr>
        <w:t xml:space="preserve">Synthesis of </w:t>
      </w:r>
      <w:r w:rsidR="006B5E91" w:rsidRPr="003B4081">
        <w:rPr>
          <w:rFonts w:ascii="Arial" w:hAnsi="Arial" w:cs="Arial"/>
          <w:b/>
          <w:color w:val="000000" w:themeColor="text1"/>
        </w:rPr>
        <w:t xml:space="preserve">protected </w:t>
      </w:r>
      <w:r w:rsidRPr="003B4081">
        <w:rPr>
          <w:rFonts w:ascii="Arial" w:hAnsi="Arial" w:cs="Arial"/>
          <w:b/>
          <w:color w:val="000000" w:themeColor="text1"/>
        </w:rPr>
        <w:t>p</w:t>
      </w:r>
      <w:r w:rsidR="004E7C20" w:rsidRPr="003B4081">
        <w:rPr>
          <w:rFonts w:ascii="Arial" w:hAnsi="Arial" w:cs="Arial"/>
          <w:b/>
          <w:color w:val="000000" w:themeColor="text1"/>
        </w:rPr>
        <w:t>oly[Gl</w:t>
      </w:r>
      <w:r w:rsidR="00B76531" w:rsidRPr="003B4081">
        <w:rPr>
          <w:rFonts w:ascii="Arial" w:hAnsi="Arial" w:cs="Arial"/>
          <w:b/>
          <w:color w:val="000000" w:themeColor="text1"/>
          <w:vertAlign w:val="subscript"/>
        </w:rPr>
        <w:t>20</w:t>
      </w:r>
      <w:r w:rsidR="004E7C20" w:rsidRPr="003B4081">
        <w:rPr>
          <w:rFonts w:ascii="Arial" w:hAnsi="Arial" w:cs="Arial"/>
          <w:b/>
          <w:color w:val="000000" w:themeColor="text1"/>
        </w:rPr>
        <w:t>-</w:t>
      </w:r>
      <w:r w:rsidR="00F81E87" w:rsidRPr="003B4081">
        <w:rPr>
          <w:rFonts w:ascii="Arial" w:hAnsi="Arial" w:cs="Arial"/>
          <w:b/>
          <w:i/>
          <w:color w:val="000000" w:themeColor="text1"/>
        </w:rPr>
        <w:t>graft</w:t>
      </w:r>
      <w:r w:rsidR="00F81E87" w:rsidRPr="003B4081">
        <w:rPr>
          <w:rFonts w:ascii="Arial" w:hAnsi="Arial" w:cs="Arial"/>
          <w:b/>
          <w:color w:val="000000" w:themeColor="text1"/>
        </w:rPr>
        <w:t>-</w:t>
      </w:r>
      <w:r w:rsidR="00967012" w:rsidRPr="003B4081">
        <w:rPr>
          <w:rFonts w:ascii="Arial" w:hAnsi="Arial" w:cs="Arial"/>
          <w:b/>
          <w:color w:val="000000" w:themeColor="text1"/>
        </w:rPr>
        <w:t>(</w:t>
      </w:r>
      <w:r w:rsidR="004E7C20" w:rsidRPr="003B4081">
        <w:rPr>
          <w:rFonts w:ascii="Arial" w:hAnsi="Arial" w:cs="Arial"/>
          <w:b/>
          <w:color w:val="000000" w:themeColor="text1"/>
        </w:rPr>
        <w:t>AA</w:t>
      </w:r>
      <w:r w:rsidR="00967012" w:rsidRPr="003B4081">
        <w:rPr>
          <w:rFonts w:ascii="Arial" w:hAnsi="Arial" w:cs="Arial"/>
          <w:b/>
          <w:color w:val="000000" w:themeColor="text1"/>
        </w:rPr>
        <w:t>)</w:t>
      </w:r>
      <w:r w:rsidR="00C54E69" w:rsidRPr="003B4081">
        <w:rPr>
          <w:rFonts w:ascii="Arial" w:hAnsi="Arial" w:cs="Arial"/>
          <w:b/>
          <w:color w:val="000000" w:themeColor="text1"/>
          <w:vertAlign w:val="subscript"/>
        </w:rPr>
        <w:t>z</w:t>
      </w:r>
      <w:r w:rsidR="00967012" w:rsidRPr="003B4081">
        <w:rPr>
          <w:rFonts w:ascii="Arial" w:hAnsi="Arial" w:cs="Arial"/>
          <w:b/>
          <w:color w:val="000000" w:themeColor="text1"/>
        </w:rPr>
        <w:t>]</w:t>
      </w:r>
      <w:r w:rsidR="006B5E91" w:rsidRPr="003B4081">
        <w:rPr>
          <w:rFonts w:ascii="Arial" w:hAnsi="Arial" w:cs="Arial"/>
          <w:b/>
          <w:color w:val="000000" w:themeColor="text1"/>
        </w:rPr>
        <w:t xml:space="preserve"> copolymers</w:t>
      </w:r>
    </w:p>
    <w:p w:rsidR="005F5772" w:rsidRPr="003B4081" w:rsidRDefault="00967012" w:rsidP="006B5E91">
      <w:pPr>
        <w:spacing w:after="0" w:line="480" w:lineRule="auto"/>
        <w:jc w:val="both"/>
        <w:rPr>
          <w:rFonts w:ascii="Arial" w:hAnsi="Arial" w:cs="Arial"/>
          <w:color w:val="000000" w:themeColor="text1"/>
        </w:rPr>
      </w:pPr>
      <w:r w:rsidRPr="003B4081">
        <w:rPr>
          <w:rFonts w:ascii="Arial" w:hAnsi="Arial" w:cs="Arial"/>
          <w:b/>
          <w:color w:val="000000" w:themeColor="text1"/>
        </w:rPr>
        <w:t>Poly[globalide</w:t>
      </w:r>
      <w:r w:rsidR="004E7C20" w:rsidRPr="003B4081">
        <w:rPr>
          <w:rFonts w:ascii="Arial" w:hAnsi="Arial" w:cs="Arial"/>
          <w:b/>
          <w:color w:val="000000" w:themeColor="text1"/>
        </w:rPr>
        <w:t>-</w:t>
      </w:r>
      <w:r w:rsidRPr="003B4081">
        <w:rPr>
          <w:rFonts w:ascii="Arial" w:hAnsi="Arial" w:cs="Arial"/>
          <w:b/>
          <w:i/>
          <w:color w:val="000000" w:themeColor="text1"/>
        </w:rPr>
        <w:t>graft</w:t>
      </w:r>
      <w:r w:rsidR="00F81E87" w:rsidRPr="003B4081">
        <w:rPr>
          <w:rFonts w:ascii="Arial" w:hAnsi="Arial" w:cs="Arial"/>
          <w:b/>
          <w:color w:val="000000" w:themeColor="text1"/>
        </w:rPr>
        <w:t>-(</w:t>
      </w:r>
      <w:r w:rsidR="004E7C20" w:rsidRPr="003B4081">
        <w:rPr>
          <w:rFonts w:ascii="Symbol" w:hAnsi="Symbol" w:cs="Arial"/>
          <w:b/>
          <w:color w:val="000000" w:themeColor="text1"/>
        </w:rPr>
        <w:t></w:t>
      </w:r>
      <w:r w:rsidR="004E7C20" w:rsidRPr="003B4081">
        <w:rPr>
          <w:rFonts w:ascii="Arial" w:hAnsi="Arial" w:cs="Arial"/>
          <w:b/>
          <w:color w:val="000000" w:themeColor="text1"/>
        </w:rPr>
        <w:t>-benzyl-</w:t>
      </w:r>
      <w:r w:rsidR="004E7C20" w:rsidRPr="003B4081">
        <w:rPr>
          <w:rFonts w:ascii="Arial" w:hAnsi="Arial" w:cs="Arial"/>
          <w:b/>
          <w:color w:val="000000" w:themeColor="text1"/>
          <w:sz w:val="18"/>
        </w:rPr>
        <w:t>L</w:t>
      </w:r>
      <w:r w:rsidR="004E7C20" w:rsidRPr="003B4081">
        <w:rPr>
          <w:rFonts w:ascii="Arial" w:hAnsi="Arial" w:cs="Arial"/>
          <w:b/>
          <w:color w:val="000000" w:themeColor="text1"/>
        </w:rPr>
        <w:t>-glutamate)</w:t>
      </w:r>
      <w:r w:rsidRPr="003B4081">
        <w:rPr>
          <w:rFonts w:ascii="Arial" w:hAnsi="Arial" w:cs="Arial"/>
          <w:b/>
          <w:color w:val="000000" w:themeColor="text1"/>
          <w:vertAlign w:val="subscript"/>
        </w:rPr>
        <w:t>z</w:t>
      </w:r>
      <w:r w:rsidR="004E7C20" w:rsidRPr="003B4081">
        <w:rPr>
          <w:rFonts w:ascii="Arial" w:hAnsi="Arial" w:cs="Arial"/>
          <w:b/>
          <w:color w:val="000000" w:themeColor="text1"/>
        </w:rPr>
        <w:t>]</w:t>
      </w:r>
      <w:r w:rsidR="005B1B99" w:rsidRPr="003B4081">
        <w:rPr>
          <w:rFonts w:ascii="Arial" w:hAnsi="Arial" w:cs="Arial"/>
          <w:b/>
          <w:color w:val="000000" w:themeColor="text1"/>
        </w:rPr>
        <w:t xml:space="preserve"> </w:t>
      </w:r>
      <w:r w:rsidR="004E7C20" w:rsidRPr="003B4081">
        <w:rPr>
          <w:rFonts w:ascii="Arial" w:hAnsi="Arial" w:cs="Arial"/>
          <w:b/>
          <w:color w:val="000000" w:themeColor="text1"/>
        </w:rPr>
        <w:t>(Poly[Gl</w:t>
      </w:r>
      <w:r w:rsidR="00B76531" w:rsidRPr="003B4081">
        <w:rPr>
          <w:rFonts w:ascii="Arial" w:hAnsi="Arial" w:cs="Arial"/>
          <w:b/>
          <w:color w:val="000000" w:themeColor="text1"/>
          <w:vertAlign w:val="subscript"/>
        </w:rPr>
        <w:t>20</w:t>
      </w:r>
      <w:r w:rsidR="004E7C20" w:rsidRPr="003B4081">
        <w:rPr>
          <w:rFonts w:ascii="Arial" w:hAnsi="Arial" w:cs="Arial"/>
          <w:b/>
          <w:color w:val="000000" w:themeColor="text1"/>
        </w:rPr>
        <w:t>-</w:t>
      </w:r>
      <w:r w:rsidRPr="003B4081">
        <w:rPr>
          <w:rFonts w:ascii="Arial" w:hAnsi="Arial" w:cs="Arial"/>
          <w:b/>
          <w:i/>
          <w:color w:val="000000" w:themeColor="text1"/>
        </w:rPr>
        <w:t>graft</w:t>
      </w:r>
      <w:r w:rsidRPr="003B4081">
        <w:rPr>
          <w:rFonts w:ascii="Arial" w:hAnsi="Arial" w:cs="Arial"/>
          <w:b/>
          <w:color w:val="000000" w:themeColor="text1"/>
        </w:rPr>
        <w:t>-(</w:t>
      </w:r>
      <w:r w:rsidR="004E7C20" w:rsidRPr="003B4081">
        <w:rPr>
          <w:rFonts w:ascii="Arial" w:hAnsi="Arial" w:cs="Arial"/>
          <w:b/>
          <w:color w:val="000000" w:themeColor="text1"/>
        </w:rPr>
        <w:t>BLG</w:t>
      </w:r>
      <w:r w:rsidRPr="003B4081">
        <w:rPr>
          <w:rFonts w:ascii="Arial" w:hAnsi="Arial" w:cs="Arial"/>
          <w:b/>
          <w:color w:val="000000" w:themeColor="text1"/>
        </w:rPr>
        <w:t>)</w:t>
      </w:r>
      <w:r w:rsidR="00B76531" w:rsidRPr="003B4081">
        <w:rPr>
          <w:rFonts w:ascii="Arial" w:hAnsi="Arial" w:cs="Arial"/>
          <w:b/>
          <w:color w:val="000000" w:themeColor="text1"/>
          <w:vertAlign w:val="subscript"/>
        </w:rPr>
        <w:t>z</w:t>
      </w:r>
      <w:r w:rsidR="004E7C20" w:rsidRPr="003B4081">
        <w:rPr>
          <w:rFonts w:ascii="Arial" w:hAnsi="Arial" w:cs="Arial"/>
          <w:b/>
          <w:color w:val="000000" w:themeColor="text1"/>
        </w:rPr>
        <w:t>])</w:t>
      </w:r>
      <w:r w:rsidR="005F5772" w:rsidRPr="003B4081">
        <w:rPr>
          <w:rFonts w:ascii="Arial" w:hAnsi="Arial" w:cs="Arial"/>
          <w:color w:val="000000" w:themeColor="text1"/>
        </w:rPr>
        <w:t>.</w:t>
      </w:r>
      <w:r w:rsidR="00AC3411" w:rsidRPr="003B4081">
        <w:rPr>
          <w:rFonts w:ascii="Arial" w:hAnsi="Arial" w:cs="Arial"/>
          <w:color w:val="000000" w:themeColor="text1"/>
        </w:rPr>
        <w:t xml:space="preserve"> In a Schlenk tube, BLG-</w:t>
      </w:r>
      <w:r w:rsidR="005C43FF" w:rsidRPr="003B4081">
        <w:rPr>
          <w:rFonts w:ascii="Arial" w:hAnsi="Arial" w:cs="Arial"/>
          <w:color w:val="000000" w:themeColor="text1"/>
        </w:rPr>
        <w:t>NCA</w:t>
      </w:r>
      <w:r w:rsidR="002C64DE" w:rsidRPr="003B4081">
        <w:rPr>
          <w:rFonts w:ascii="Arial" w:hAnsi="Arial" w:cs="Arial"/>
          <w:color w:val="000000" w:themeColor="text1"/>
        </w:rPr>
        <w:t xml:space="preserve"> (</w:t>
      </w:r>
      <w:r w:rsidR="009A460D" w:rsidRPr="003B4081">
        <w:rPr>
          <w:rFonts w:ascii="Arial" w:hAnsi="Arial" w:cs="Arial"/>
          <w:color w:val="000000" w:themeColor="text1"/>
        </w:rPr>
        <w:t>124</w:t>
      </w:r>
      <w:r w:rsidR="005C43FF" w:rsidRPr="003B4081">
        <w:rPr>
          <w:rFonts w:ascii="Arial" w:hAnsi="Arial" w:cs="Arial"/>
          <w:color w:val="000000" w:themeColor="text1"/>
        </w:rPr>
        <w:t xml:space="preserve"> mg,</w:t>
      </w:r>
      <w:r w:rsidR="007F01A7" w:rsidRPr="003B4081">
        <w:rPr>
          <w:rFonts w:ascii="Arial" w:hAnsi="Arial" w:cs="Arial"/>
          <w:color w:val="000000" w:themeColor="text1"/>
        </w:rPr>
        <w:t xml:space="preserve"> 0.</w:t>
      </w:r>
      <w:r w:rsidR="009A460D" w:rsidRPr="003B4081">
        <w:rPr>
          <w:rFonts w:ascii="Arial" w:hAnsi="Arial" w:cs="Arial"/>
          <w:color w:val="000000" w:themeColor="text1"/>
        </w:rPr>
        <w:t>468</w:t>
      </w:r>
      <w:r w:rsidR="007F01A7" w:rsidRPr="003B4081">
        <w:rPr>
          <w:rFonts w:ascii="Arial" w:hAnsi="Arial" w:cs="Arial"/>
          <w:color w:val="000000" w:themeColor="text1"/>
        </w:rPr>
        <w:t xml:space="preserve"> mmol</w:t>
      </w:r>
      <w:r w:rsidR="009A460D" w:rsidRPr="003B4081">
        <w:rPr>
          <w:rFonts w:ascii="Arial" w:hAnsi="Arial" w:cs="Arial"/>
          <w:color w:val="000000" w:themeColor="text1"/>
        </w:rPr>
        <w:t xml:space="preserve"> or 200 mg, 0.760 mmol</w:t>
      </w:r>
      <w:r w:rsidR="00153AC2" w:rsidRPr="003B4081">
        <w:rPr>
          <w:rFonts w:ascii="Arial" w:hAnsi="Arial" w:cs="Arial"/>
          <w:color w:val="000000" w:themeColor="text1"/>
        </w:rPr>
        <w:t xml:space="preserve"> for z = 5 or 12</w:t>
      </w:r>
      <w:r w:rsidR="005C43FF" w:rsidRPr="003B4081">
        <w:rPr>
          <w:rFonts w:ascii="Arial" w:hAnsi="Arial" w:cs="Arial"/>
          <w:color w:val="000000" w:themeColor="text1"/>
        </w:rPr>
        <w:t xml:space="preserve">) </w:t>
      </w:r>
      <w:r w:rsidR="007F01A7" w:rsidRPr="003B4081">
        <w:rPr>
          <w:rFonts w:ascii="Arial" w:hAnsi="Arial" w:cs="Arial"/>
          <w:color w:val="000000" w:themeColor="text1"/>
        </w:rPr>
        <w:t>was dissolved in</w:t>
      </w:r>
      <w:r w:rsidR="005B1B99" w:rsidRPr="003B4081">
        <w:rPr>
          <w:rFonts w:ascii="Arial" w:hAnsi="Arial" w:cs="Arial"/>
          <w:color w:val="000000" w:themeColor="text1"/>
        </w:rPr>
        <w:t xml:space="preserve"> 6</w:t>
      </w:r>
      <w:r w:rsidR="005C43FF" w:rsidRPr="003B4081">
        <w:rPr>
          <w:rFonts w:ascii="Arial" w:hAnsi="Arial" w:cs="Arial"/>
          <w:color w:val="000000" w:themeColor="text1"/>
        </w:rPr>
        <w:t xml:space="preserve"> mL </w:t>
      </w:r>
      <w:r w:rsidR="007F01A7" w:rsidRPr="003B4081">
        <w:rPr>
          <w:rFonts w:ascii="Arial" w:hAnsi="Arial" w:cs="Arial"/>
          <w:color w:val="000000" w:themeColor="text1"/>
        </w:rPr>
        <w:t>anhydrous</w:t>
      </w:r>
      <w:r w:rsidR="005C43FF" w:rsidRPr="003B4081">
        <w:rPr>
          <w:rFonts w:ascii="Arial" w:hAnsi="Arial" w:cs="Arial"/>
          <w:color w:val="000000" w:themeColor="text1"/>
        </w:rPr>
        <w:t xml:space="preserve"> DMF</w:t>
      </w:r>
      <w:r w:rsidR="007F01A7" w:rsidRPr="003B4081">
        <w:rPr>
          <w:rFonts w:ascii="Arial" w:hAnsi="Arial" w:cs="Arial"/>
          <w:color w:val="000000" w:themeColor="text1"/>
        </w:rPr>
        <w:t xml:space="preserve"> </w:t>
      </w:r>
      <w:r w:rsidR="003F1137" w:rsidRPr="003B4081">
        <w:rPr>
          <w:rFonts w:ascii="Arial" w:hAnsi="Arial" w:cs="Arial"/>
          <w:color w:val="000000" w:themeColor="text1"/>
        </w:rPr>
        <w:t xml:space="preserve">and </w:t>
      </w:r>
      <w:r w:rsidR="005C43FF" w:rsidRPr="003B4081">
        <w:rPr>
          <w:rFonts w:ascii="Arial" w:hAnsi="Arial" w:cs="Arial"/>
          <w:color w:val="000000" w:themeColor="text1"/>
        </w:rPr>
        <w:t xml:space="preserve">placed in a </w:t>
      </w:r>
      <w:r w:rsidR="00917942" w:rsidRPr="003B4081">
        <w:rPr>
          <w:rFonts w:ascii="Arial" w:hAnsi="Arial" w:cs="Arial"/>
          <w:color w:val="000000" w:themeColor="text1"/>
        </w:rPr>
        <w:t>water-</w:t>
      </w:r>
      <w:r w:rsidR="005C43FF" w:rsidRPr="003B4081">
        <w:rPr>
          <w:rFonts w:ascii="Arial" w:hAnsi="Arial" w:cs="Arial"/>
          <w:color w:val="000000" w:themeColor="text1"/>
        </w:rPr>
        <w:t>NaCl</w:t>
      </w:r>
      <w:r w:rsidR="005B1B99" w:rsidRPr="003B4081">
        <w:rPr>
          <w:rFonts w:ascii="Arial" w:hAnsi="Arial" w:cs="Arial"/>
          <w:color w:val="000000" w:themeColor="text1"/>
        </w:rPr>
        <w:t xml:space="preserve"> </w:t>
      </w:r>
      <w:r w:rsidR="005C43FF" w:rsidRPr="003B4081">
        <w:rPr>
          <w:rFonts w:ascii="Arial" w:hAnsi="Arial" w:cs="Arial"/>
          <w:color w:val="000000" w:themeColor="text1"/>
        </w:rPr>
        <w:t>bath</w:t>
      </w:r>
      <w:r w:rsidR="007F01A7" w:rsidRPr="003B4081">
        <w:rPr>
          <w:rFonts w:ascii="Arial" w:hAnsi="Arial" w:cs="Arial"/>
          <w:color w:val="000000" w:themeColor="text1"/>
        </w:rPr>
        <w:t xml:space="preserve">. A solution of </w:t>
      </w:r>
      <w:r w:rsidR="00F72864" w:rsidRPr="003B4081">
        <w:rPr>
          <w:rFonts w:ascii="Arial" w:hAnsi="Arial" w:cs="Arial"/>
          <w:color w:val="000000" w:themeColor="text1"/>
        </w:rPr>
        <w:t>poly[Gl</w:t>
      </w:r>
      <w:r w:rsidR="00F72864" w:rsidRPr="003B4081">
        <w:rPr>
          <w:rFonts w:ascii="Arial" w:hAnsi="Arial" w:cs="Arial"/>
          <w:color w:val="000000" w:themeColor="text1"/>
          <w:vertAlign w:val="subscript"/>
        </w:rPr>
        <w:t>8</w:t>
      </w:r>
      <w:r w:rsidR="00F72864" w:rsidRPr="003B4081">
        <w:rPr>
          <w:rFonts w:ascii="Arial" w:hAnsi="Arial" w:cs="Arial"/>
          <w:color w:val="000000" w:themeColor="text1"/>
        </w:rPr>
        <w:t>-</w:t>
      </w:r>
      <w:r w:rsidR="00F72864" w:rsidRPr="003B4081">
        <w:rPr>
          <w:rFonts w:ascii="Arial" w:hAnsi="Arial" w:cs="Arial"/>
          <w:i/>
          <w:color w:val="000000" w:themeColor="text1"/>
        </w:rPr>
        <w:t>co</w:t>
      </w:r>
      <w:r w:rsidR="00F72864" w:rsidRPr="003B4081">
        <w:rPr>
          <w:rFonts w:ascii="Arial" w:hAnsi="Arial" w:cs="Arial"/>
          <w:color w:val="000000" w:themeColor="text1"/>
        </w:rPr>
        <w:t>-(GlNH</w:t>
      </w:r>
      <w:r w:rsidR="00F72864" w:rsidRPr="003B4081">
        <w:rPr>
          <w:rFonts w:ascii="Arial" w:hAnsi="Arial" w:cs="Arial"/>
          <w:color w:val="000000" w:themeColor="text1"/>
          <w:vertAlign w:val="subscript"/>
        </w:rPr>
        <w:t>2</w:t>
      </w:r>
      <w:r w:rsidR="00F72864" w:rsidRPr="003B4081">
        <w:rPr>
          <w:rFonts w:ascii="Arial" w:hAnsi="Arial" w:cs="Arial"/>
          <w:color w:val="000000" w:themeColor="text1"/>
        </w:rPr>
        <w:t>)</w:t>
      </w:r>
      <w:r w:rsidR="00F72864" w:rsidRPr="003B4081">
        <w:rPr>
          <w:rFonts w:ascii="Arial" w:hAnsi="Arial" w:cs="Arial"/>
          <w:color w:val="000000" w:themeColor="text1"/>
          <w:vertAlign w:val="subscript"/>
        </w:rPr>
        <w:t>12</w:t>
      </w:r>
      <w:r w:rsidR="00F72864" w:rsidRPr="003B4081">
        <w:rPr>
          <w:rFonts w:ascii="Arial" w:hAnsi="Arial" w:cs="Arial"/>
          <w:color w:val="000000" w:themeColor="text1"/>
        </w:rPr>
        <w:t>]</w:t>
      </w:r>
      <w:r w:rsidRPr="003B4081">
        <w:rPr>
          <w:rFonts w:ascii="Arial" w:hAnsi="Arial" w:cs="Arial"/>
          <w:color w:val="000000" w:themeColor="text1"/>
        </w:rPr>
        <w:t xml:space="preserve"> </w:t>
      </w:r>
      <w:r w:rsidR="007F01A7" w:rsidRPr="003B4081">
        <w:rPr>
          <w:rFonts w:ascii="Arial" w:hAnsi="Arial" w:cs="Arial"/>
          <w:color w:val="000000" w:themeColor="text1"/>
        </w:rPr>
        <w:t>(</w:t>
      </w:r>
      <w:r w:rsidR="009A460D" w:rsidRPr="003B4081">
        <w:rPr>
          <w:rFonts w:ascii="Arial" w:hAnsi="Arial" w:cs="Arial"/>
          <w:color w:val="000000" w:themeColor="text1"/>
        </w:rPr>
        <w:t>36</w:t>
      </w:r>
      <w:r w:rsidR="00036727" w:rsidRPr="003B4081">
        <w:rPr>
          <w:rFonts w:ascii="Arial" w:hAnsi="Arial" w:cs="Arial"/>
          <w:color w:val="000000" w:themeColor="text1"/>
        </w:rPr>
        <w:t xml:space="preserve"> </w:t>
      </w:r>
      <w:r w:rsidR="007F01A7" w:rsidRPr="003B4081">
        <w:rPr>
          <w:rFonts w:ascii="Arial" w:hAnsi="Arial" w:cs="Arial"/>
          <w:color w:val="000000" w:themeColor="text1"/>
        </w:rPr>
        <w:t xml:space="preserve">mg, </w:t>
      </w:r>
      <w:r w:rsidR="0072444A" w:rsidRPr="003B4081">
        <w:rPr>
          <w:rFonts w:ascii="Arial" w:hAnsi="Arial" w:cs="Arial"/>
          <w:color w:val="000000" w:themeColor="text1"/>
        </w:rPr>
        <w:t>0.0</w:t>
      </w:r>
      <w:r w:rsidR="009A460D" w:rsidRPr="003B4081">
        <w:rPr>
          <w:rFonts w:ascii="Arial" w:hAnsi="Arial" w:cs="Arial"/>
          <w:color w:val="000000" w:themeColor="text1"/>
        </w:rPr>
        <w:t>063</w:t>
      </w:r>
      <w:r w:rsidR="00036727" w:rsidRPr="003B4081">
        <w:rPr>
          <w:rFonts w:ascii="Arial" w:hAnsi="Arial" w:cs="Arial"/>
          <w:color w:val="000000" w:themeColor="text1"/>
        </w:rPr>
        <w:t xml:space="preserve"> </w:t>
      </w:r>
      <w:r w:rsidR="007F01A7" w:rsidRPr="003B4081">
        <w:rPr>
          <w:rFonts w:ascii="Arial" w:hAnsi="Arial" w:cs="Arial"/>
          <w:color w:val="000000" w:themeColor="text1"/>
        </w:rPr>
        <w:t>mmol</w:t>
      </w:r>
      <w:r w:rsidR="009A460D" w:rsidRPr="003B4081">
        <w:rPr>
          <w:rFonts w:ascii="Arial" w:hAnsi="Arial" w:cs="Arial"/>
          <w:color w:val="000000" w:themeColor="text1"/>
        </w:rPr>
        <w:t xml:space="preserve"> or 25 mg, 0.0043 mmol</w:t>
      </w:r>
      <w:r w:rsidR="00153AC2" w:rsidRPr="003B4081">
        <w:rPr>
          <w:rFonts w:ascii="Arial" w:hAnsi="Arial" w:cs="Arial"/>
          <w:color w:val="000000" w:themeColor="text1"/>
        </w:rPr>
        <w:t xml:space="preserve"> for z = 5 or 12, respectively</w:t>
      </w:r>
      <w:r w:rsidR="0072444A" w:rsidRPr="003B4081">
        <w:rPr>
          <w:rFonts w:ascii="Arial" w:hAnsi="Arial" w:cs="Arial"/>
          <w:color w:val="000000" w:themeColor="text1"/>
        </w:rPr>
        <w:t>)</w:t>
      </w:r>
      <w:r w:rsidR="007F01A7" w:rsidRPr="003B4081">
        <w:rPr>
          <w:rFonts w:ascii="Arial" w:hAnsi="Arial" w:cs="Arial"/>
          <w:color w:val="000000" w:themeColor="text1"/>
        </w:rPr>
        <w:t xml:space="preserve"> </w:t>
      </w:r>
      <w:r w:rsidR="00917942" w:rsidRPr="003B4081">
        <w:rPr>
          <w:rFonts w:ascii="Arial" w:hAnsi="Arial" w:cs="Arial"/>
          <w:color w:val="000000" w:themeColor="text1"/>
        </w:rPr>
        <w:t xml:space="preserve">in </w:t>
      </w:r>
      <w:r w:rsidR="005B1B99" w:rsidRPr="003B4081">
        <w:rPr>
          <w:rFonts w:ascii="Arial" w:hAnsi="Arial" w:cs="Arial"/>
          <w:color w:val="000000" w:themeColor="text1"/>
        </w:rPr>
        <w:t>2</w:t>
      </w:r>
      <w:r w:rsidR="00917942" w:rsidRPr="003B4081">
        <w:rPr>
          <w:rFonts w:ascii="Arial" w:hAnsi="Arial" w:cs="Arial"/>
          <w:color w:val="000000" w:themeColor="text1"/>
        </w:rPr>
        <w:t xml:space="preserve"> mL anhydrous DMF was injected through a rubber septum with a syringe. The reaction was left </w:t>
      </w:r>
      <w:r w:rsidR="008D13C0" w:rsidRPr="003B4081">
        <w:rPr>
          <w:rFonts w:ascii="Arial" w:hAnsi="Arial" w:cs="Arial"/>
          <w:color w:val="000000" w:themeColor="text1"/>
        </w:rPr>
        <w:t>under</w:t>
      </w:r>
      <w:r w:rsidR="00917942" w:rsidRPr="003B4081">
        <w:rPr>
          <w:rFonts w:ascii="Arial" w:hAnsi="Arial" w:cs="Arial"/>
          <w:color w:val="000000" w:themeColor="text1"/>
        </w:rPr>
        <w:t xml:space="preserve"> stir</w:t>
      </w:r>
      <w:r w:rsidR="008D13C0" w:rsidRPr="003B4081">
        <w:rPr>
          <w:rFonts w:ascii="Arial" w:hAnsi="Arial" w:cs="Arial"/>
          <w:color w:val="000000" w:themeColor="text1"/>
        </w:rPr>
        <w:t>ring for</w:t>
      </w:r>
      <w:r w:rsidR="00917942" w:rsidRPr="003B4081">
        <w:rPr>
          <w:rFonts w:ascii="Arial" w:hAnsi="Arial" w:cs="Arial"/>
          <w:color w:val="000000" w:themeColor="text1"/>
        </w:rPr>
        <w:t xml:space="preserve"> </w:t>
      </w:r>
      <w:r w:rsidR="0072444A" w:rsidRPr="003B4081">
        <w:rPr>
          <w:rFonts w:ascii="Arial" w:hAnsi="Arial" w:cs="Arial"/>
          <w:color w:val="000000" w:themeColor="text1"/>
        </w:rPr>
        <w:t>5 days and then it</w:t>
      </w:r>
      <w:r w:rsidR="00F926C4" w:rsidRPr="003B4081">
        <w:rPr>
          <w:rFonts w:ascii="Arial" w:hAnsi="Arial" w:cs="Arial"/>
          <w:color w:val="000000" w:themeColor="text1"/>
        </w:rPr>
        <w:t xml:space="preserve"> was precipitated into an excess of cold diethyl ether, </w:t>
      </w:r>
      <w:r w:rsidR="005B1B99" w:rsidRPr="003B4081">
        <w:rPr>
          <w:rFonts w:ascii="Arial" w:hAnsi="Arial" w:cs="Arial"/>
          <w:color w:val="000000" w:themeColor="text1"/>
        </w:rPr>
        <w:t xml:space="preserve">recovered by centrifugation and </w:t>
      </w:r>
      <w:r w:rsidR="00F926C4" w:rsidRPr="003B4081">
        <w:rPr>
          <w:rFonts w:ascii="Arial" w:hAnsi="Arial" w:cs="Arial"/>
          <w:color w:val="000000" w:themeColor="text1"/>
        </w:rPr>
        <w:t xml:space="preserve">dried under vacuum. Yield: </w:t>
      </w:r>
      <w:r w:rsidR="009A460D" w:rsidRPr="003B4081">
        <w:rPr>
          <w:rFonts w:ascii="Arial" w:hAnsi="Arial" w:cs="Arial"/>
          <w:color w:val="000000" w:themeColor="text1"/>
        </w:rPr>
        <w:t>80</w:t>
      </w:r>
      <w:r w:rsidR="00A81B1B" w:rsidRPr="003B4081">
        <w:rPr>
          <w:rFonts w:ascii="Arial" w:hAnsi="Arial" w:cs="Arial"/>
          <w:color w:val="000000" w:themeColor="text1"/>
        </w:rPr>
        <w:t>%.</w:t>
      </w:r>
      <w:r w:rsidR="00F926C4" w:rsidRPr="003B4081">
        <w:rPr>
          <w:rFonts w:ascii="Arial" w:hAnsi="Arial" w:cs="Arial"/>
          <w:color w:val="000000" w:themeColor="text1"/>
        </w:rPr>
        <w:t xml:space="preserve">  </w:t>
      </w:r>
    </w:p>
    <w:p w:rsidR="006B5E91" w:rsidRPr="003B4081" w:rsidRDefault="00967012" w:rsidP="00261A8D">
      <w:pPr>
        <w:spacing w:line="480" w:lineRule="auto"/>
        <w:jc w:val="both"/>
        <w:rPr>
          <w:rFonts w:ascii="Arial" w:hAnsi="Arial" w:cs="Arial"/>
          <w:b/>
          <w:color w:val="000000" w:themeColor="text1"/>
        </w:rPr>
      </w:pPr>
      <w:r w:rsidRPr="003B4081">
        <w:rPr>
          <w:rFonts w:ascii="Arial" w:hAnsi="Arial" w:cs="Arial"/>
          <w:b/>
          <w:color w:val="000000" w:themeColor="text1"/>
        </w:rPr>
        <w:t>Poly[globalide</w:t>
      </w:r>
      <w:r w:rsidR="00C54E69" w:rsidRPr="003B4081">
        <w:rPr>
          <w:rFonts w:ascii="Arial" w:hAnsi="Arial" w:cs="Arial"/>
          <w:b/>
          <w:color w:val="000000" w:themeColor="text1"/>
        </w:rPr>
        <w:t>-</w:t>
      </w:r>
      <w:r w:rsidRPr="003B4081">
        <w:rPr>
          <w:rFonts w:ascii="Arial" w:hAnsi="Arial" w:cs="Arial"/>
          <w:b/>
          <w:i/>
          <w:color w:val="000000" w:themeColor="text1"/>
        </w:rPr>
        <w:t>graft</w:t>
      </w:r>
      <w:r w:rsidRPr="003B4081">
        <w:rPr>
          <w:rFonts w:ascii="Arial" w:hAnsi="Arial" w:cs="Arial"/>
          <w:b/>
          <w:color w:val="000000" w:themeColor="text1"/>
        </w:rPr>
        <w:t>-(</w:t>
      </w:r>
      <w:r w:rsidR="00C54E69" w:rsidRPr="003B4081">
        <w:rPr>
          <w:rFonts w:ascii="Arial" w:hAnsi="Arial" w:cs="Arial"/>
          <w:b/>
          <w:i/>
          <w:color w:val="000000" w:themeColor="text1"/>
        </w:rPr>
        <w:t>N</w:t>
      </w:r>
      <w:r w:rsidR="00C54E69" w:rsidRPr="003B4081">
        <w:rPr>
          <w:rFonts w:ascii="Symbol" w:hAnsi="Symbol" w:cs="Arial"/>
          <w:b/>
          <w:i/>
          <w:color w:val="000000" w:themeColor="text1"/>
          <w:vertAlign w:val="superscript"/>
        </w:rPr>
        <w:t></w:t>
      </w:r>
      <w:r w:rsidR="00C54E69" w:rsidRPr="003B4081">
        <w:rPr>
          <w:rFonts w:ascii="Arial" w:hAnsi="Arial" w:cs="Arial"/>
          <w:b/>
          <w:color w:val="000000" w:themeColor="text1"/>
        </w:rPr>
        <w:t>-carbobenzoxy-</w:t>
      </w:r>
      <w:r w:rsidR="00C54E69" w:rsidRPr="003B4081">
        <w:rPr>
          <w:rFonts w:ascii="Arial" w:hAnsi="Arial" w:cs="Arial"/>
          <w:b/>
          <w:color w:val="000000" w:themeColor="text1"/>
          <w:sz w:val="18"/>
        </w:rPr>
        <w:t>L</w:t>
      </w:r>
      <w:r w:rsidR="00C54E69" w:rsidRPr="003B4081">
        <w:rPr>
          <w:rFonts w:ascii="Arial" w:hAnsi="Arial" w:cs="Arial"/>
          <w:b/>
          <w:color w:val="000000" w:themeColor="text1"/>
        </w:rPr>
        <w:t>-lysine)</w:t>
      </w:r>
      <w:r w:rsidRPr="003B4081">
        <w:rPr>
          <w:rFonts w:ascii="Arial" w:hAnsi="Arial" w:cs="Arial"/>
          <w:b/>
          <w:color w:val="000000" w:themeColor="text1"/>
          <w:vertAlign w:val="subscript"/>
        </w:rPr>
        <w:t>z</w:t>
      </w:r>
      <w:r w:rsidR="00C54E69" w:rsidRPr="003B4081">
        <w:rPr>
          <w:rFonts w:ascii="Arial" w:hAnsi="Arial" w:cs="Arial"/>
          <w:b/>
          <w:color w:val="000000" w:themeColor="text1"/>
        </w:rPr>
        <w:t xml:space="preserve">] </w:t>
      </w:r>
      <w:r w:rsidR="00502256" w:rsidRPr="003B4081">
        <w:rPr>
          <w:rFonts w:ascii="Arial" w:hAnsi="Arial" w:cs="Arial"/>
          <w:b/>
          <w:color w:val="000000" w:themeColor="text1"/>
        </w:rPr>
        <w:t>(Poly[Gl</w:t>
      </w:r>
      <w:r w:rsidR="00796226" w:rsidRPr="003B4081">
        <w:rPr>
          <w:rFonts w:ascii="Arial" w:hAnsi="Arial" w:cs="Arial"/>
          <w:b/>
          <w:color w:val="000000" w:themeColor="text1"/>
          <w:vertAlign w:val="subscript"/>
        </w:rPr>
        <w:t>20</w:t>
      </w:r>
      <w:r w:rsidR="00502256" w:rsidRPr="003B4081">
        <w:rPr>
          <w:rFonts w:ascii="Arial" w:hAnsi="Arial" w:cs="Arial"/>
          <w:b/>
          <w:color w:val="000000" w:themeColor="text1"/>
        </w:rPr>
        <w:t>-</w:t>
      </w:r>
      <w:r w:rsidRPr="003B4081">
        <w:rPr>
          <w:rFonts w:ascii="Arial" w:hAnsi="Arial" w:cs="Arial"/>
          <w:b/>
          <w:i/>
          <w:color w:val="000000" w:themeColor="text1"/>
        </w:rPr>
        <w:t>graft</w:t>
      </w:r>
      <w:r w:rsidRPr="003B4081">
        <w:rPr>
          <w:rFonts w:ascii="Arial" w:hAnsi="Arial" w:cs="Arial"/>
          <w:b/>
          <w:color w:val="000000" w:themeColor="text1"/>
        </w:rPr>
        <w:t>-(</w:t>
      </w:r>
      <w:r w:rsidR="00502256" w:rsidRPr="003B4081">
        <w:rPr>
          <w:rFonts w:ascii="Arial" w:hAnsi="Arial" w:cs="Arial"/>
          <w:b/>
          <w:color w:val="000000" w:themeColor="text1"/>
        </w:rPr>
        <w:t>ZLL</w:t>
      </w:r>
      <w:r w:rsidR="005C2598" w:rsidRPr="003B4081">
        <w:rPr>
          <w:rFonts w:ascii="Arial" w:hAnsi="Arial" w:cs="Arial"/>
          <w:b/>
          <w:color w:val="000000" w:themeColor="text1"/>
        </w:rPr>
        <w:t>)</w:t>
      </w:r>
      <w:r w:rsidR="00502256" w:rsidRPr="003B4081">
        <w:rPr>
          <w:rFonts w:ascii="Arial" w:hAnsi="Arial" w:cs="Arial"/>
          <w:b/>
          <w:color w:val="000000" w:themeColor="text1"/>
          <w:vertAlign w:val="subscript"/>
        </w:rPr>
        <w:t>z</w:t>
      </w:r>
      <w:r w:rsidR="00502256" w:rsidRPr="003B4081">
        <w:rPr>
          <w:rFonts w:ascii="Arial" w:hAnsi="Arial" w:cs="Arial"/>
          <w:b/>
          <w:color w:val="000000" w:themeColor="text1"/>
        </w:rPr>
        <w:t xml:space="preserve">]) </w:t>
      </w:r>
      <w:r w:rsidR="00AC3411" w:rsidRPr="003B4081">
        <w:rPr>
          <w:rFonts w:ascii="Arial" w:hAnsi="Arial" w:cs="Arial"/>
          <w:color w:val="000000" w:themeColor="text1"/>
        </w:rPr>
        <w:t>w</w:t>
      </w:r>
      <w:r w:rsidR="00F477DD" w:rsidRPr="003B4081">
        <w:rPr>
          <w:rFonts w:ascii="Arial" w:hAnsi="Arial" w:cs="Arial"/>
          <w:color w:val="000000" w:themeColor="text1"/>
        </w:rPr>
        <w:t>as</w:t>
      </w:r>
      <w:r w:rsidR="00AC3411" w:rsidRPr="003B4081">
        <w:rPr>
          <w:rFonts w:ascii="Arial" w:hAnsi="Arial" w:cs="Arial"/>
          <w:color w:val="000000" w:themeColor="text1"/>
        </w:rPr>
        <w:t xml:space="preserve"> synthesized in a similar fashion</w:t>
      </w:r>
      <w:r w:rsidR="00BD5559" w:rsidRPr="003B4081">
        <w:rPr>
          <w:rFonts w:ascii="Arial" w:hAnsi="Arial" w:cs="Arial"/>
          <w:color w:val="000000" w:themeColor="text1"/>
        </w:rPr>
        <w:t xml:space="preserve"> as</w:t>
      </w:r>
      <w:r w:rsidR="00AC3411" w:rsidRPr="003B4081">
        <w:rPr>
          <w:rFonts w:ascii="Arial" w:hAnsi="Arial" w:cs="Arial"/>
          <w:color w:val="000000" w:themeColor="text1"/>
        </w:rPr>
        <w:t xml:space="preserve"> </w:t>
      </w:r>
      <w:r w:rsidRPr="003B4081">
        <w:rPr>
          <w:rFonts w:ascii="Arial" w:hAnsi="Arial" w:cs="Arial"/>
          <w:color w:val="000000" w:themeColor="text1"/>
        </w:rPr>
        <w:t>poly[Gl</w:t>
      </w:r>
      <w:r w:rsidR="00796226"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-(BLG)</w:t>
      </w:r>
      <w:r w:rsidRPr="003B4081">
        <w:rPr>
          <w:rFonts w:ascii="Arial" w:hAnsi="Arial" w:cs="Arial"/>
          <w:color w:val="000000" w:themeColor="text1"/>
          <w:vertAlign w:val="subscript"/>
        </w:rPr>
        <w:t>z</w:t>
      </w:r>
      <w:r w:rsidRPr="003B4081">
        <w:rPr>
          <w:rFonts w:ascii="Arial" w:hAnsi="Arial" w:cs="Arial"/>
          <w:color w:val="000000" w:themeColor="text1"/>
        </w:rPr>
        <w:t>] with a yield of</w:t>
      </w:r>
      <w:r w:rsidR="00F72864" w:rsidRPr="003B4081">
        <w:rPr>
          <w:rFonts w:ascii="Arial" w:hAnsi="Arial" w:cs="Arial"/>
          <w:color w:val="000000" w:themeColor="text1"/>
        </w:rPr>
        <w:t xml:space="preserve"> 80%.</w:t>
      </w:r>
    </w:p>
    <w:p w:rsidR="006B5E91" w:rsidRPr="003B4081" w:rsidRDefault="003A44B3" w:rsidP="006B5E91">
      <w:pPr>
        <w:spacing w:after="0" w:line="480" w:lineRule="auto"/>
        <w:jc w:val="both"/>
        <w:rPr>
          <w:rFonts w:ascii="Arial" w:hAnsi="Arial" w:cs="Arial"/>
          <w:b/>
          <w:color w:val="000000" w:themeColor="text1"/>
        </w:rPr>
      </w:pPr>
      <w:r w:rsidRPr="003B4081">
        <w:rPr>
          <w:rFonts w:ascii="Arial" w:hAnsi="Arial" w:cs="Arial"/>
          <w:b/>
          <w:color w:val="000000" w:themeColor="text1"/>
        </w:rPr>
        <w:t>2.3.4 Synthesis of deprotecte</w:t>
      </w:r>
      <w:r w:rsidR="006B5E91" w:rsidRPr="003B4081">
        <w:rPr>
          <w:rFonts w:ascii="Arial" w:hAnsi="Arial" w:cs="Arial"/>
          <w:b/>
          <w:color w:val="000000" w:themeColor="text1"/>
        </w:rPr>
        <w:t>d poly[Gl</w:t>
      </w:r>
      <w:r w:rsidR="006B5E91" w:rsidRPr="003B4081">
        <w:rPr>
          <w:rFonts w:ascii="Arial" w:hAnsi="Arial" w:cs="Arial"/>
          <w:b/>
          <w:color w:val="000000" w:themeColor="text1"/>
          <w:vertAlign w:val="subscript"/>
        </w:rPr>
        <w:t>20</w:t>
      </w:r>
      <w:r w:rsidR="006B5E91" w:rsidRPr="003B4081">
        <w:rPr>
          <w:rFonts w:ascii="Arial" w:hAnsi="Arial" w:cs="Arial"/>
          <w:b/>
          <w:color w:val="000000" w:themeColor="text1"/>
        </w:rPr>
        <w:t>-</w:t>
      </w:r>
      <w:r w:rsidR="006B5E91" w:rsidRPr="003B4081">
        <w:rPr>
          <w:rFonts w:ascii="Arial" w:hAnsi="Arial" w:cs="Arial"/>
          <w:b/>
          <w:i/>
          <w:color w:val="000000" w:themeColor="text1"/>
        </w:rPr>
        <w:t>graft</w:t>
      </w:r>
      <w:r w:rsidR="006B5E91" w:rsidRPr="003B4081">
        <w:rPr>
          <w:rFonts w:ascii="Arial" w:hAnsi="Arial" w:cs="Arial"/>
          <w:b/>
          <w:color w:val="000000" w:themeColor="text1"/>
        </w:rPr>
        <w:t>-(AA)</w:t>
      </w:r>
      <w:r w:rsidR="006B5E91" w:rsidRPr="003B4081">
        <w:rPr>
          <w:rFonts w:ascii="Arial" w:hAnsi="Arial" w:cs="Arial"/>
          <w:b/>
          <w:color w:val="000000" w:themeColor="text1"/>
          <w:vertAlign w:val="subscript"/>
        </w:rPr>
        <w:t>z</w:t>
      </w:r>
      <w:r w:rsidR="006B5E91" w:rsidRPr="003B4081">
        <w:rPr>
          <w:rFonts w:ascii="Arial" w:hAnsi="Arial" w:cs="Arial"/>
          <w:b/>
          <w:color w:val="000000" w:themeColor="text1"/>
        </w:rPr>
        <w:t>] copolymers</w:t>
      </w:r>
    </w:p>
    <w:p w:rsidR="007E6A55" w:rsidRPr="003B4081" w:rsidRDefault="006B5E91" w:rsidP="006B5E91">
      <w:pPr>
        <w:spacing w:after="0" w:line="480" w:lineRule="auto"/>
        <w:jc w:val="both"/>
        <w:rPr>
          <w:rFonts w:ascii="Arial" w:hAnsi="Arial" w:cs="Arial"/>
          <w:color w:val="000000" w:themeColor="text1"/>
        </w:rPr>
      </w:pPr>
      <w:r w:rsidRPr="003B4081">
        <w:rPr>
          <w:rFonts w:ascii="Arial" w:hAnsi="Arial" w:cs="Arial"/>
          <w:b/>
          <w:color w:val="000000" w:themeColor="text1"/>
        </w:rPr>
        <w:t>Poly[Gl</w:t>
      </w:r>
      <w:r w:rsidRPr="003B4081">
        <w:rPr>
          <w:rFonts w:ascii="Arial" w:hAnsi="Arial" w:cs="Arial"/>
          <w:b/>
          <w:color w:val="000000" w:themeColor="text1"/>
          <w:vertAlign w:val="subscript"/>
        </w:rPr>
        <w:t>20</w:t>
      </w:r>
      <w:r w:rsidRPr="003B4081">
        <w:rPr>
          <w:rFonts w:ascii="Arial" w:hAnsi="Arial" w:cs="Arial"/>
          <w:b/>
          <w:color w:val="000000" w:themeColor="text1"/>
        </w:rPr>
        <w:t>-</w:t>
      </w:r>
      <w:r w:rsidRPr="003B4081">
        <w:rPr>
          <w:rFonts w:ascii="Arial" w:hAnsi="Arial" w:cs="Arial"/>
          <w:b/>
          <w:i/>
          <w:color w:val="000000" w:themeColor="text1"/>
        </w:rPr>
        <w:t>graft</w:t>
      </w:r>
      <w:r w:rsidRPr="003B4081">
        <w:rPr>
          <w:rFonts w:ascii="Arial" w:hAnsi="Arial" w:cs="Arial"/>
          <w:b/>
          <w:color w:val="000000" w:themeColor="text1"/>
        </w:rPr>
        <w:t>-(LGA)</w:t>
      </w:r>
      <w:r w:rsidRPr="003B4081">
        <w:rPr>
          <w:rFonts w:ascii="Arial" w:hAnsi="Arial" w:cs="Arial"/>
          <w:b/>
          <w:color w:val="000000" w:themeColor="text1"/>
          <w:vertAlign w:val="subscript"/>
        </w:rPr>
        <w:t>z</w:t>
      </w:r>
      <w:r w:rsidRPr="003B4081">
        <w:rPr>
          <w:rFonts w:ascii="Arial" w:hAnsi="Arial" w:cs="Arial"/>
          <w:b/>
          <w:color w:val="000000" w:themeColor="text1"/>
        </w:rPr>
        <w:t>]</w:t>
      </w:r>
      <w:r w:rsidRPr="003B4081">
        <w:rPr>
          <w:rFonts w:ascii="Arial" w:hAnsi="Arial" w:cs="Arial"/>
          <w:color w:val="000000" w:themeColor="text1"/>
        </w:rPr>
        <w:t xml:space="preserve"> </w:t>
      </w:r>
      <w:r w:rsidR="00B169E7" w:rsidRPr="003B4081">
        <w:rPr>
          <w:rFonts w:ascii="Arial" w:hAnsi="Arial" w:cs="Arial"/>
          <w:color w:val="000000" w:themeColor="text1"/>
        </w:rPr>
        <w:t>For removal the benzyl group</w:t>
      </w:r>
      <w:r w:rsidR="00B169E7" w:rsidRPr="003B4081">
        <w:rPr>
          <w:rFonts w:ascii="Arial" w:hAnsi="Arial" w:cs="Arial"/>
          <w:b/>
          <w:color w:val="000000" w:themeColor="text1"/>
        </w:rPr>
        <w:t xml:space="preserve"> </w:t>
      </w:r>
      <w:r w:rsidR="00967012" w:rsidRPr="003B4081">
        <w:rPr>
          <w:rFonts w:ascii="Arial" w:hAnsi="Arial" w:cs="Arial"/>
          <w:color w:val="000000" w:themeColor="text1"/>
        </w:rPr>
        <w:t>from</w:t>
      </w:r>
      <w:r w:rsidR="00B169E7" w:rsidRPr="003B4081">
        <w:rPr>
          <w:rFonts w:ascii="Arial" w:hAnsi="Arial" w:cs="Arial"/>
          <w:b/>
          <w:color w:val="000000" w:themeColor="text1"/>
        </w:rPr>
        <w:t xml:space="preserve"> </w:t>
      </w:r>
      <w:r w:rsidR="00967012" w:rsidRPr="003B4081">
        <w:rPr>
          <w:rFonts w:ascii="Arial" w:hAnsi="Arial" w:cs="Arial"/>
          <w:color w:val="000000" w:themeColor="text1"/>
        </w:rPr>
        <w:t>poly[Gl</w:t>
      </w:r>
      <w:r w:rsidR="00B76531" w:rsidRPr="003B4081">
        <w:rPr>
          <w:rFonts w:ascii="Arial" w:hAnsi="Arial" w:cs="Arial"/>
          <w:color w:val="000000" w:themeColor="text1"/>
          <w:vertAlign w:val="subscript"/>
        </w:rPr>
        <w:t>20</w:t>
      </w:r>
      <w:r w:rsidR="00967012" w:rsidRPr="003B4081">
        <w:rPr>
          <w:rFonts w:ascii="Arial" w:hAnsi="Arial" w:cs="Arial"/>
          <w:color w:val="000000" w:themeColor="text1"/>
        </w:rPr>
        <w:t>-</w:t>
      </w:r>
      <w:r w:rsidR="00967012" w:rsidRPr="003B4081">
        <w:rPr>
          <w:rFonts w:ascii="Arial" w:hAnsi="Arial" w:cs="Arial"/>
          <w:i/>
          <w:color w:val="000000" w:themeColor="text1"/>
        </w:rPr>
        <w:t>graft</w:t>
      </w:r>
      <w:r w:rsidR="00967012" w:rsidRPr="003B4081">
        <w:rPr>
          <w:rFonts w:ascii="Arial" w:hAnsi="Arial" w:cs="Arial"/>
          <w:color w:val="000000" w:themeColor="text1"/>
        </w:rPr>
        <w:t>-(BLG)</w:t>
      </w:r>
      <w:r w:rsidR="00967012" w:rsidRPr="003B4081">
        <w:rPr>
          <w:rFonts w:ascii="Arial" w:hAnsi="Arial" w:cs="Arial"/>
          <w:color w:val="000000" w:themeColor="text1"/>
          <w:vertAlign w:val="subscript"/>
        </w:rPr>
        <w:t>z</w:t>
      </w:r>
      <w:r w:rsidR="00967012" w:rsidRPr="003B4081">
        <w:rPr>
          <w:rFonts w:ascii="Arial" w:hAnsi="Arial" w:cs="Arial"/>
          <w:color w:val="000000" w:themeColor="text1"/>
        </w:rPr>
        <w:t>]</w:t>
      </w:r>
      <w:r w:rsidR="00B169E7" w:rsidRPr="003B4081">
        <w:rPr>
          <w:rFonts w:ascii="Arial" w:hAnsi="Arial" w:cs="Arial"/>
          <w:color w:val="000000" w:themeColor="text1"/>
        </w:rPr>
        <w:t xml:space="preserve">, </w:t>
      </w:r>
      <w:r w:rsidR="001B30EC" w:rsidRPr="003B4081">
        <w:rPr>
          <w:rFonts w:ascii="Arial" w:hAnsi="Arial" w:cs="Arial"/>
          <w:color w:val="000000" w:themeColor="text1"/>
        </w:rPr>
        <w:t xml:space="preserve"> </w:t>
      </w:r>
      <w:r w:rsidR="00E065BE" w:rsidRPr="003B4081">
        <w:rPr>
          <w:rFonts w:ascii="Arial" w:hAnsi="Arial" w:cs="Arial"/>
          <w:color w:val="000000" w:themeColor="text1"/>
        </w:rPr>
        <w:t>1</w:t>
      </w:r>
      <w:r w:rsidR="004B4776" w:rsidRPr="003B4081">
        <w:rPr>
          <w:rFonts w:ascii="Arial" w:hAnsi="Arial" w:cs="Arial"/>
          <w:color w:val="000000" w:themeColor="text1"/>
        </w:rPr>
        <w:t>5</w:t>
      </w:r>
      <w:r w:rsidR="00E065BE" w:rsidRPr="003B4081">
        <w:rPr>
          <w:rFonts w:ascii="Arial" w:hAnsi="Arial" w:cs="Arial"/>
          <w:color w:val="000000" w:themeColor="text1"/>
        </w:rPr>
        <w:t>0</w:t>
      </w:r>
      <w:r w:rsidR="00E96717" w:rsidRPr="003B4081">
        <w:rPr>
          <w:rFonts w:ascii="Arial" w:hAnsi="Arial" w:cs="Arial"/>
          <w:color w:val="000000" w:themeColor="text1"/>
        </w:rPr>
        <w:t xml:space="preserve"> </w:t>
      </w:r>
      <w:r w:rsidR="00B169E7" w:rsidRPr="003B4081">
        <w:rPr>
          <w:rFonts w:ascii="Arial" w:hAnsi="Arial" w:cs="Arial"/>
          <w:color w:val="000000" w:themeColor="text1"/>
        </w:rPr>
        <w:t>mg of copolymer w</w:t>
      </w:r>
      <w:r w:rsidR="00672406" w:rsidRPr="003B4081">
        <w:rPr>
          <w:rFonts w:ascii="Arial" w:hAnsi="Arial" w:cs="Arial"/>
          <w:color w:val="000000" w:themeColor="text1"/>
        </w:rPr>
        <w:t>ere</w:t>
      </w:r>
      <w:r w:rsidR="0056382D" w:rsidRPr="003B4081">
        <w:rPr>
          <w:rFonts w:ascii="Arial" w:hAnsi="Arial" w:cs="Arial"/>
          <w:color w:val="000000" w:themeColor="text1"/>
        </w:rPr>
        <w:t xml:space="preserve"> dissolve</w:t>
      </w:r>
      <w:r w:rsidR="00B169E7" w:rsidRPr="003B4081">
        <w:rPr>
          <w:rFonts w:ascii="Arial" w:hAnsi="Arial" w:cs="Arial"/>
          <w:color w:val="000000" w:themeColor="text1"/>
        </w:rPr>
        <w:t xml:space="preserve">d in </w:t>
      </w:r>
      <w:r w:rsidR="00672406" w:rsidRPr="003B4081">
        <w:rPr>
          <w:rFonts w:ascii="Arial" w:hAnsi="Arial" w:cs="Arial"/>
          <w:color w:val="000000" w:themeColor="text1"/>
        </w:rPr>
        <w:t>1 mL of TFA</w:t>
      </w:r>
      <w:r w:rsidR="0056382D" w:rsidRPr="003B4081">
        <w:rPr>
          <w:rFonts w:ascii="Arial" w:hAnsi="Arial" w:cs="Arial"/>
          <w:color w:val="000000" w:themeColor="text1"/>
        </w:rPr>
        <w:t xml:space="preserve">. </w:t>
      </w:r>
      <w:r w:rsidR="00672406" w:rsidRPr="003B4081">
        <w:rPr>
          <w:rFonts w:ascii="Arial" w:hAnsi="Arial" w:cs="Arial"/>
          <w:color w:val="000000" w:themeColor="text1"/>
        </w:rPr>
        <w:t>Then a</w:t>
      </w:r>
      <w:r w:rsidR="0056382D" w:rsidRPr="003B4081">
        <w:rPr>
          <w:rFonts w:ascii="Arial" w:hAnsi="Arial" w:cs="Arial"/>
          <w:color w:val="000000" w:themeColor="text1"/>
        </w:rPr>
        <w:t xml:space="preserve"> solution</w:t>
      </w:r>
      <w:r w:rsidR="00672406" w:rsidRPr="003B4081">
        <w:rPr>
          <w:rFonts w:ascii="Arial" w:hAnsi="Arial" w:cs="Arial"/>
          <w:color w:val="000000" w:themeColor="text1"/>
        </w:rPr>
        <w:t xml:space="preserve"> of</w:t>
      </w:r>
      <w:r w:rsidR="0056382D" w:rsidRPr="003B4081">
        <w:rPr>
          <w:rFonts w:ascii="Arial" w:hAnsi="Arial" w:cs="Arial"/>
          <w:color w:val="000000" w:themeColor="text1"/>
        </w:rPr>
        <w:t xml:space="preserve"> </w:t>
      </w:r>
      <w:r w:rsidR="001B30EC" w:rsidRPr="003B4081">
        <w:rPr>
          <w:rFonts w:ascii="Arial" w:hAnsi="Arial" w:cs="Arial"/>
          <w:color w:val="000000" w:themeColor="text1"/>
        </w:rPr>
        <w:t xml:space="preserve">HBr </w:t>
      </w:r>
      <w:r w:rsidR="0056382D" w:rsidRPr="003B4081">
        <w:rPr>
          <w:rFonts w:ascii="Arial" w:hAnsi="Arial" w:cs="Arial"/>
          <w:color w:val="000000" w:themeColor="text1"/>
        </w:rPr>
        <w:t xml:space="preserve">in glacial acetic acid (2.5 or 5 times excess with respect to polypeptide) </w:t>
      </w:r>
      <w:r w:rsidR="001B30EC" w:rsidRPr="003B4081">
        <w:rPr>
          <w:rFonts w:ascii="Arial" w:hAnsi="Arial" w:cs="Arial"/>
          <w:color w:val="000000" w:themeColor="text1"/>
        </w:rPr>
        <w:t xml:space="preserve">was added slowly to the </w:t>
      </w:r>
      <w:r w:rsidR="0056382D" w:rsidRPr="003B4081">
        <w:rPr>
          <w:rFonts w:ascii="Arial" w:hAnsi="Arial" w:cs="Arial"/>
          <w:color w:val="000000" w:themeColor="text1"/>
        </w:rPr>
        <w:t xml:space="preserve">copolymer solution </w:t>
      </w:r>
      <w:r w:rsidR="001B30EC" w:rsidRPr="003B4081">
        <w:rPr>
          <w:rFonts w:ascii="Arial" w:hAnsi="Arial" w:cs="Arial"/>
          <w:color w:val="000000" w:themeColor="text1"/>
        </w:rPr>
        <w:t xml:space="preserve">at 0 </w:t>
      </w:r>
      <w:r w:rsidR="00672406" w:rsidRPr="003B4081">
        <w:rPr>
          <w:rFonts w:ascii="Arial" w:hAnsi="Arial" w:cs="Arial"/>
          <w:color w:val="000000" w:themeColor="text1"/>
        </w:rPr>
        <w:t>º</w:t>
      </w:r>
      <w:r w:rsidR="00AC3411" w:rsidRPr="003B4081">
        <w:rPr>
          <w:rFonts w:ascii="Arial" w:hAnsi="Arial" w:cs="Arial"/>
          <w:color w:val="000000" w:themeColor="text1"/>
        </w:rPr>
        <w:t>C</w:t>
      </w:r>
      <w:r w:rsidR="00672406" w:rsidRPr="003B4081">
        <w:rPr>
          <w:rFonts w:ascii="Arial" w:hAnsi="Arial" w:cs="Arial"/>
          <w:color w:val="000000" w:themeColor="text1"/>
        </w:rPr>
        <w:t xml:space="preserve"> and a</w:t>
      </w:r>
      <w:r w:rsidR="001B30EC" w:rsidRPr="003B4081">
        <w:rPr>
          <w:rFonts w:ascii="Arial" w:hAnsi="Arial" w:cs="Arial"/>
          <w:color w:val="000000" w:themeColor="text1"/>
        </w:rPr>
        <w:t xml:space="preserve">fter </w:t>
      </w:r>
      <w:r w:rsidR="00672406" w:rsidRPr="003B4081">
        <w:rPr>
          <w:rFonts w:ascii="Arial" w:hAnsi="Arial" w:cs="Arial"/>
          <w:color w:val="000000" w:themeColor="text1"/>
        </w:rPr>
        <w:t xml:space="preserve">standing </w:t>
      </w:r>
      <w:r w:rsidR="00AC3411" w:rsidRPr="003B4081">
        <w:rPr>
          <w:rFonts w:ascii="Arial" w:hAnsi="Arial" w:cs="Arial"/>
          <w:color w:val="000000" w:themeColor="text1"/>
        </w:rPr>
        <w:t>3</w:t>
      </w:r>
      <w:r w:rsidR="00F70C71" w:rsidRPr="003B4081">
        <w:rPr>
          <w:rFonts w:ascii="Arial" w:hAnsi="Arial" w:cs="Arial"/>
          <w:color w:val="000000" w:themeColor="text1"/>
        </w:rPr>
        <w:t xml:space="preserve"> h</w:t>
      </w:r>
      <w:r w:rsidR="001B30EC" w:rsidRPr="003B4081">
        <w:rPr>
          <w:rFonts w:ascii="Arial" w:hAnsi="Arial" w:cs="Arial"/>
          <w:color w:val="000000" w:themeColor="text1"/>
        </w:rPr>
        <w:t xml:space="preserve"> the solution was </w:t>
      </w:r>
      <w:r w:rsidR="00672406" w:rsidRPr="003B4081">
        <w:rPr>
          <w:rFonts w:ascii="Arial" w:hAnsi="Arial" w:cs="Arial"/>
          <w:color w:val="000000" w:themeColor="text1"/>
        </w:rPr>
        <w:t>poured</w:t>
      </w:r>
      <w:r w:rsidR="001B30EC" w:rsidRPr="003B4081">
        <w:rPr>
          <w:rFonts w:ascii="Arial" w:hAnsi="Arial" w:cs="Arial"/>
          <w:color w:val="000000" w:themeColor="text1"/>
        </w:rPr>
        <w:t xml:space="preserve"> </w:t>
      </w:r>
      <w:r w:rsidR="00672406" w:rsidRPr="003B4081">
        <w:rPr>
          <w:rFonts w:ascii="Arial" w:hAnsi="Arial" w:cs="Arial"/>
          <w:color w:val="000000" w:themeColor="text1"/>
        </w:rPr>
        <w:t>in</w:t>
      </w:r>
      <w:r w:rsidR="001B30EC" w:rsidRPr="003B4081">
        <w:rPr>
          <w:rFonts w:ascii="Arial" w:hAnsi="Arial" w:cs="Arial"/>
          <w:color w:val="000000" w:themeColor="text1"/>
        </w:rPr>
        <w:t>to an excess of diethyl ether.</w:t>
      </w:r>
      <w:r w:rsidR="00672406" w:rsidRPr="003B4081">
        <w:rPr>
          <w:rFonts w:ascii="Arial" w:hAnsi="Arial" w:cs="Arial"/>
          <w:color w:val="000000" w:themeColor="text1"/>
        </w:rPr>
        <w:t xml:space="preserve"> The precipitate</w:t>
      </w:r>
      <w:r w:rsidR="0056382D" w:rsidRPr="003B4081">
        <w:rPr>
          <w:rFonts w:ascii="Arial" w:hAnsi="Arial" w:cs="Arial"/>
          <w:color w:val="000000" w:themeColor="text1"/>
        </w:rPr>
        <w:t xml:space="preserve"> was </w:t>
      </w:r>
      <w:r w:rsidR="00672406" w:rsidRPr="003B4081">
        <w:rPr>
          <w:rFonts w:ascii="Arial" w:hAnsi="Arial" w:cs="Arial"/>
          <w:color w:val="000000" w:themeColor="text1"/>
        </w:rPr>
        <w:t xml:space="preserve">recovered by </w:t>
      </w:r>
      <w:r w:rsidR="0056382D" w:rsidRPr="003B4081">
        <w:rPr>
          <w:rFonts w:ascii="Arial" w:hAnsi="Arial" w:cs="Arial"/>
          <w:color w:val="000000" w:themeColor="text1"/>
        </w:rPr>
        <w:t>centrifug</w:t>
      </w:r>
      <w:r w:rsidR="00672406" w:rsidRPr="003B4081">
        <w:rPr>
          <w:rFonts w:ascii="Arial" w:hAnsi="Arial" w:cs="Arial"/>
          <w:color w:val="000000" w:themeColor="text1"/>
        </w:rPr>
        <w:t xml:space="preserve">ation, washed twice with diethyl ether, and </w:t>
      </w:r>
      <w:r w:rsidR="001128F4" w:rsidRPr="003B4081">
        <w:rPr>
          <w:rFonts w:ascii="Arial" w:hAnsi="Arial" w:cs="Arial"/>
          <w:color w:val="000000" w:themeColor="text1"/>
        </w:rPr>
        <w:t>dissolved in a 0.5 M NaHCO</w:t>
      </w:r>
      <w:r w:rsidR="001128F4" w:rsidRPr="003B4081">
        <w:rPr>
          <w:rFonts w:ascii="Arial" w:hAnsi="Arial" w:cs="Arial"/>
          <w:color w:val="000000" w:themeColor="text1"/>
          <w:vertAlign w:val="subscript"/>
        </w:rPr>
        <w:t>3</w:t>
      </w:r>
      <w:r w:rsidR="001128F4" w:rsidRPr="003B4081">
        <w:rPr>
          <w:rFonts w:ascii="Arial" w:hAnsi="Arial" w:cs="Arial"/>
          <w:color w:val="000000" w:themeColor="text1"/>
        </w:rPr>
        <w:t xml:space="preserve"> </w:t>
      </w:r>
      <w:r w:rsidR="00672406" w:rsidRPr="003B4081">
        <w:rPr>
          <w:rFonts w:ascii="Arial" w:hAnsi="Arial" w:cs="Arial"/>
          <w:color w:val="000000" w:themeColor="text1"/>
        </w:rPr>
        <w:t xml:space="preserve">aqueous </w:t>
      </w:r>
      <w:r w:rsidR="001128F4" w:rsidRPr="003B4081">
        <w:rPr>
          <w:rFonts w:ascii="Arial" w:hAnsi="Arial" w:cs="Arial"/>
          <w:color w:val="000000" w:themeColor="text1"/>
        </w:rPr>
        <w:t xml:space="preserve">solution to </w:t>
      </w:r>
      <w:r w:rsidR="0091157E" w:rsidRPr="003B4081">
        <w:rPr>
          <w:rFonts w:ascii="Arial" w:hAnsi="Arial" w:cs="Arial"/>
          <w:color w:val="000000" w:themeColor="text1"/>
        </w:rPr>
        <w:t xml:space="preserve">have </w:t>
      </w:r>
      <w:r w:rsidR="001128F4" w:rsidRPr="003B4081">
        <w:rPr>
          <w:rFonts w:ascii="Arial" w:hAnsi="Arial" w:cs="Arial"/>
          <w:color w:val="000000" w:themeColor="text1"/>
        </w:rPr>
        <w:t xml:space="preserve">the polymer in the sodium salt form. The </w:t>
      </w:r>
      <w:r w:rsidR="0091157E" w:rsidRPr="003B4081">
        <w:rPr>
          <w:rFonts w:ascii="Arial" w:hAnsi="Arial" w:cs="Arial"/>
          <w:color w:val="000000" w:themeColor="text1"/>
        </w:rPr>
        <w:t xml:space="preserve">basic solution </w:t>
      </w:r>
      <w:r w:rsidR="001128F4" w:rsidRPr="003B4081">
        <w:rPr>
          <w:rFonts w:ascii="Arial" w:hAnsi="Arial" w:cs="Arial"/>
          <w:color w:val="000000" w:themeColor="text1"/>
        </w:rPr>
        <w:t xml:space="preserve">was dialyzed against distilled water </w:t>
      </w:r>
      <w:r w:rsidR="0091157E" w:rsidRPr="003B4081">
        <w:rPr>
          <w:rFonts w:ascii="Arial" w:hAnsi="Arial" w:cs="Arial"/>
          <w:color w:val="000000" w:themeColor="text1"/>
        </w:rPr>
        <w:t xml:space="preserve">(MWCO 2.0 kDa) </w:t>
      </w:r>
      <w:r w:rsidR="001128F4" w:rsidRPr="003B4081">
        <w:rPr>
          <w:rFonts w:ascii="Arial" w:hAnsi="Arial" w:cs="Arial"/>
          <w:color w:val="000000" w:themeColor="text1"/>
        </w:rPr>
        <w:t xml:space="preserve">for </w:t>
      </w:r>
      <w:r w:rsidR="00E065BE" w:rsidRPr="003B4081">
        <w:rPr>
          <w:rFonts w:ascii="Arial" w:hAnsi="Arial" w:cs="Arial"/>
          <w:color w:val="000000" w:themeColor="text1"/>
        </w:rPr>
        <w:t>12</w:t>
      </w:r>
      <w:r w:rsidR="001128F4" w:rsidRPr="003B4081">
        <w:rPr>
          <w:rFonts w:ascii="Arial" w:hAnsi="Arial" w:cs="Arial"/>
          <w:color w:val="000000" w:themeColor="text1"/>
        </w:rPr>
        <w:t xml:space="preserve"> h at room temperature</w:t>
      </w:r>
      <w:r w:rsidR="0091157E" w:rsidRPr="003B4081">
        <w:rPr>
          <w:rFonts w:ascii="Arial" w:hAnsi="Arial" w:cs="Arial"/>
          <w:color w:val="000000" w:themeColor="text1"/>
        </w:rPr>
        <w:t xml:space="preserve"> and dried </w:t>
      </w:r>
      <w:r w:rsidR="0056382D" w:rsidRPr="003B4081">
        <w:rPr>
          <w:rFonts w:ascii="Arial" w:hAnsi="Arial" w:cs="Arial"/>
          <w:color w:val="000000" w:themeColor="text1"/>
        </w:rPr>
        <w:t>under vacuum</w:t>
      </w:r>
      <w:r w:rsidR="0091157E" w:rsidRPr="003B4081">
        <w:rPr>
          <w:rFonts w:ascii="Arial" w:hAnsi="Arial" w:cs="Arial"/>
          <w:color w:val="000000" w:themeColor="text1"/>
        </w:rPr>
        <w:t xml:space="preserve"> to render poly[Gl</w:t>
      </w:r>
      <w:r w:rsidR="00796226" w:rsidRPr="003B4081">
        <w:rPr>
          <w:rFonts w:ascii="Arial" w:hAnsi="Arial" w:cs="Arial"/>
          <w:color w:val="000000" w:themeColor="text1"/>
          <w:vertAlign w:val="subscript"/>
        </w:rPr>
        <w:t>20</w:t>
      </w:r>
      <w:r w:rsidR="0091157E" w:rsidRPr="003B4081">
        <w:rPr>
          <w:rFonts w:ascii="Arial" w:hAnsi="Arial" w:cs="Arial"/>
          <w:color w:val="000000" w:themeColor="text1"/>
        </w:rPr>
        <w:t>-</w:t>
      </w:r>
      <w:r w:rsidR="0091157E" w:rsidRPr="003B4081">
        <w:rPr>
          <w:rFonts w:ascii="Arial" w:hAnsi="Arial" w:cs="Arial"/>
          <w:i/>
          <w:color w:val="000000" w:themeColor="text1"/>
        </w:rPr>
        <w:t>graft</w:t>
      </w:r>
      <w:r w:rsidR="0091157E" w:rsidRPr="003B4081">
        <w:rPr>
          <w:rFonts w:ascii="Arial" w:hAnsi="Arial" w:cs="Arial"/>
          <w:color w:val="000000" w:themeColor="text1"/>
        </w:rPr>
        <w:t>-(LGA)</w:t>
      </w:r>
      <w:r w:rsidR="0091157E" w:rsidRPr="003B4081">
        <w:rPr>
          <w:rFonts w:ascii="Arial" w:hAnsi="Arial" w:cs="Arial"/>
          <w:color w:val="000000" w:themeColor="text1"/>
          <w:vertAlign w:val="subscript"/>
        </w:rPr>
        <w:t>z</w:t>
      </w:r>
      <w:r w:rsidR="0091157E" w:rsidRPr="003B4081">
        <w:rPr>
          <w:rFonts w:ascii="Arial" w:hAnsi="Arial" w:cs="Arial"/>
          <w:color w:val="000000" w:themeColor="text1"/>
        </w:rPr>
        <w:t>]</w:t>
      </w:r>
      <w:r w:rsidR="00E065BE" w:rsidRPr="003B4081">
        <w:rPr>
          <w:rFonts w:ascii="Arial" w:hAnsi="Arial" w:cs="Arial"/>
          <w:color w:val="000000" w:themeColor="text1"/>
        </w:rPr>
        <w:t xml:space="preserve"> </w:t>
      </w:r>
      <w:r w:rsidR="0091157E" w:rsidRPr="003B4081">
        <w:rPr>
          <w:rFonts w:ascii="Arial" w:hAnsi="Arial" w:cs="Arial"/>
          <w:color w:val="000000" w:themeColor="text1"/>
        </w:rPr>
        <w:t xml:space="preserve">as a white solid. </w:t>
      </w:r>
      <w:r w:rsidR="00E065BE" w:rsidRPr="003B4081">
        <w:rPr>
          <w:rFonts w:ascii="Arial" w:hAnsi="Arial" w:cs="Arial"/>
          <w:color w:val="000000" w:themeColor="text1"/>
        </w:rPr>
        <w:t>Yield: 80%</w:t>
      </w:r>
      <w:r w:rsidR="00261A8D" w:rsidRPr="003B4081">
        <w:rPr>
          <w:rFonts w:ascii="Arial" w:hAnsi="Arial" w:cs="Arial"/>
          <w:color w:val="000000" w:themeColor="text1"/>
        </w:rPr>
        <w:t>.</w:t>
      </w:r>
      <w:r w:rsidR="0056382D" w:rsidRPr="003B4081">
        <w:rPr>
          <w:rFonts w:ascii="Arial" w:hAnsi="Arial" w:cs="Arial"/>
          <w:color w:val="000000" w:themeColor="text1"/>
        </w:rPr>
        <w:t xml:space="preserve"> </w:t>
      </w:r>
    </w:p>
    <w:p w:rsidR="0056382D" w:rsidRPr="003B4081" w:rsidRDefault="008B21EA" w:rsidP="006B5E91">
      <w:pPr>
        <w:spacing w:line="480" w:lineRule="auto"/>
        <w:jc w:val="both"/>
        <w:rPr>
          <w:rFonts w:ascii="Arial" w:hAnsi="Arial" w:cs="Arial"/>
          <w:color w:val="000000" w:themeColor="text1"/>
        </w:rPr>
      </w:pPr>
      <w:r w:rsidRPr="003B4081">
        <w:rPr>
          <w:rFonts w:ascii="Arial" w:hAnsi="Arial" w:cs="Arial"/>
          <w:b/>
          <w:color w:val="000000" w:themeColor="text1"/>
        </w:rPr>
        <w:t>Poly[Gl</w:t>
      </w:r>
      <w:r w:rsidR="00796226" w:rsidRPr="003B4081">
        <w:rPr>
          <w:rFonts w:ascii="Arial" w:hAnsi="Arial" w:cs="Arial"/>
          <w:b/>
          <w:color w:val="000000" w:themeColor="text1"/>
          <w:vertAlign w:val="subscript"/>
        </w:rPr>
        <w:t>20</w:t>
      </w:r>
      <w:r w:rsidRPr="003B4081">
        <w:rPr>
          <w:rFonts w:ascii="Arial" w:hAnsi="Arial" w:cs="Arial"/>
          <w:b/>
          <w:color w:val="000000" w:themeColor="text1"/>
        </w:rPr>
        <w:t>-</w:t>
      </w:r>
      <w:r w:rsidR="0091157E" w:rsidRPr="003B4081">
        <w:rPr>
          <w:rFonts w:ascii="Arial" w:hAnsi="Arial" w:cs="Arial"/>
          <w:b/>
          <w:i/>
          <w:color w:val="000000" w:themeColor="text1"/>
        </w:rPr>
        <w:t>graft</w:t>
      </w:r>
      <w:r w:rsidR="0091157E" w:rsidRPr="003B4081">
        <w:rPr>
          <w:rFonts w:ascii="Arial" w:hAnsi="Arial" w:cs="Arial"/>
          <w:b/>
          <w:color w:val="000000" w:themeColor="text1"/>
        </w:rPr>
        <w:t>-(</w:t>
      </w:r>
      <w:r w:rsidRPr="003B4081">
        <w:rPr>
          <w:rFonts w:ascii="Arial" w:hAnsi="Arial" w:cs="Arial"/>
          <w:b/>
          <w:color w:val="000000" w:themeColor="text1"/>
        </w:rPr>
        <w:t>LL</w:t>
      </w:r>
      <w:r w:rsidR="0091157E" w:rsidRPr="003B4081">
        <w:rPr>
          <w:rFonts w:ascii="Arial" w:hAnsi="Arial" w:cs="Arial"/>
          <w:b/>
          <w:color w:val="000000" w:themeColor="text1"/>
        </w:rPr>
        <w:t>)</w:t>
      </w:r>
      <w:r w:rsidRPr="003B4081">
        <w:rPr>
          <w:rFonts w:ascii="Arial" w:hAnsi="Arial" w:cs="Arial"/>
          <w:b/>
          <w:color w:val="000000" w:themeColor="text1"/>
          <w:vertAlign w:val="subscript"/>
        </w:rPr>
        <w:t>z</w:t>
      </w:r>
      <w:r w:rsidRPr="003B4081">
        <w:rPr>
          <w:rFonts w:ascii="Arial" w:hAnsi="Arial" w:cs="Arial"/>
          <w:b/>
          <w:color w:val="000000" w:themeColor="text1"/>
        </w:rPr>
        <w:t>]</w:t>
      </w:r>
      <w:r w:rsidR="0056382D" w:rsidRPr="003B4081">
        <w:rPr>
          <w:rFonts w:ascii="Arial" w:hAnsi="Arial" w:cs="Arial"/>
          <w:color w:val="000000" w:themeColor="text1"/>
        </w:rPr>
        <w:t xml:space="preserve"> was </w:t>
      </w:r>
      <w:r w:rsidR="0091157E" w:rsidRPr="003B4081">
        <w:rPr>
          <w:rFonts w:ascii="Arial" w:hAnsi="Arial" w:cs="Arial"/>
          <w:color w:val="000000" w:themeColor="text1"/>
        </w:rPr>
        <w:t>obtained by applying the same procedure to poly[Gl-</w:t>
      </w:r>
      <w:r w:rsidR="0091157E" w:rsidRPr="003B4081">
        <w:rPr>
          <w:rFonts w:ascii="Arial" w:hAnsi="Arial" w:cs="Arial"/>
          <w:i/>
          <w:color w:val="000000" w:themeColor="text1"/>
        </w:rPr>
        <w:t>graft</w:t>
      </w:r>
      <w:r w:rsidR="0091157E" w:rsidRPr="003B4081">
        <w:rPr>
          <w:rFonts w:ascii="Arial" w:hAnsi="Arial" w:cs="Arial"/>
          <w:color w:val="000000" w:themeColor="text1"/>
        </w:rPr>
        <w:t>-(ZLL)</w:t>
      </w:r>
      <w:r w:rsidR="0091157E" w:rsidRPr="003B4081">
        <w:rPr>
          <w:rFonts w:ascii="Arial" w:hAnsi="Arial" w:cs="Arial"/>
          <w:color w:val="000000" w:themeColor="text1"/>
          <w:vertAlign w:val="subscript"/>
        </w:rPr>
        <w:t>z</w:t>
      </w:r>
      <w:r w:rsidR="0091157E" w:rsidRPr="003B4081">
        <w:rPr>
          <w:rFonts w:ascii="Arial" w:hAnsi="Arial" w:cs="Arial"/>
          <w:color w:val="000000" w:themeColor="text1"/>
        </w:rPr>
        <w:t>]. Yield:</w:t>
      </w:r>
      <w:r w:rsidR="0091157E" w:rsidRPr="003B4081">
        <w:rPr>
          <w:rFonts w:ascii="Arial" w:hAnsi="Arial" w:cs="Arial"/>
          <w:b/>
          <w:color w:val="000000" w:themeColor="text1"/>
        </w:rPr>
        <w:t xml:space="preserve"> </w:t>
      </w:r>
      <w:r w:rsidR="00F72864" w:rsidRPr="003B4081">
        <w:rPr>
          <w:rFonts w:ascii="Arial" w:hAnsi="Arial" w:cs="Arial"/>
          <w:color w:val="000000" w:themeColor="text1"/>
        </w:rPr>
        <w:t>75%</w:t>
      </w:r>
      <w:r w:rsidR="00261A8D" w:rsidRPr="003B4081">
        <w:rPr>
          <w:rFonts w:ascii="Arial" w:hAnsi="Arial" w:cs="Arial"/>
          <w:color w:val="000000" w:themeColor="text1"/>
        </w:rPr>
        <w:t>.</w:t>
      </w:r>
    </w:p>
    <w:p w:rsidR="003A44B3" w:rsidRPr="003B4081" w:rsidRDefault="003A44B3" w:rsidP="008C0F4B">
      <w:pPr>
        <w:spacing w:after="0" w:line="480" w:lineRule="auto"/>
        <w:rPr>
          <w:rFonts w:ascii="Arial" w:hAnsi="Arial" w:cs="Arial"/>
          <w:b/>
          <w:color w:val="000000" w:themeColor="text1"/>
        </w:rPr>
      </w:pPr>
    </w:p>
    <w:p w:rsidR="00B30851" w:rsidRPr="003B4081" w:rsidRDefault="005C2598" w:rsidP="008C0F4B">
      <w:pPr>
        <w:spacing w:after="0" w:line="480" w:lineRule="auto"/>
        <w:rPr>
          <w:rFonts w:ascii="Arial" w:hAnsi="Arial" w:cs="Arial"/>
          <w:b/>
          <w:color w:val="000000" w:themeColor="text1"/>
        </w:rPr>
      </w:pPr>
      <w:r w:rsidRPr="003B4081">
        <w:rPr>
          <w:rFonts w:ascii="Arial" w:hAnsi="Arial" w:cs="Arial"/>
          <w:b/>
          <w:color w:val="000000" w:themeColor="text1"/>
        </w:rPr>
        <w:lastRenderedPageBreak/>
        <w:t>2.4</w:t>
      </w:r>
      <w:r w:rsidR="0091157E" w:rsidRPr="003B4081">
        <w:rPr>
          <w:rFonts w:ascii="Arial" w:hAnsi="Arial" w:cs="Arial"/>
          <w:b/>
          <w:color w:val="000000" w:themeColor="text1"/>
        </w:rPr>
        <w:t xml:space="preserve"> </w:t>
      </w:r>
      <w:r w:rsidRPr="003B4081">
        <w:rPr>
          <w:rFonts w:ascii="Arial" w:hAnsi="Arial" w:cs="Arial"/>
          <w:b/>
          <w:color w:val="000000" w:themeColor="text1"/>
        </w:rPr>
        <w:t>N</w:t>
      </w:r>
      <w:r w:rsidR="00503887" w:rsidRPr="003B4081">
        <w:rPr>
          <w:rFonts w:ascii="Arial" w:hAnsi="Arial" w:cs="Arial"/>
          <w:b/>
          <w:color w:val="000000" w:themeColor="text1"/>
        </w:rPr>
        <w:t>anoparticles</w:t>
      </w:r>
      <w:r w:rsidRPr="003B4081">
        <w:rPr>
          <w:rFonts w:ascii="Arial" w:hAnsi="Arial" w:cs="Arial"/>
          <w:b/>
          <w:color w:val="000000" w:themeColor="text1"/>
        </w:rPr>
        <w:t xml:space="preserve"> </w:t>
      </w:r>
      <w:r w:rsidR="00796226" w:rsidRPr="003B4081">
        <w:rPr>
          <w:rFonts w:ascii="Arial" w:hAnsi="Arial" w:cs="Arial"/>
          <w:b/>
          <w:color w:val="000000" w:themeColor="text1"/>
        </w:rPr>
        <w:t xml:space="preserve">preparation </w:t>
      </w:r>
      <w:r w:rsidRPr="003B4081">
        <w:rPr>
          <w:rFonts w:ascii="Arial" w:hAnsi="Arial" w:cs="Arial"/>
          <w:b/>
          <w:color w:val="000000" w:themeColor="text1"/>
        </w:rPr>
        <w:t xml:space="preserve">and </w:t>
      </w:r>
      <w:r w:rsidR="00796226" w:rsidRPr="003B4081">
        <w:rPr>
          <w:rFonts w:ascii="Arial" w:hAnsi="Arial" w:cs="Arial"/>
          <w:b/>
          <w:color w:val="000000" w:themeColor="text1"/>
        </w:rPr>
        <w:t>drug</w:t>
      </w:r>
      <w:r w:rsidRPr="003B4081">
        <w:rPr>
          <w:rFonts w:ascii="Arial" w:hAnsi="Arial" w:cs="Arial"/>
          <w:b/>
          <w:color w:val="000000" w:themeColor="text1"/>
        </w:rPr>
        <w:t xml:space="preserve"> loading and releasing</w:t>
      </w:r>
      <w:r w:rsidR="00796226" w:rsidRPr="003B4081">
        <w:rPr>
          <w:rFonts w:ascii="Arial" w:hAnsi="Arial" w:cs="Arial"/>
          <w:b/>
          <w:color w:val="000000" w:themeColor="text1"/>
        </w:rPr>
        <w:t xml:space="preserve"> studies</w:t>
      </w:r>
    </w:p>
    <w:p w:rsidR="009056BA" w:rsidRPr="003B4081" w:rsidRDefault="001545FF" w:rsidP="00261A8D">
      <w:pPr>
        <w:spacing w:line="480" w:lineRule="auto"/>
        <w:jc w:val="both"/>
        <w:rPr>
          <w:rFonts w:ascii="Arial" w:hAnsi="Arial" w:cs="Arial"/>
          <w:b/>
          <w:color w:val="000000" w:themeColor="text1"/>
        </w:rPr>
      </w:pPr>
      <w:r w:rsidRPr="003B4081">
        <w:rPr>
          <w:rFonts w:ascii="Arial" w:hAnsi="Arial" w:cs="Arial"/>
          <w:b/>
          <w:color w:val="000000" w:themeColor="text1"/>
        </w:rPr>
        <w:t xml:space="preserve">2.4.1 </w:t>
      </w:r>
      <w:r w:rsidR="00A042FC" w:rsidRPr="003B4081">
        <w:rPr>
          <w:rFonts w:ascii="Arial" w:hAnsi="Arial" w:cs="Arial"/>
          <w:b/>
          <w:color w:val="000000" w:themeColor="text1"/>
        </w:rPr>
        <w:t>Nanoparticles (NPs) preparation</w:t>
      </w:r>
      <w:r w:rsidR="00A042FC" w:rsidRPr="003B4081">
        <w:rPr>
          <w:rFonts w:ascii="Arial" w:hAnsi="Arial" w:cs="Arial"/>
          <w:color w:val="000000" w:themeColor="text1"/>
        </w:rPr>
        <w:t xml:space="preserve">. </w:t>
      </w:r>
      <w:r w:rsidR="00B76380" w:rsidRPr="003B4081">
        <w:rPr>
          <w:rFonts w:ascii="Arial" w:hAnsi="Arial" w:cs="Arial"/>
          <w:color w:val="000000" w:themeColor="text1"/>
        </w:rPr>
        <w:t xml:space="preserve">The nanoprecipitation method was applied to prepare </w:t>
      </w:r>
      <w:r w:rsidR="00A042FC" w:rsidRPr="003B4081">
        <w:rPr>
          <w:rFonts w:ascii="Arial" w:hAnsi="Arial" w:cs="Arial"/>
          <w:color w:val="000000" w:themeColor="text1"/>
        </w:rPr>
        <w:t>NPs</w:t>
      </w:r>
      <w:r w:rsidR="00B76380" w:rsidRPr="003B4081">
        <w:rPr>
          <w:rFonts w:ascii="Arial" w:hAnsi="Arial" w:cs="Arial"/>
          <w:color w:val="000000" w:themeColor="text1"/>
        </w:rPr>
        <w:t xml:space="preserve"> </w:t>
      </w:r>
      <w:r w:rsidR="005C2598" w:rsidRPr="003B4081">
        <w:rPr>
          <w:rFonts w:ascii="Arial" w:hAnsi="Arial" w:cs="Arial"/>
          <w:color w:val="000000" w:themeColor="text1"/>
        </w:rPr>
        <w:t>from</w:t>
      </w:r>
      <w:r w:rsidR="00B76380" w:rsidRPr="003B4081">
        <w:rPr>
          <w:rFonts w:ascii="Arial" w:hAnsi="Arial" w:cs="Arial"/>
          <w:color w:val="000000" w:themeColor="text1"/>
        </w:rPr>
        <w:t xml:space="preserve"> </w:t>
      </w:r>
      <w:r w:rsidR="005C2598" w:rsidRPr="003B4081">
        <w:rPr>
          <w:rFonts w:ascii="Arial" w:hAnsi="Arial" w:cs="Arial"/>
          <w:color w:val="000000" w:themeColor="text1"/>
        </w:rPr>
        <w:t>both</w:t>
      </w:r>
      <w:r w:rsidR="00B76380" w:rsidRPr="003B4081">
        <w:rPr>
          <w:rFonts w:ascii="Arial" w:hAnsi="Arial" w:cs="Arial"/>
          <w:color w:val="000000" w:themeColor="text1"/>
        </w:rPr>
        <w:t xml:space="preserve">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796226" w:rsidRPr="003B4081">
        <w:rPr>
          <w:rFonts w:ascii="Arial" w:hAnsi="Arial" w:cs="Arial"/>
          <w:color w:val="000000" w:themeColor="text1"/>
          <w:vertAlign w:val="subscript"/>
        </w:rPr>
        <w:t>20</w:t>
      </w:r>
      <w:r w:rsidR="00502256" w:rsidRPr="003B4081">
        <w:rPr>
          <w:rFonts w:ascii="Arial" w:hAnsi="Arial" w:cs="Arial"/>
          <w:color w:val="000000" w:themeColor="text1"/>
        </w:rPr>
        <w:t>-</w:t>
      </w:r>
      <w:r w:rsidR="005C2598" w:rsidRPr="003B4081">
        <w:rPr>
          <w:rFonts w:ascii="Arial" w:hAnsi="Arial" w:cs="Arial"/>
          <w:i/>
          <w:color w:val="000000" w:themeColor="text1"/>
        </w:rPr>
        <w:t>graft</w:t>
      </w:r>
      <w:r w:rsidR="005C2598" w:rsidRPr="003B4081">
        <w:rPr>
          <w:rFonts w:ascii="Arial" w:hAnsi="Arial" w:cs="Arial"/>
          <w:color w:val="000000" w:themeColor="text1"/>
        </w:rPr>
        <w:t>-(</w:t>
      </w:r>
      <w:r w:rsidR="00502256" w:rsidRPr="003B4081">
        <w:rPr>
          <w:rFonts w:ascii="Arial" w:hAnsi="Arial" w:cs="Arial"/>
          <w:color w:val="000000" w:themeColor="text1"/>
        </w:rPr>
        <w:t>BLG</w:t>
      </w:r>
      <w:r w:rsidR="00324C03" w:rsidRPr="003B4081">
        <w:rPr>
          <w:rFonts w:ascii="Arial" w:hAnsi="Arial" w:cs="Arial"/>
          <w:color w:val="000000" w:themeColor="text1"/>
        </w:rPr>
        <w:t>)</w:t>
      </w:r>
      <w:r w:rsidR="005C2598" w:rsidRPr="003B4081">
        <w:rPr>
          <w:rFonts w:ascii="Arial" w:hAnsi="Arial" w:cs="Arial"/>
          <w:color w:val="000000" w:themeColor="text1"/>
          <w:vertAlign w:val="subscript"/>
        </w:rPr>
        <w:t>z</w:t>
      </w:r>
      <w:r w:rsidR="00324C03" w:rsidRPr="003B4081">
        <w:rPr>
          <w:rFonts w:ascii="Arial" w:hAnsi="Arial" w:cs="Arial"/>
          <w:color w:val="000000" w:themeColor="text1"/>
        </w:rPr>
        <w:t>]</w:t>
      </w:r>
      <w:r w:rsidR="00B76380" w:rsidRPr="003B4081">
        <w:rPr>
          <w:rFonts w:ascii="Arial" w:hAnsi="Arial" w:cs="Arial"/>
          <w:color w:val="000000" w:themeColor="text1"/>
        </w:rPr>
        <w:t xml:space="preserve"> or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796226" w:rsidRPr="003B4081">
        <w:rPr>
          <w:rFonts w:ascii="Arial" w:hAnsi="Arial" w:cs="Arial"/>
          <w:color w:val="000000" w:themeColor="text1"/>
          <w:vertAlign w:val="subscript"/>
        </w:rPr>
        <w:t>20</w:t>
      </w:r>
      <w:r w:rsidR="00502256" w:rsidRPr="003B4081">
        <w:rPr>
          <w:rFonts w:ascii="Arial" w:hAnsi="Arial" w:cs="Arial"/>
          <w:color w:val="000000" w:themeColor="text1"/>
        </w:rPr>
        <w:t>-</w:t>
      </w:r>
      <w:r w:rsidR="005C2598" w:rsidRPr="003B4081">
        <w:rPr>
          <w:rFonts w:ascii="Arial" w:hAnsi="Arial" w:cs="Arial"/>
          <w:i/>
          <w:color w:val="000000" w:themeColor="text1"/>
        </w:rPr>
        <w:t>graft</w:t>
      </w:r>
      <w:r w:rsidR="005C2598" w:rsidRPr="003B4081">
        <w:rPr>
          <w:rFonts w:ascii="Arial" w:hAnsi="Arial" w:cs="Arial"/>
          <w:color w:val="000000" w:themeColor="text1"/>
        </w:rPr>
        <w:t>-(</w:t>
      </w:r>
      <w:r w:rsidR="00502256" w:rsidRPr="003B4081">
        <w:rPr>
          <w:rFonts w:ascii="Arial" w:hAnsi="Arial" w:cs="Arial"/>
          <w:color w:val="000000" w:themeColor="text1"/>
        </w:rPr>
        <w:t>ZLL</w:t>
      </w:r>
      <w:r w:rsidR="005C2598" w:rsidRPr="003B4081">
        <w:rPr>
          <w:rFonts w:ascii="Arial" w:hAnsi="Arial" w:cs="Arial"/>
          <w:color w:val="000000" w:themeColor="text1"/>
        </w:rPr>
        <w:t>)</w:t>
      </w:r>
      <w:r w:rsidR="00502256" w:rsidRPr="003B4081">
        <w:rPr>
          <w:rFonts w:ascii="Arial" w:hAnsi="Arial" w:cs="Arial"/>
          <w:color w:val="000000" w:themeColor="text1"/>
          <w:vertAlign w:val="subscript"/>
        </w:rPr>
        <w:t>z</w:t>
      </w:r>
      <w:r w:rsidR="00324C03" w:rsidRPr="003B4081">
        <w:rPr>
          <w:rFonts w:ascii="Arial" w:hAnsi="Arial" w:cs="Arial"/>
          <w:color w:val="000000" w:themeColor="text1"/>
        </w:rPr>
        <w:t>]</w:t>
      </w:r>
      <w:r w:rsidR="005C2598" w:rsidRPr="003B4081">
        <w:rPr>
          <w:rFonts w:ascii="Arial" w:hAnsi="Arial" w:cs="Arial"/>
          <w:color w:val="000000" w:themeColor="text1"/>
        </w:rPr>
        <w:t xml:space="preserve"> </w:t>
      </w:r>
      <w:r w:rsidR="00B76380" w:rsidRPr="003B4081">
        <w:rPr>
          <w:rFonts w:ascii="Arial" w:hAnsi="Arial" w:cs="Arial"/>
          <w:color w:val="000000" w:themeColor="text1"/>
        </w:rPr>
        <w:t xml:space="preserve">copolymers. Briefly, 5 mg of </w:t>
      </w:r>
      <w:r w:rsidR="005C2598" w:rsidRPr="003B4081">
        <w:rPr>
          <w:rFonts w:ascii="Arial" w:hAnsi="Arial" w:cs="Arial"/>
          <w:color w:val="000000" w:themeColor="text1"/>
        </w:rPr>
        <w:t>co</w:t>
      </w:r>
      <w:r w:rsidR="00B76380" w:rsidRPr="003B4081">
        <w:rPr>
          <w:rFonts w:ascii="Arial" w:hAnsi="Arial" w:cs="Arial"/>
          <w:color w:val="000000" w:themeColor="text1"/>
        </w:rPr>
        <w:t>polymer w</w:t>
      </w:r>
      <w:r w:rsidR="005C2598" w:rsidRPr="003B4081">
        <w:rPr>
          <w:rFonts w:ascii="Arial" w:hAnsi="Arial" w:cs="Arial"/>
          <w:color w:val="000000" w:themeColor="text1"/>
        </w:rPr>
        <w:t>ere</w:t>
      </w:r>
      <w:r w:rsidR="00B76380" w:rsidRPr="003B4081">
        <w:rPr>
          <w:rFonts w:ascii="Arial" w:hAnsi="Arial" w:cs="Arial"/>
          <w:color w:val="000000" w:themeColor="text1"/>
        </w:rPr>
        <w:t xml:space="preserve"> dissolved in 1.5 mL of DMF at room temperature. T</w:t>
      </w:r>
      <w:r w:rsidR="005C2598" w:rsidRPr="003B4081">
        <w:rPr>
          <w:rFonts w:ascii="Arial" w:hAnsi="Arial" w:cs="Arial"/>
          <w:color w:val="000000" w:themeColor="text1"/>
        </w:rPr>
        <w:t>hen, 3 mL of deionized water were</w:t>
      </w:r>
      <w:r w:rsidR="00B76380" w:rsidRPr="003B4081">
        <w:rPr>
          <w:rFonts w:ascii="Arial" w:hAnsi="Arial" w:cs="Arial"/>
          <w:color w:val="000000" w:themeColor="text1"/>
        </w:rPr>
        <w:t xml:space="preserve"> added dropwise into the solution under </w:t>
      </w:r>
      <w:r w:rsidR="005C2598" w:rsidRPr="003B4081">
        <w:rPr>
          <w:rFonts w:ascii="Arial" w:hAnsi="Arial" w:cs="Arial"/>
          <w:color w:val="000000" w:themeColor="text1"/>
        </w:rPr>
        <w:t xml:space="preserve">vigorous </w:t>
      </w:r>
      <w:r w:rsidR="00B76380" w:rsidRPr="003B4081">
        <w:rPr>
          <w:rFonts w:ascii="Arial" w:hAnsi="Arial" w:cs="Arial"/>
          <w:color w:val="000000" w:themeColor="text1"/>
        </w:rPr>
        <w:t>magnetic stirring</w:t>
      </w:r>
      <w:r w:rsidR="00324C03" w:rsidRPr="003B4081">
        <w:rPr>
          <w:rFonts w:ascii="Arial" w:hAnsi="Arial" w:cs="Arial"/>
          <w:color w:val="000000" w:themeColor="text1"/>
        </w:rPr>
        <w:t xml:space="preserve"> (300 rpm)</w:t>
      </w:r>
      <w:r w:rsidR="00B76380" w:rsidRPr="003B4081">
        <w:rPr>
          <w:rFonts w:ascii="Arial" w:hAnsi="Arial" w:cs="Arial"/>
          <w:color w:val="000000" w:themeColor="text1"/>
        </w:rPr>
        <w:t xml:space="preserve">. </w:t>
      </w:r>
      <w:r w:rsidR="005C2598" w:rsidRPr="003B4081">
        <w:rPr>
          <w:rFonts w:ascii="Arial" w:hAnsi="Arial" w:cs="Arial"/>
          <w:color w:val="000000" w:themeColor="text1"/>
        </w:rPr>
        <w:t>To remove DMF t</w:t>
      </w:r>
      <w:r w:rsidR="00B76380" w:rsidRPr="003B4081">
        <w:rPr>
          <w:rFonts w:ascii="Arial" w:hAnsi="Arial" w:cs="Arial"/>
          <w:color w:val="000000" w:themeColor="text1"/>
        </w:rPr>
        <w:t xml:space="preserve">he solution was </w:t>
      </w:r>
      <w:r w:rsidR="005C2598" w:rsidRPr="003B4081">
        <w:rPr>
          <w:rFonts w:ascii="Arial" w:hAnsi="Arial" w:cs="Arial"/>
          <w:color w:val="000000" w:themeColor="text1"/>
        </w:rPr>
        <w:t xml:space="preserve">transferred to </w:t>
      </w:r>
      <w:r w:rsidR="00B76380" w:rsidRPr="003B4081">
        <w:rPr>
          <w:rFonts w:ascii="Arial" w:hAnsi="Arial" w:cs="Arial"/>
          <w:color w:val="000000" w:themeColor="text1"/>
        </w:rPr>
        <w:t xml:space="preserve">a dialysis </w:t>
      </w:r>
      <w:r w:rsidR="005C2598" w:rsidRPr="003B4081">
        <w:rPr>
          <w:rFonts w:ascii="Arial" w:hAnsi="Arial" w:cs="Arial"/>
          <w:color w:val="000000" w:themeColor="text1"/>
        </w:rPr>
        <w:t xml:space="preserve">tube </w:t>
      </w:r>
      <w:r w:rsidR="00B76380" w:rsidRPr="003B4081">
        <w:rPr>
          <w:rFonts w:ascii="Arial" w:hAnsi="Arial" w:cs="Arial"/>
          <w:color w:val="000000" w:themeColor="text1"/>
        </w:rPr>
        <w:t>(</w:t>
      </w:r>
      <w:r w:rsidR="005C2598" w:rsidRPr="003B4081">
        <w:rPr>
          <w:rFonts w:ascii="Arial" w:hAnsi="Arial" w:cs="Arial"/>
          <w:color w:val="000000" w:themeColor="text1"/>
        </w:rPr>
        <w:t>MWCO</w:t>
      </w:r>
      <w:r w:rsidR="00B76380" w:rsidRPr="003B4081">
        <w:rPr>
          <w:rFonts w:ascii="Arial" w:hAnsi="Arial" w:cs="Arial"/>
          <w:color w:val="000000" w:themeColor="text1"/>
        </w:rPr>
        <w:t xml:space="preserve"> 3.5 kDa) and dialyzed against </w:t>
      </w:r>
      <w:r w:rsidR="004B4776" w:rsidRPr="003B4081">
        <w:rPr>
          <w:rFonts w:ascii="Arial" w:hAnsi="Arial" w:cs="Arial"/>
          <w:color w:val="000000" w:themeColor="text1"/>
        </w:rPr>
        <w:t>0.5</w:t>
      </w:r>
      <w:r w:rsidR="00B76380" w:rsidRPr="003B4081">
        <w:rPr>
          <w:rFonts w:ascii="Arial" w:hAnsi="Arial" w:cs="Arial"/>
          <w:color w:val="000000" w:themeColor="text1"/>
        </w:rPr>
        <w:t xml:space="preserve"> L of deioniz</w:t>
      </w:r>
      <w:r w:rsidR="005C2598" w:rsidRPr="003B4081">
        <w:rPr>
          <w:rFonts w:ascii="Arial" w:hAnsi="Arial" w:cs="Arial"/>
          <w:color w:val="000000" w:themeColor="text1"/>
        </w:rPr>
        <w:t xml:space="preserve">ed water for 24 h with replacement </w:t>
      </w:r>
      <w:r w:rsidR="00796226" w:rsidRPr="003B4081">
        <w:rPr>
          <w:rFonts w:ascii="Arial" w:hAnsi="Arial" w:cs="Arial"/>
          <w:color w:val="000000" w:themeColor="text1"/>
        </w:rPr>
        <w:t xml:space="preserve">of the dialyzing medium every 5 </w:t>
      </w:r>
      <w:r w:rsidR="005C2598" w:rsidRPr="003B4081">
        <w:rPr>
          <w:rFonts w:ascii="Arial" w:hAnsi="Arial" w:cs="Arial"/>
          <w:color w:val="000000" w:themeColor="text1"/>
        </w:rPr>
        <w:t xml:space="preserve">h. </w:t>
      </w:r>
      <w:r w:rsidR="00213A25" w:rsidRPr="003B4081">
        <w:rPr>
          <w:rFonts w:ascii="Arial" w:hAnsi="Arial" w:cs="Arial"/>
          <w:color w:val="000000" w:themeColor="text1"/>
        </w:rPr>
        <w:t>T</w:t>
      </w:r>
      <w:r w:rsidR="001A264D" w:rsidRPr="003B4081">
        <w:rPr>
          <w:rFonts w:ascii="Arial" w:hAnsi="Arial" w:cs="Arial"/>
          <w:color w:val="000000" w:themeColor="text1"/>
        </w:rPr>
        <w:t>he same method was used for preparing NPs from deprotected copolymers poly[Gl</w:t>
      </w:r>
      <w:r w:rsidR="00796226" w:rsidRPr="003B4081">
        <w:rPr>
          <w:rFonts w:ascii="Arial" w:hAnsi="Arial" w:cs="Arial"/>
          <w:color w:val="000000" w:themeColor="text1"/>
          <w:vertAlign w:val="subscript"/>
        </w:rPr>
        <w:t>20</w:t>
      </w:r>
      <w:r w:rsidR="001A264D" w:rsidRPr="003B4081">
        <w:rPr>
          <w:rFonts w:ascii="Arial" w:hAnsi="Arial" w:cs="Arial"/>
          <w:color w:val="000000" w:themeColor="text1"/>
        </w:rPr>
        <w:t>-</w:t>
      </w:r>
      <w:r w:rsidR="001A264D" w:rsidRPr="003B4081">
        <w:rPr>
          <w:rFonts w:ascii="Arial" w:hAnsi="Arial" w:cs="Arial"/>
          <w:i/>
          <w:color w:val="000000" w:themeColor="text1"/>
        </w:rPr>
        <w:t>graft</w:t>
      </w:r>
      <w:r w:rsidR="001A264D" w:rsidRPr="003B4081">
        <w:rPr>
          <w:rFonts w:ascii="Arial" w:hAnsi="Arial" w:cs="Arial"/>
          <w:color w:val="000000" w:themeColor="text1"/>
        </w:rPr>
        <w:t>-(LGA)</w:t>
      </w:r>
      <w:r w:rsidR="001A264D" w:rsidRPr="003B4081">
        <w:rPr>
          <w:rFonts w:ascii="Arial" w:hAnsi="Arial" w:cs="Arial"/>
          <w:color w:val="000000" w:themeColor="text1"/>
          <w:vertAlign w:val="subscript"/>
        </w:rPr>
        <w:t>z</w:t>
      </w:r>
      <w:r w:rsidR="001A264D" w:rsidRPr="003B4081">
        <w:rPr>
          <w:rFonts w:ascii="Arial" w:hAnsi="Arial" w:cs="Arial"/>
          <w:color w:val="000000" w:themeColor="text1"/>
        </w:rPr>
        <w:t>] and poly[Gl</w:t>
      </w:r>
      <w:r w:rsidR="00796226" w:rsidRPr="003B4081">
        <w:rPr>
          <w:rFonts w:ascii="Arial" w:hAnsi="Arial" w:cs="Arial"/>
          <w:color w:val="000000" w:themeColor="text1"/>
          <w:vertAlign w:val="subscript"/>
        </w:rPr>
        <w:t>20</w:t>
      </w:r>
      <w:r w:rsidR="001A264D" w:rsidRPr="003B4081">
        <w:rPr>
          <w:rFonts w:ascii="Arial" w:hAnsi="Arial" w:cs="Arial"/>
          <w:color w:val="000000" w:themeColor="text1"/>
        </w:rPr>
        <w:t>-</w:t>
      </w:r>
      <w:r w:rsidR="001A264D" w:rsidRPr="003B4081">
        <w:rPr>
          <w:rFonts w:ascii="Arial" w:hAnsi="Arial" w:cs="Arial"/>
          <w:i/>
          <w:color w:val="000000" w:themeColor="text1"/>
        </w:rPr>
        <w:t>graft</w:t>
      </w:r>
      <w:r w:rsidR="001A264D" w:rsidRPr="003B4081">
        <w:rPr>
          <w:rFonts w:ascii="Arial" w:hAnsi="Arial" w:cs="Arial"/>
          <w:color w:val="000000" w:themeColor="text1"/>
        </w:rPr>
        <w:t>-(LL)</w:t>
      </w:r>
      <w:r w:rsidR="001A264D" w:rsidRPr="003B4081">
        <w:rPr>
          <w:rFonts w:ascii="Arial" w:hAnsi="Arial" w:cs="Arial"/>
          <w:color w:val="000000" w:themeColor="text1"/>
          <w:vertAlign w:val="subscript"/>
        </w:rPr>
        <w:t>z</w:t>
      </w:r>
      <w:r w:rsidR="001A264D" w:rsidRPr="003B4081">
        <w:rPr>
          <w:rFonts w:ascii="Arial" w:hAnsi="Arial" w:cs="Arial"/>
          <w:color w:val="000000" w:themeColor="text1"/>
        </w:rPr>
        <w:t xml:space="preserve">]. In this case 3 mg of copolymer </w:t>
      </w:r>
      <w:r w:rsidR="001A264D" w:rsidRPr="003B4081">
        <w:rPr>
          <w:rFonts w:ascii="Arial" w:hAnsi="Arial" w:cs="Arial"/>
          <w:color w:val="000000" w:themeColor="text1"/>
          <w:szCs w:val="20"/>
        </w:rPr>
        <w:t xml:space="preserve">were dissolved in 1 mL of HFIP. Then 3 mL of deionized water were added and left under magnetic stirring at room temperature until HFIP evaporated completely. </w:t>
      </w:r>
      <w:r w:rsidR="00B76380" w:rsidRPr="003B4081">
        <w:rPr>
          <w:rFonts w:ascii="Arial" w:hAnsi="Arial" w:cs="Arial"/>
          <w:color w:val="000000" w:themeColor="text1"/>
        </w:rPr>
        <w:t xml:space="preserve">The ionotropic gelation method was used to </w:t>
      </w:r>
      <w:r w:rsidR="00A042FC" w:rsidRPr="003B4081">
        <w:rPr>
          <w:rFonts w:ascii="Arial" w:hAnsi="Arial" w:cs="Arial"/>
          <w:color w:val="000000" w:themeColor="text1"/>
        </w:rPr>
        <w:t>form</w:t>
      </w:r>
      <w:r w:rsidR="00B76380" w:rsidRPr="003B4081">
        <w:rPr>
          <w:rFonts w:ascii="Arial" w:hAnsi="Arial" w:cs="Arial"/>
          <w:color w:val="000000" w:themeColor="text1"/>
        </w:rPr>
        <w:t xml:space="preserve"> polyplexes derived </w:t>
      </w:r>
      <w:r w:rsidR="001A264D" w:rsidRPr="003B4081">
        <w:rPr>
          <w:rFonts w:ascii="Arial" w:hAnsi="Arial" w:cs="Arial"/>
          <w:color w:val="000000" w:themeColor="text1"/>
        </w:rPr>
        <w:t xml:space="preserve">from stoichiometric mixtures of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796226" w:rsidRPr="003B4081">
        <w:rPr>
          <w:rFonts w:ascii="Arial" w:hAnsi="Arial" w:cs="Arial"/>
          <w:color w:val="000000" w:themeColor="text1"/>
          <w:vertAlign w:val="subscript"/>
        </w:rPr>
        <w:t>20</w:t>
      </w:r>
      <w:r w:rsidR="00502256" w:rsidRPr="003B4081">
        <w:rPr>
          <w:rFonts w:ascii="Arial" w:hAnsi="Arial" w:cs="Arial"/>
          <w:color w:val="000000" w:themeColor="text1"/>
        </w:rPr>
        <w:t>-</w:t>
      </w:r>
      <w:r w:rsidR="005C2598" w:rsidRPr="003B4081">
        <w:rPr>
          <w:rFonts w:ascii="Arial" w:hAnsi="Arial" w:cs="Arial"/>
          <w:i/>
          <w:color w:val="000000" w:themeColor="text1"/>
        </w:rPr>
        <w:t>graft</w:t>
      </w:r>
      <w:r w:rsidR="00A042FC" w:rsidRPr="003B4081">
        <w:rPr>
          <w:rFonts w:ascii="Arial" w:hAnsi="Arial" w:cs="Arial"/>
          <w:color w:val="000000" w:themeColor="text1"/>
        </w:rPr>
        <w:t>-(</w:t>
      </w:r>
      <w:r w:rsidR="00502256" w:rsidRPr="003B4081">
        <w:rPr>
          <w:rFonts w:ascii="Arial" w:hAnsi="Arial" w:cs="Arial"/>
          <w:color w:val="000000" w:themeColor="text1"/>
        </w:rPr>
        <w:t>LGA</w:t>
      </w:r>
      <w:r w:rsidR="00324C03" w:rsidRPr="003B4081">
        <w:rPr>
          <w:rFonts w:ascii="Arial" w:hAnsi="Arial" w:cs="Arial"/>
          <w:color w:val="000000" w:themeColor="text1"/>
        </w:rPr>
        <w:t>)</w:t>
      </w:r>
      <w:r w:rsidR="00A042FC" w:rsidRPr="003B4081">
        <w:rPr>
          <w:rFonts w:ascii="Arial" w:hAnsi="Arial" w:cs="Arial"/>
          <w:color w:val="000000" w:themeColor="text1"/>
          <w:vertAlign w:val="subscript"/>
        </w:rPr>
        <w:t>z</w:t>
      </w:r>
      <w:r w:rsidR="00324C03" w:rsidRPr="003B4081">
        <w:rPr>
          <w:rFonts w:ascii="Arial" w:hAnsi="Arial" w:cs="Arial"/>
          <w:color w:val="000000" w:themeColor="text1"/>
        </w:rPr>
        <w:t>]</w:t>
      </w:r>
      <w:r w:rsidR="00502256" w:rsidRPr="003B4081">
        <w:rPr>
          <w:rFonts w:ascii="Arial" w:hAnsi="Arial" w:cs="Arial"/>
          <w:color w:val="000000" w:themeColor="text1"/>
        </w:rPr>
        <w:t xml:space="preserve"> </w:t>
      </w:r>
      <w:r w:rsidR="00B76380" w:rsidRPr="003B4081">
        <w:rPr>
          <w:rFonts w:ascii="Arial" w:hAnsi="Arial" w:cs="Arial"/>
          <w:color w:val="000000" w:themeColor="text1"/>
        </w:rPr>
        <w:t xml:space="preserve">and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796226" w:rsidRPr="003B4081">
        <w:rPr>
          <w:rFonts w:ascii="Arial" w:hAnsi="Arial" w:cs="Arial"/>
          <w:color w:val="000000" w:themeColor="text1"/>
          <w:vertAlign w:val="subscript"/>
        </w:rPr>
        <w:t>20</w:t>
      </w:r>
      <w:r w:rsidR="00502256" w:rsidRPr="003B4081">
        <w:rPr>
          <w:rFonts w:ascii="Arial" w:hAnsi="Arial" w:cs="Arial"/>
          <w:color w:val="000000" w:themeColor="text1"/>
        </w:rPr>
        <w:t>-</w:t>
      </w:r>
      <w:r w:rsidR="001A264D" w:rsidRPr="003B4081">
        <w:rPr>
          <w:rFonts w:ascii="Arial" w:hAnsi="Arial" w:cs="Arial"/>
          <w:i/>
          <w:color w:val="000000" w:themeColor="text1"/>
        </w:rPr>
        <w:t>graft</w:t>
      </w:r>
      <w:r w:rsidR="001A264D" w:rsidRPr="003B4081">
        <w:rPr>
          <w:rFonts w:ascii="Arial" w:hAnsi="Arial" w:cs="Arial"/>
          <w:color w:val="000000" w:themeColor="text1"/>
        </w:rPr>
        <w:t>-(</w:t>
      </w:r>
      <w:r w:rsidR="00502256" w:rsidRPr="003B4081">
        <w:rPr>
          <w:rFonts w:ascii="Arial" w:hAnsi="Arial" w:cs="Arial"/>
          <w:color w:val="000000" w:themeColor="text1"/>
        </w:rPr>
        <w:t>LL</w:t>
      </w:r>
      <w:r w:rsidR="001A264D" w:rsidRPr="003B4081">
        <w:rPr>
          <w:rFonts w:ascii="Arial" w:hAnsi="Arial" w:cs="Arial"/>
          <w:color w:val="000000" w:themeColor="text1"/>
        </w:rPr>
        <w:t>)</w:t>
      </w:r>
      <w:r w:rsidR="00502256" w:rsidRPr="003B4081">
        <w:rPr>
          <w:rFonts w:ascii="Arial" w:hAnsi="Arial" w:cs="Arial"/>
          <w:color w:val="000000" w:themeColor="text1"/>
          <w:vertAlign w:val="subscript"/>
        </w:rPr>
        <w:t>z</w:t>
      </w:r>
      <w:r w:rsidR="00324C03" w:rsidRPr="003B4081">
        <w:rPr>
          <w:rFonts w:ascii="Arial" w:hAnsi="Arial" w:cs="Arial"/>
          <w:color w:val="000000" w:themeColor="text1"/>
        </w:rPr>
        <w:t>]</w:t>
      </w:r>
      <w:r w:rsidR="00502256" w:rsidRPr="003B4081">
        <w:rPr>
          <w:rFonts w:ascii="Arial" w:hAnsi="Arial" w:cs="Arial"/>
          <w:color w:val="000000" w:themeColor="text1"/>
        </w:rPr>
        <w:t xml:space="preserve"> </w:t>
      </w:r>
      <w:r w:rsidR="00B76380" w:rsidRPr="003B4081">
        <w:rPr>
          <w:rFonts w:ascii="Arial" w:hAnsi="Arial" w:cs="Arial"/>
          <w:color w:val="000000" w:themeColor="text1"/>
        </w:rPr>
        <w:t xml:space="preserve">copolymers. </w:t>
      </w:r>
      <w:r w:rsidR="001A264D" w:rsidRPr="003B4081">
        <w:rPr>
          <w:rFonts w:ascii="Arial" w:hAnsi="Arial" w:cs="Arial"/>
          <w:color w:val="000000" w:themeColor="text1"/>
        </w:rPr>
        <w:t xml:space="preserve"> </w:t>
      </w:r>
      <w:r w:rsidR="00213A25" w:rsidRPr="003B4081">
        <w:rPr>
          <w:rFonts w:ascii="Arial" w:hAnsi="Arial" w:cs="Arial"/>
          <w:color w:val="000000" w:themeColor="text1"/>
        </w:rPr>
        <w:t xml:space="preserve">Complexes </w:t>
      </w:r>
      <w:r w:rsidR="00B76380" w:rsidRPr="003B4081">
        <w:rPr>
          <w:rFonts w:ascii="Arial" w:hAnsi="Arial" w:cs="Arial"/>
          <w:color w:val="000000" w:themeColor="text1"/>
        </w:rPr>
        <w:t xml:space="preserve">NPs </w:t>
      </w:r>
      <w:r w:rsidR="00213A25" w:rsidRPr="003B4081">
        <w:rPr>
          <w:rFonts w:ascii="Arial" w:hAnsi="Arial" w:cs="Arial"/>
          <w:color w:val="000000" w:themeColor="text1"/>
        </w:rPr>
        <w:t xml:space="preserve">were </w:t>
      </w:r>
      <w:r w:rsidR="001A264D" w:rsidRPr="003B4081">
        <w:rPr>
          <w:rFonts w:ascii="Arial" w:hAnsi="Arial" w:cs="Arial"/>
          <w:color w:val="000000" w:themeColor="text1"/>
        </w:rPr>
        <w:t xml:space="preserve">prepared </w:t>
      </w:r>
      <w:r w:rsidR="00B76380" w:rsidRPr="003B4081">
        <w:rPr>
          <w:rFonts w:ascii="Arial" w:hAnsi="Arial" w:cs="Arial"/>
          <w:color w:val="000000" w:themeColor="text1"/>
        </w:rPr>
        <w:t xml:space="preserve">by adding </w:t>
      </w:r>
      <w:r w:rsidR="00A042FC" w:rsidRPr="003B4081">
        <w:rPr>
          <w:rFonts w:ascii="Arial" w:hAnsi="Arial" w:cs="Arial"/>
          <w:color w:val="000000" w:themeColor="text1"/>
        </w:rPr>
        <w:t xml:space="preserve">drop-wise </w:t>
      </w:r>
      <w:r w:rsidR="001A264D" w:rsidRPr="003B4081">
        <w:rPr>
          <w:rFonts w:ascii="Arial" w:hAnsi="Arial" w:cs="Arial"/>
          <w:color w:val="000000" w:themeColor="text1"/>
        </w:rPr>
        <w:t xml:space="preserve">the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EE1698" w:rsidRPr="003B4081">
        <w:rPr>
          <w:rFonts w:ascii="Arial" w:hAnsi="Arial" w:cs="Arial"/>
          <w:color w:val="000000" w:themeColor="text1"/>
          <w:vertAlign w:val="subscript"/>
        </w:rPr>
        <w:t>20</w:t>
      </w:r>
      <w:r w:rsidR="00502256" w:rsidRPr="003B4081">
        <w:rPr>
          <w:rFonts w:ascii="Arial" w:hAnsi="Arial" w:cs="Arial"/>
          <w:color w:val="000000" w:themeColor="text1"/>
        </w:rPr>
        <w:t>-</w:t>
      </w:r>
      <w:r w:rsidR="001A264D" w:rsidRPr="003B4081">
        <w:rPr>
          <w:rFonts w:ascii="Arial" w:hAnsi="Arial" w:cs="Arial"/>
          <w:i/>
          <w:color w:val="000000" w:themeColor="text1"/>
        </w:rPr>
        <w:t>graft</w:t>
      </w:r>
      <w:r w:rsidR="00A042FC" w:rsidRPr="003B4081">
        <w:rPr>
          <w:rFonts w:ascii="Arial" w:hAnsi="Arial" w:cs="Arial"/>
          <w:color w:val="000000" w:themeColor="text1"/>
        </w:rPr>
        <w:t>-(</w:t>
      </w:r>
      <w:r w:rsidR="00502256" w:rsidRPr="003B4081">
        <w:rPr>
          <w:rFonts w:ascii="Arial" w:hAnsi="Arial" w:cs="Arial"/>
          <w:color w:val="000000" w:themeColor="text1"/>
        </w:rPr>
        <w:t>LL</w:t>
      </w:r>
      <w:r w:rsidR="001A264D" w:rsidRPr="003B4081">
        <w:rPr>
          <w:rFonts w:ascii="Arial" w:hAnsi="Arial" w:cs="Arial"/>
          <w:color w:val="000000" w:themeColor="text1"/>
        </w:rPr>
        <w:t>)</w:t>
      </w:r>
      <w:r w:rsidR="00502256" w:rsidRPr="003B4081">
        <w:rPr>
          <w:rFonts w:ascii="Arial" w:hAnsi="Arial" w:cs="Arial"/>
          <w:color w:val="000000" w:themeColor="text1"/>
          <w:vertAlign w:val="subscript"/>
        </w:rPr>
        <w:t>z</w:t>
      </w:r>
      <w:r w:rsidR="00324C03" w:rsidRPr="003B4081">
        <w:rPr>
          <w:rFonts w:ascii="Arial" w:hAnsi="Arial" w:cs="Arial"/>
          <w:color w:val="000000" w:themeColor="text1"/>
        </w:rPr>
        <w:t>]</w:t>
      </w:r>
      <w:r w:rsidR="001A264D" w:rsidRPr="003B4081">
        <w:rPr>
          <w:rFonts w:ascii="Arial" w:hAnsi="Arial" w:cs="Arial"/>
          <w:color w:val="000000" w:themeColor="text1"/>
        </w:rPr>
        <w:t xml:space="preserve"> solution</w:t>
      </w:r>
      <w:r w:rsidR="00F72864" w:rsidRPr="003B4081">
        <w:rPr>
          <w:rFonts w:ascii="Arial" w:hAnsi="Arial" w:cs="Arial"/>
          <w:color w:val="000000" w:themeColor="text1"/>
        </w:rPr>
        <w:t xml:space="preserve"> (1.5 mg·mL</w:t>
      </w:r>
      <w:r w:rsidR="00F72864" w:rsidRPr="003B4081">
        <w:rPr>
          <w:rFonts w:ascii="Arial" w:hAnsi="Arial" w:cs="Arial"/>
          <w:color w:val="000000" w:themeColor="text1"/>
          <w:vertAlign w:val="superscript"/>
        </w:rPr>
        <w:t>-1</w:t>
      </w:r>
      <w:r w:rsidR="00F72864" w:rsidRPr="003B4081">
        <w:rPr>
          <w:rFonts w:ascii="Arial" w:hAnsi="Arial" w:cs="Arial"/>
          <w:color w:val="000000" w:themeColor="text1"/>
        </w:rPr>
        <w:t>)</w:t>
      </w:r>
      <w:r w:rsidR="001A264D" w:rsidRPr="003B4081">
        <w:rPr>
          <w:rFonts w:ascii="Arial" w:hAnsi="Arial" w:cs="Arial"/>
          <w:color w:val="000000" w:themeColor="text1"/>
        </w:rPr>
        <w:t xml:space="preserve"> </w:t>
      </w:r>
      <w:r w:rsidR="008B21EA" w:rsidRPr="003B4081">
        <w:rPr>
          <w:rFonts w:ascii="Arial" w:hAnsi="Arial" w:cs="Arial"/>
          <w:color w:val="000000" w:themeColor="text1"/>
        </w:rPr>
        <w:t>to</w:t>
      </w:r>
      <w:r w:rsidR="00B76380" w:rsidRPr="003B4081">
        <w:rPr>
          <w:rFonts w:ascii="Arial" w:hAnsi="Arial" w:cs="Arial"/>
          <w:color w:val="000000" w:themeColor="text1"/>
        </w:rPr>
        <w:t xml:space="preserve"> </w:t>
      </w:r>
      <w:r w:rsidR="001A264D" w:rsidRPr="003B4081">
        <w:rPr>
          <w:rFonts w:ascii="Arial" w:hAnsi="Arial" w:cs="Arial"/>
          <w:color w:val="000000" w:themeColor="text1"/>
        </w:rPr>
        <w:t xml:space="preserve">that containing </w:t>
      </w:r>
      <w:r w:rsidR="00324C03" w:rsidRPr="003B4081">
        <w:rPr>
          <w:rFonts w:ascii="Arial" w:hAnsi="Arial" w:cs="Arial"/>
          <w:color w:val="000000" w:themeColor="text1"/>
        </w:rPr>
        <w:t>p</w:t>
      </w:r>
      <w:r w:rsidR="00502256" w:rsidRPr="003B4081">
        <w:rPr>
          <w:rFonts w:ascii="Arial" w:hAnsi="Arial" w:cs="Arial"/>
          <w:color w:val="000000" w:themeColor="text1"/>
        </w:rPr>
        <w:t>oly[Gl</w:t>
      </w:r>
      <w:r w:rsidR="00400A40" w:rsidRPr="003B4081">
        <w:rPr>
          <w:rFonts w:ascii="Arial" w:hAnsi="Arial" w:cs="Arial"/>
          <w:color w:val="000000" w:themeColor="text1"/>
          <w:vertAlign w:val="subscript"/>
        </w:rPr>
        <w:t>20</w:t>
      </w:r>
      <w:r w:rsidR="00502256" w:rsidRPr="003B4081">
        <w:rPr>
          <w:rFonts w:ascii="Arial" w:hAnsi="Arial" w:cs="Arial"/>
          <w:color w:val="000000" w:themeColor="text1"/>
        </w:rPr>
        <w:t>-</w:t>
      </w:r>
      <w:r w:rsidR="001A264D" w:rsidRPr="003B4081">
        <w:rPr>
          <w:rFonts w:ascii="Arial" w:hAnsi="Arial" w:cs="Arial"/>
          <w:i/>
          <w:color w:val="000000" w:themeColor="text1"/>
        </w:rPr>
        <w:t>graft</w:t>
      </w:r>
      <w:r w:rsidR="001A264D" w:rsidRPr="003B4081">
        <w:rPr>
          <w:rFonts w:ascii="Arial" w:hAnsi="Arial" w:cs="Arial"/>
          <w:color w:val="000000" w:themeColor="text1"/>
        </w:rPr>
        <w:t>-(</w:t>
      </w:r>
      <w:r w:rsidR="00502256" w:rsidRPr="003B4081">
        <w:rPr>
          <w:rFonts w:ascii="Arial" w:hAnsi="Arial" w:cs="Arial"/>
          <w:color w:val="000000" w:themeColor="text1"/>
        </w:rPr>
        <w:t>LGA</w:t>
      </w:r>
      <w:r w:rsidR="001A264D" w:rsidRPr="003B4081">
        <w:rPr>
          <w:rFonts w:ascii="Arial" w:hAnsi="Arial" w:cs="Arial"/>
          <w:color w:val="000000" w:themeColor="text1"/>
        </w:rPr>
        <w:t>)</w:t>
      </w:r>
      <w:r w:rsidR="00502256" w:rsidRPr="003B4081">
        <w:rPr>
          <w:rFonts w:ascii="Arial" w:hAnsi="Arial" w:cs="Arial"/>
          <w:color w:val="000000" w:themeColor="text1"/>
          <w:vertAlign w:val="subscript"/>
        </w:rPr>
        <w:t>z</w:t>
      </w:r>
      <w:r w:rsidR="00324C03" w:rsidRPr="003B4081">
        <w:rPr>
          <w:rFonts w:ascii="Arial" w:hAnsi="Arial" w:cs="Arial"/>
          <w:color w:val="000000" w:themeColor="text1"/>
        </w:rPr>
        <w:t>]</w:t>
      </w:r>
      <w:r w:rsidR="00F72864" w:rsidRPr="003B4081">
        <w:rPr>
          <w:rFonts w:ascii="Arial" w:hAnsi="Arial" w:cs="Arial"/>
          <w:color w:val="000000" w:themeColor="text1"/>
        </w:rPr>
        <w:t xml:space="preserve"> (5 mg·mL</w:t>
      </w:r>
      <w:r w:rsidR="00F72864" w:rsidRPr="003B4081">
        <w:rPr>
          <w:rFonts w:ascii="Arial" w:hAnsi="Arial" w:cs="Arial"/>
          <w:color w:val="000000" w:themeColor="text1"/>
          <w:vertAlign w:val="superscript"/>
        </w:rPr>
        <w:t>-1</w:t>
      </w:r>
      <w:r w:rsidR="00F72864" w:rsidRPr="003B4081">
        <w:rPr>
          <w:rFonts w:ascii="Arial" w:hAnsi="Arial" w:cs="Arial"/>
          <w:color w:val="000000" w:themeColor="text1"/>
        </w:rPr>
        <w:t>)</w:t>
      </w:r>
      <w:r w:rsidR="00B76380" w:rsidRPr="003B4081">
        <w:rPr>
          <w:rFonts w:ascii="Arial" w:hAnsi="Arial" w:cs="Arial"/>
          <w:color w:val="000000" w:themeColor="text1"/>
        </w:rPr>
        <w:t>.</w:t>
      </w:r>
      <w:r w:rsidR="0086401A" w:rsidRPr="003B4081">
        <w:rPr>
          <w:rFonts w:ascii="Arial" w:hAnsi="Arial" w:cs="Arial"/>
          <w:color w:val="000000" w:themeColor="text1"/>
        </w:rPr>
        <w:t xml:space="preserve"> </w:t>
      </w:r>
      <w:r w:rsidR="001A264D" w:rsidRPr="003B4081">
        <w:rPr>
          <w:rFonts w:ascii="Arial" w:hAnsi="Arial" w:cs="Arial"/>
          <w:color w:val="000000" w:themeColor="text1"/>
        </w:rPr>
        <w:t xml:space="preserve">In the all three </w:t>
      </w:r>
      <w:r w:rsidR="00213A25" w:rsidRPr="003B4081">
        <w:rPr>
          <w:rFonts w:ascii="Arial" w:hAnsi="Arial" w:cs="Arial"/>
          <w:color w:val="000000" w:themeColor="text1"/>
        </w:rPr>
        <w:t>methods</w:t>
      </w:r>
      <w:r w:rsidR="001A264D" w:rsidRPr="003B4081">
        <w:rPr>
          <w:rFonts w:ascii="Arial" w:hAnsi="Arial" w:cs="Arial"/>
          <w:color w:val="000000" w:themeColor="text1"/>
        </w:rPr>
        <w:t xml:space="preserve"> the NPs aqueous suspension </w:t>
      </w:r>
      <w:r w:rsidR="00A042FC" w:rsidRPr="003B4081">
        <w:rPr>
          <w:rFonts w:ascii="Arial" w:hAnsi="Arial" w:cs="Arial"/>
          <w:color w:val="000000" w:themeColor="text1"/>
        </w:rPr>
        <w:t xml:space="preserve">finally </w:t>
      </w:r>
      <w:r w:rsidRPr="003B4081">
        <w:rPr>
          <w:rFonts w:ascii="Arial" w:hAnsi="Arial" w:cs="Arial"/>
          <w:color w:val="000000" w:themeColor="text1"/>
        </w:rPr>
        <w:t>obtained was u</w:t>
      </w:r>
      <w:r w:rsidR="00384AB0" w:rsidRPr="003B4081">
        <w:rPr>
          <w:rFonts w:ascii="Arial" w:hAnsi="Arial" w:cs="Arial"/>
          <w:color w:val="000000" w:themeColor="text1"/>
        </w:rPr>
        <w:t xml:space="preserve">sed for </w:t>
      </w:r>
      <w:r w:rsidR="00014A1D" w:rsidRPr="003B4081">
        <w:rPr>
          <w:rFonts w:ascii="Arial" w:hAnsi="Arial" w:cs="Arial"/>
          <w:color w:val="000000" w:themeColor="text1"/>
        </w:rPr>
        <w:t>D</w:t>
      </w:r>
      <w:r w:rsidR="00384AB0" w:rsidRPr="003B4081">
        <w:rPr>
          <w:rFonts w:ascii="Arial" w:hAnsi="Arial" w:cs="Arial"/>
          <w:color w:val="000000" w:themeColor="text1"/>
        </w:rPr>
        <w:t xml:space="preserve">LS measurements and </w:t>
      </w:r>
      <w:r w:rsidRPr="003B4081">
        <w:rPr>
          <w:rFonts w:ascii="Arial" w:hAnsi="Arial" w:cs="Arial"/>
          <w:color w:val="000000" w:themeColor="text1"/>
        </w:rPr>
        <w:t>TEM observations.</w:t>
      </w:r>
    </w:p>
    <w:p w:rsidR="00324C03" w:rsidRPr="003B4081" w:rsidRDefault="00796226" w:rsidP="00D41534">
      <w:pPr>
        <w:spacing w:after="0" w:line="480" w:lineRule="auto"/>
        <w:jc w:val="both"/>
        <w:rPr>
          <w:rFonts w:ascii="Arial" w:hAnsi="Arial" w:cs="Arial"/>
          <w:b/>
          <w:color w:val="000000" w:themeColor="text1"/>
        </w:rPr>
      </w:pPr>
      <w:r w:rsidRPr="003B4081">
        <w:rPr>
          <w:rFonts w:ascii="Arial" w:hAnsi="Arial" w:cs="Arial"/>
          <w:b/>
          <w:color w:val="000000" w:themeColor="text1"/>
        </w:rPr>
        <w:t>2.4.2 Drug loading</w:t>
      </w:r>
      <w:r w:rsidR="00D41534" w:rsidRPr="003B4081">
        <w:rPr>
          <w:rFonts w:ascii="Arial" w:hAnsi="Arial" w:cs="Arial"/>
          <w:b/>
          <w:color w:val="000000" w:themeColor="text1"/>
        </w:rPr>
        <w:t xml:space="preserve"> </w:t>
      </w:r>
    </w:p>
    <w:p w:rsidR="00520ED0" w:rsidRPr="003B4081" w:rsidRDefault="00603D19" w:rsidP="00261A8D">
      <w:pPr>
        <w:spacing w:after="120" w:line="480" w:lineRule="auto"/>
        <w:ind w:firstLine="567"/>
        <w:jc w:val="both"/>
        <w:rPr>
          <w:rFonts w:ascii="Arial" w:hAnsi="Arial" w:cs="Arial"/>
          <w:color w:val="000000" w:themeColor="text1"/>
        </w:rPr>
      </w:pPr>
      <w:r w:rsidRPr="003B4081">
        <w:rPr>
          <w:rFonts w:ascii="Arial" w:hAnsi="Arial" w:cs="Arial"/>
          <w:color w:val="000000" w:themeColor="text1"/>
        </w:rPr>
        <w:t>Poly[Gl</w:t>
      </w:r>
      <w:r w:rsidR="00796226" w:rsidRPr="003B4081">
        <w:rPr>
          <w:rFonts w:ascii="Arial" w:hAnsi="Arial" w:cs="Arial"/>
          <w:color w:val="000000" w:themeColor="text1"/>
          <w:vertAlign w:val="subscript"/>
        </w:rPr>
        <w:t>20</w:t>
      </w:r>
      <w:r w:rsidRPr="003B4081">
        <w:rPr>
          <w:rFonts w:ascii="Arial" w:hAnsi="Arial" w:cs="Arial"/>
          <w:color w:val="000000" w:themeColor="text1"/>
        </w:rPr>
        <w:t>-</w:t>
      </w:r>
      <w:r w:rsidR="001545FF" w:rsidRPr="003B4081">
        <w:rPr>
          <w:rFonts w:ascii="Arial" w:hAnsi="Arial" w:cs="Arial"/>
          <w:i/>
          <w:color w:val="000000" w:themeColor="text1"/>
        </w:rPr>
        <w:t>graft</w:t>
      </w:r>
      <w:r w:rsidR="001545FF" w:rsidRPr="003B4081">
        <w:rPr>
          <w:rFonts w:ascii="Arial" w:hAnsi="Arial" w:cs="Arial"/>
          <w:color w:val="000000" w:themeColor="text1"/>
        </w:rPr>
        <w:t>-(</w:t>
      </w:r>
      <w:r w:rsidRPr="003B4081">
        <w:rPr>
          <w:rFonts w:ascii="Arial" w:hAnsi="Arial" w:cs="Arial"/>
          <w:color w:val="000000" w:themeColor="text1"/>
        </w:rPr>
        <w:t>LGA</w:t>
      </w:r>
      <w:r w:rsidR="001545FF" w:rsidRPr="003B4081">
        <w:rPr>
          <w:rFonts w:ascii="Arial" w:hAnsi="Arial" w:cs="Arial"/>
          <w:color w:val="000000" w:themeColor="text1"/>
        </w:rPr>
        <w:t>)</w:t>
      </w:r>
      <w:r w:rsidRPr="003B4081">
        <w:rPr>
          <w:rFonts w:ascii="Arial" w:hAnsi="Arial" w:cs="Arial"/>
          <w:color w:val="000000" w:themeColor="text1"/>
          <w:vertAlign w:val="subscript"/>
        </w:rPr>
        <w:t>z</w:t>
      </w:r>
      <w:r w:rsidR="001545FF" w:rsidRPr="003B4081">
        <w:rPr>
          <w:rFonts w:ascii="Arial" w:hAnsi="Arial" w:cs="Arial"/>
          <w:color w:val="000000" w:themeColor="text1"/>
        </w:rPr>
        <w:t>)</w:t>
      </w:r>
      <w:r w:rsidRPr="003B4081">
        <w:rPr>
          <w:rFonts w:ascii="Arial" w:hAnsi="Arial" w:cs="Arial"/>
          <w:color w:val="000000" w:themeColor="text1"/>
        </w:rPr>
        <w:t xml:space="preserve"> (5 mg) was </w:t>
      </w:r>
      <w:r w:rsidR="001545FF" w:rsidRPr="003B4081">
        <w:rPr>
          <w:rFonts w:ascii="Arial" w:hAnsi="Arial" w:cs="Arial"/>
          <w:color w:val="000000" w:themeColor="text1"/>
        </w:rPr>
        <w:t>placed</w:t>
      </w:r>
      <w:r w:rsidRPr="003B4081">
        <w:rPr>
          <w:rFonts w:ascii="Arial" w:hAnsi="Arial" w:cs="Arial"/>
          <w:color w:val="000000" w:themeColor="text1"/>
        </w:rPr>
        <w:t xml:space="preserve"> in deionized water</w:t>
      </w:r>
      <w:r w:rsidR="007167EE" w:rsidRPr="003B4081">
        <w:rPr>
          <w:rFonts w:ascii="Arial" w:hAnsi="Arial" w:cs="Arial"/>
          <w:color w:val="000000" w:themeColor="text1"/>
        </w:rPr>
        <w:t xml:space="preserve"> (4 mL)</w:t>
      </w:r>
      <w:r w:rsidRPr="003B4081">
        <w:rPr>
          <w:rFonts w:ascii="Arial" w:hAnsi="Arial" w:cs="Arial"/>
          <w:color w:val="000000" w:themeColor="text1"/>
        </w:rPr>
        <w:t xml:space="preserve"> and stirred for 10 min</w:t>
      </w:r>
      <w:r w:rsidR="001545FF" w:rsidRPr="003B4081">
        <w:rPr>
          <w:rFonts w:ascii="Arial" w:hAnsi="Arial" w:cs="Arial"/>
          <w:color w:val="000000" w:themeColor="text1"/>
        </w:rPr>
        <w:t xml:space="preserve"> until complete dissolution</w:t>
      </w:r>
      <w:r w:rsidR="00CD7980" w:rsidRPr="003B4081">
        <w:rPr>
          <w:rFonts w:ascii="Arial" w:hAnsi="Arial" w:cs="Arial"/>
          <w:color w:val="000000" w:themeColor="text1"/>
        </w:rPr>
        <w:t>. 1 mL s</w:t>
      </w:r>
      <w:r w:rsidR="001545FF" w:rsidRPr="003B4081">
        <w:rPr>
          <w:rFonts w:ascii="Arial" w:hAnsi="Arial" w:cs="Arial"/>
          <w:color w:val="000000" w:themeColor="text1"/>
        </w:rPr>
        <w:t xml:space="preserve">olutions </w:t>
      </w:r>
      <w:r w:rsidR="00CD7980" w:rsidRPr="003B4081">
        <w:rPr>
          <w:rFonts w:ascii="Arial" w:hAnsi="Arial" w:cs="Arial"/>
          <w:color w:val="000000" w:themeColor="text1"/>
        </w:rPr>
        <w:t xml:space="preserve">of DOX·HCl in deionized water </w:t>
      </w:r>
      <w:r w:rsidR="001545FF" w:rsidRPr="003B4081">
        <w:rPr>
          <w:rFonts w:ascii="Arial" w:hAnsi="Arial" w:cs="Arial"/>
          <w:color w:val="000000" w:themeColor="text1"/>
        </w:rPr>
        <w:t xml:space="preserve">at different concentrations </w:t>
      </w:r>
      <w:r w:rsidR="00CD7980" w:rsidRPr="003B4081">
        <w:rPr>
          <w:rFonts w:ascii="Arial" w:hAnsi="Arial" w:cs="Arial"/>
          <w:color w:val="000000" w:themeColor="text1"/>
        </w:rPr>
        <w:t xml:space="preserve">(1 </w:t>
      </w:r>
      <w:r w:rsidR="001545FF" w:rsidRPr="003B4081">
        <w:rPr>
          <w:rFonts w:ascii="Arial" w:hAnsi="Arial" w:cs="Arial"/>
          <w:color w:val="000000" w:themeColor="text1"/>
        </w:rPr>
        <w:t>to 5</w:t>
      </w:r>
      <w:r w:rsidRPr="003B4081">
        <w:rPr>
          <w:rFonts w:ascii="Arial" w:hAnsi="Arial" w:cs="Arial"/>
          <w:color w:val="000000" w:themeColor="text1"/>
        </w:rPr>
        <w:t xml:space="preserve"> mg</w:t>
      </w:r>
      <w:r w:rsidR="006B5E91" w:rsidRPr="003B4081">
        <w:rPr>
          <w:rFonts w:ascii="Arial" w:hAnsi="Arial" w:cs="Arial"/>
          <w:color w:val="000000" w:themeColor="text1"/>
        </w:rPr>
        <w:t>·mL</w:t>
      </w:r>
      <w:r w:rsidR="006B5E91" w:rsidRPr="003B4081">
        <w:rPr>
          <w:rFonts w:ascii="Arial" w:hAnsi="Arial" w:cs="Arial"/>
          <w:color w:val="000000" w:themeColor="text1"/>
          <w:vertAlign w:val="superscript"/>
        </w:rPr>
        <w:t>-1</w:t>
      </w:r>
      <w:r w:rsidR="00CD7980" w:rsidRPr="003B4081">
        <w:rPr>
          <w:rFonts w:ascii="Arial" w:hAnsi="Arial" w:cs="Arial"/>
          <w:color w:val="000000" w:themeColor="text1"/>
        </w:rPr>
        <w:t xml:space="preserve">) were prepared </w:t>
      </w:r>
      <w:r w:rsidRPr="003B4081">
        <w:rPr>
          <w:rFonts w:ascii="Arial" w:hAnsi="Arial" w:cs="Arial"/>
          <w:color w:val="000000" w:themeColor="text1"/>
        </w:rPr>
        <w:t xml:space="preserve">and added </w:t>
      </w:r>
      <w:r w:rsidR="001545FF" w:rsidRPr="003B4081">
        <w:rPr>
          <w:rFonts w:ascii="Arial" w:hAnsi="Arial" w:cs="Arial"/>
          <w:color w:val="000000" w:themeColor="text1"/>
        </w:rPr>
        <w:t xml:space="preserve">dropwise </w:t>
      </w:r>
      <w:r w:rsidRPr="003B4081">
        <w:rPr>
          <w:rFonts w:ascii="Arial" w:hAnsi="Arial" w:cs="Arial"/>
          <w:color w:val="000000" w:themeColor="text1"/>
        </w:rPr>
        <w:t xml:space="preserve">with a syringe into the </w:t>
      </w:r>
      <w:r w:rsidR="00CD7980" w:rsidRPr="003B4081">
        <w:rPr>
          <w:rFonts w:ascii="Arial" w:hAnsi="Arial" w:cs="Arial"/>
          <w:color w:val="000000" w:themeColor="text1"/>
        </w:rPr>
        <w:t>copolymer</w:t>
      </w:r>
      <w:r w:rsidR="001545FF" w:rsidRPr="003B4081">
        <w:rPr>
          <w:rFonts w:ascii="Arial" w:hAnsi="Arial" w:cs="Arial"/>
          <w:color w:val="000000" w:themeColor="text1"/>
        </w:rPr>
        <w:t xml:space="preserve"> </w:t>
      </w:r>
      <w:r w:rsidRPr="003B4081">
        <w:rPr>
          <w:rFonts w:ascii="Arial" w:hAnsi="Arial" w:cs="Arial"/>
          <w:color w:val="000000" w:themeColor="text1"/>
        </w:rPr>
        <w:t xml:space="preserve">solution </w:t>
      </w:r>
      <w:r w:rsidR="001545FF" w:rsidRPr="003B4081">
        <w:rPr>
          <w:rFonts w:ascii="Arial" w:hAnsi="Arial" w:cs="Arial"/>
          <w:color w:val="000000" w:themeColor="text1"/>
        </w:rPr>
        <w:t xml:space="preserve">and the mixture left under stirring </w:t>
      </w:r>
      <w:r w:rsidRPr="003B4081">
        <w:rPr>
          <w:rFonts w:ascii="Arial" w:hAnsi="Arial" w:cs="Arial"/>
          <w:color w:val="000000" w:themeColor="text1"/>
        </w:rPr>
        <w:t>overnight.</w:t>
      </w:r>
      <w:r w:rsidR="007167EE" w:rsidRPr="003B4081">
        <w:rPr>
          <w:rFonts w:ascii="Arial" w:hAnsi="Arial" w:cs="Arial"/>
          <w:color w:val="000000" w:themeColor="text1"/>
        </w:rPr>
        <w:t xml:space="preserve"> Excess drug was removed by dialysis (MWCO 2</w:t>
      </w:r>
      <w:r w:rsidR="00014A1D" w:rsidRPr="003B4081">
        <w:rPr>
          <w:rFonts w:ascii="Arial" w:hAnsi="Arial" w:cs="Arial"/>
          <w:color w:val="000000" w:themeColor="text1"/>
        </w:rPr>
        <w:t>,</w:t>
      </w:r>
      <w:r w:rsidR="007167EE" w:rsidRPr="003B4081">
        <w:rPr>
          <w:rFonts w:ascii="Arial" w:hAnsi="Arial" w:cs="Arial"/>
          <w:color w:val="000000" w:themeColor="text1"/>
        </w:rPr>
        <w:t>000</w:t>
      </w:r>
      <w:r w:rsidR="003A44B3" w:rsidRPr="003B4081">
        <w:rPr>
          <w:rFonts w:ascii="Arial" w:hAnsi="Arial" w:cs="Arial"/>
          <w:color w:val="000000" w:themeColor="text1"/>
        </w:rPr>
        <w:t>, Spectrum Labs</w:t>
      </w:r>
      <w:r w:rsidR="007167EE" w:rsidRPr="003B4081">
        <w:rPr>
          <w:rFonts w:ascii="Arial" w:hAnsi="Arial" w:cs="Arial"/>
          <w:color w:val="000000" w:themeColor="text1"/>
        </w:rPr>
        <w:t xml:space="preserve">) against distilled water for 24 h (the dialysis medium was </w:t>
      </w:r>
      <w:r w:rsidR="00CD7980" w:rsidRPr="003B4081">
        <w:rPr>
          <w:rFonts w:ascii="Arial" w:hAnsi="Arial" w:cs="Arial"/>
          <w:color w:val="000000" w:themeColor="text1"/>
        </w:rPr>
        <w:t>replaced</w:t>
      </w:r>
      <w:r w:rsidR="007167EE" w:rsidRPr="003B4081">
        <w:rPr>
          <w:rFonts w:ascii="Arial" w:hAnsi="Arial" w:cs="Arial"/>
          <w:color w:val="000000" w:themeColor="text1"/>
        </w:rPr>
        <w:t xml:space="preserve"> </w:t>
      </w:r>
      <w:r w:rsidR="00796226" w:rsidRPr="003B4081">
        <w:rPr>
          <w:rFonts w:ascii="Arial" w:hAnsi="Arial" w:cs="Arial"/>
          <w:color w:val="000000" w:themeColor="text1"/>
        </w:rPr>
        <w:t>intermittently</w:t>
      </w:r>
      <w:r w:rsidR="007167EE" w:rsidRPr="003B4081">
        <w:rPr>
          <w:rFonts w:ascii="Arial" w:hAnsi="Arial" w:cs="Arial"/>
          <w:color w:val="000000" w:themeColor="text1"/>
        </w:rPr>
        <w:t>).</w:t>
      </w:r>
      <w:r w:rsidR="00520ED0" w:rsidRPr="003B4081">
        <w:rPr>
          <w:rFonts w:ascii="Arial" w:hAnsi="Arial" w:cs="Arial"/>
          <w:color w:val="000000" w:themeColor="text1"/>
        </w:rPr>
        <w:t xml:space="preserve"> </w:t>
      </w:r>
      <w:r w:rsidR="00B127FC" w:rsidRPr="003B4081">
        <w:rPr>
          <w:rFonts w:ascii="Arial" w:hAnsi="Arial" w:cs="Arial"/>
          <w:color w:val="000000" w:themeColor="text1"/>
        </w:rPr>
        <w:t xml:space="preserve">Loaded NPs were characterized by </w:t>
      </w:r>
      <w:r w:rsidR="00796226" w:rsidRPr="003B4081">
        <w:rPr>
          <w:rFonts w:ascii="Arial" w:hAnsi="Arial" w:cs="Arial"/>
          <w:color w:val="000000" w:themeColor="text1"/>
        </w:rPr>
        <w:t>D</w:t>
      </w:r>
      <w:r w:rsidR="00B127FC" w:rsidRPr="003B4081">
        <w:rPr>
          <w:rFonts w:ascii="Arial" w:hAnsi="Arial" w:cs="Arial"/>
          <w:color w:val="000000" w:themeColor="text1"/>
        </w:rPr>
        <w:t xml:space="preserve">LS and SEM/TEM. </w:t>
      </w:r>
      <w:r w:rsidR="00520ED0" w:rsidRPr="003B4081">
        <w:rPr>
          <w:rFonts w:ascii="Arial" w:hAnsi="Arial" w:cs="Arial"/>
          <w:color w:val="000000" w:themeColor="text1"/>
        </w:rPr>
        <w:t>Drug-</w:t>
      </w:r>
      <w:r w:rsidR="00CD7980" w:rsidRPr="003B4081">
        <w:rPr>
          <w:rFonts w:ascii="Arial" w:hAnsi="Arial" w:cs="Arial"/>
          <w:color w:val="000000" w:themeColor="text1"/>
        </w:rPr>
        <w:t>Loading E</w:t>
      </w:r>
      <w:r w:rsidR="000C7ED3" w:rsidRPr="003B4081">
        <w:rPr>
          <w:rFonts w:ascii="Arial" w:hAnsi="Arial" w:cs="Arial"/>
          <w:color w:val="000000" w:themeColor="text1"/>
        </w:rPr>
        <w:t>fficiency (DLE</w:t>
      </w:r>
      <w:r w:rsidR="00CD7980" w:rsidRPr="003B4081">
        <w:rPr>
          <w:rFonts w:ascii="Arial" w:hAnsi="Arial" w:cs="Arial"/>
          <w:color w:val="000000" w:themeColor="text1"/>
        </w:rPr>
        <w:t>) and Drug-L</w:t>
      </w:r>
      <w:r w:rsidR="00520ED0" w:rsidRPr="003B4081">
        <w:rPr>
          <w:rFonts w:ascii="Arial" w:hAnsi="Arial" w:cs="Arial"/>
          <w:color w:val="000000" w:themeColor="text1"/>
        </w:rPr>
        <w:t xml:space="preserve">oading Content (DLC) were </w:t>
      </w:r>
      <w:r w:rsidR="00CD7980" w:rsidRPr="003B4081">
        <w:rPr>
          <w:rFonts w:ascii="Arial" w:hAnsi="Arial" w:cs="Arial"/>
          <w:color w:val="000000" w:themeColor="text1"/>
        </w:rPr>
        <w:t xml:space="preserve">estimated </w:t>
      </w:r>
      <w:r w:rsidR="00B127FC" w:rsidRPr="003B4081">
        <w:rPr>
          <w:rFonts w:ascii="Arial" w:hAnsi="Arial" w:cs="Arial"/>
          <w:color w:val="000000" w:themeColor="text1"/>
        </w:rPr>
        <w:t xml:space="preserve">from </w:t>
      </w:r>
      <w:r w:rsidR="00B127FC" w:rsidRPr="003B4081">
        <w:rPr>
          <w:rFonts w:ascii="Arial" w:hAnsi="Arial" w:cs="Arial"/>
          <w:color w:val="000000" w:themeColor="text1"/>
          <w:vertAlign w:val="superscript"/>
        </w:rPr>
        <w:t>1</w:t>
      </w:r>
      <w:r w:rsidR="00B127FC" w:rsidRPr="003B4081">
        <w:rPr>
          <w:rFonts w:ascii="Arial" w:hAnsi="Arial" w:cs="Arial"/>
          <w:color w:val="000000" w:themeColor="text1"/>
        </w:rPr>
        <w:t xml:space="preserve">H </w:t>
      </w:r>
      <w:r w:rsidR="00CD7980" w:rsidRPr="003B4081">
        <w:rPr>
          <w:rFonts w:ascii="Arial" w:hAnsi="Arial" w:cs="Arial"/>
          <w:color w:val="000000" w:themeColor="text1"/>
        </w:rPr>
        <w:t xml:space="preserve">NMR </w:t>
      </w:r>
      <w:r w:rsidR="00B127FC" w:rsidRPr="003B4081">
        <w:rPr>
          <w:rFonts w:ascii="Arial" w:hAnsi="Arial" w:cs="Arial"/>
          <w:color w:val="000000" w:themeColor="text1"/>
        </w:rPr>
        <w:t xml:space="preserve">data </w:t>
      </w:r>
      <w:r w:rsidR="00CD7980" w:rsidRPr="003B4081">
        <w:rPr>
          <w:rFonts w:ascii="Arial" w:hAnsi="Arial" w:cs="Arial"/>
          <w:color w:val="000000" w:themeColor="text1"/>
        </w:rPr>
        <w:t>by using the</w:t>
      </w:r>
      <w:r w:rsidR="00520ED0" w:rsidRPr="003B4081">
        <w:rPr>
          <w:rFonts w:ascii="Arial" w:hAnsi="Arial" w:cs="Arial"/>
          <w:color w:val="000000" w:themeColor="text1"/>
        </w:rPr>
        <w:t xml:space="preserve"> following equations:</w:t>
      </w:r>
    </w:p>
    <w:p w:rsidR="00520ED0" w:rsidRPr="003B4081" w:rsidRDefault="002B27E0" w:rsidP="008C0F4B">
      <w:pPr>
        <w:tabs>
          <w:tab w:val="left" w:pos="3418"/>
        </w:tabs>
        <w:spacing w:line="480" w:lineRule="auto"/>
        <w:jc w:val="center"/>
        <w:rPr>
          <w:color w:val="000000" w:themeColor="text1"/>
        </w:rPr>
      </w:pPr>
      <m:oMath>
        <m:r>
          <m:rPr>
            <m:sty m:val="p"/>
          </m:rPr>
          <w:rPr>
            <w:rFonts w:ascii="Cambria Math" w:hAnsi="Cambria Math" w:cs="Arial"/>
            <w:color w:val="000000" w:themeColor="text1"/>
          </w:rPr>
          <w:lastRenderedPageBreak/>
          <m:t>DLE</m:t>
        </m:r>
        <m:r>
          <w:rPr>
            <w:rFonts w:ascii="Cambria Math" w:hAnsi="Cambria Math" w:cs="Arial"/>
            <w:color w:val="000000" w:themeColor="text1"/>
          </w:rPr>
          <m:t>%=</m:t>
        </m:r>
        <m:f>
          <m:fPr>
            <m:ctrlPr>
              <w:rPr>
                <w:rFonts w:ascii="Cambria Math" w:hAnsi="Cambria Math" w:cs="Arial"/>
                <w:color w:val="000000" w:themeColor="text1"/>
              </w:rPr>
            </m:ctrlPr>
          </m:fPr>
          <m:num>
            <m:r>
              <m:rPr>
                <m:sty m:val="p"/>
              </m:rPr>
              <w:rPr>
                <w:rFonts w:ascii="Cambria Math" w:hAnsi="Cambria Math" w:cs="Arial"/>
                <w:color w:val="000000" w:themeColor="text1"/>
              </w:rPr>
              <m:t>Mass of the drug in NPs</m:t>
            </m:r>
          </m:num>
          <m:den>
            <m:r>
              <m:rPr>
                <m:sty m:val="p"/>
              </m:rPr>
              <w:rPr>
                <w:rFonts w:ascii="Cambria Math" w:hAnsi="Cambria Math" w:cs="Arial"/>
                <w:color w:val="000000" w:themeColor="text1"/>
              </w:rPr>
              <m:t>Mass of the drug in feed</m:t>
            </m:r>
          </m:den>
        </m:f>
        <m:r>
          <w:rPr>
            <w:rFonts w:ascii="Cambria Math" w:hAnsi="Cambria Math" w:cs="Arial"/>
            <w:color w:val="000000" w:themeColor="text1"/>
          </w:rPr>
          <m:t>100</m:t>
        </m:r>
      </m:oMath>
      <w:r w:rsidR="00CD7980" w:rsidRPr="003B4081">
        <w:rPr>
          <w:rFonts w:ascii="Arial" w:hAnsi="Arial" w:cs="Arial"/>
          <w:color w:val="000000" w:themeColor="text1"/>
        </w:rPr>
        <w:t xml:space="preserve">   </w:t>
      </w:r>
      <w:r w:rsidR="00CD7980" w:rsidRPr="003B4081">
        <w:rPr>
          <w:color w:val="000000" w:themeColor="text1"/>
        </w:rPr>
        <w:t xml:space="preserve">      </w:t>
      </w:r>
      <m:oMath>
        <m:r>
          <m:rPr>
            <m:sty m:val="p"/>
          </m:rPr>
          <w:rPr>
            <w:rFonts w:ascii="Cambria Math" w:hAnsi="Cambria Math"/>
            <w:color w:val="000000" w:themeColor="text1"/>
          </w:rPr>
          <m:t>DLC</m:t>
        </m:r>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Mass of drug in NPs</m:t>
            </m:r>
          </m:num>
          <m:den>
            <m:r>
              <w:rPr>
                <w:rFonts w:ascii="Cambria Math" w:hAnsi="Cambria Math"/>
                <w:color w:val="000000" w:themeColor="text1"/>
              </w:rPr>
              <m:t>Mass of NPs</m:t>
            </m:r>
          </m:den>
        </m:f>
        <m:r>
          <w:rPr>
            <w:rFonts w:ascii="Cambria Math" w:hAnsi="Cambria Math"/>
            <w:color w:val="000000" w:themeColor="text1"/>
          </w:rPr>
          <m:t>100</m:t>
        </m:r>
      </m:oMath>
    </w:p>
    <w:p w:rsidR="003A251F" w:rsidRPr="003B4081" w:rsidRDefault="003A251F" w:rsidP="008C0F4B">
      <w:pPr>
        <w:spacing w:after="0" w:line="480" w:lineRule="auto"/>
        <w:jc w:val="both"/>
        <w:rPr>
          <w:rFonts w:ascii="Arial" w:hAnsi="Arial" w:cs="Arial"/>
          <w:b/>
          <w:color w:val="000000" w:themeColor="text1"/>
        </w:rPr>
      </w:pPr>
      <w:r w:rsidRPr="003B4081">
        <w:rPr>
          <w:rFonts w:ascii="Arial" w:hAnsi="Arial" w:cs="Arial"/>
          <w:b/>
          <w:color w:val="000000" w:themeColor="text1"/>
        </w:rPr>
        <w:t>2.</w:t>
      </w:r>
      <w:r w:rsidR="00CD7980" w:rsidRPr="003B4081">
        <w:rPr>
          <w:rFonts w:ascii="Arial" w:hAnsi="Arial" w:cs="Arial"/>
          <w:b/>
          <w:color w:val="000000" w:themeColor="text1"/>
        </w:rPr>
        <w:t>4.3 Drug releasing</w:t>
      </w:r>
      <w:r w:rsidRPr="003B4081">
        <w:rPr>
          <w:rFonts w:ascii="Arial" w:hAnsi="Arial" w:cs="Arial"/>
          <w:b/>
          <w:color w:val="000000" w:themeColor="text1"/>
        </w:rPr>
        <w:t xml:space="preserve"> </w:t>
      </w:r>
    </w:p>
    <w:p w:rsidR="00F5201D" w:rsidRPr="003B4081" w:rsidRDefault="00B127FC" w:rsidP="0086401A">
      <w:pPr>
        <w:spacing w:line="480" w:lineRule="auto"/>
        <w:ind w:firstLine="567"/>
        <w:jc w:val="both"/>
        <w:rPr>
          <w:rFonts w:ascii="Arial" w:hAnsi="Arial" w:cs="Arial"/>
          <w:color w:val="000000" w:themeColor="text1"/>
        </w:rPr>
      </w:pPr>
      <w:r w:rsidRPr="003B4081">
        <w:rPr>
          <w:rFonts w:ascii="Arial" w:hAnsi="Arial" w:cs="Arial"/>
          <w:color w:val="000000" w:themeColor="text1"/>
        </w:rPr>
        <w:t>Drug releasing</w:t>
      </w:r>
      <w:r w:rsidR="00103FEE" w:rsidRPr="003B4081">
        <w:rPr>
          <w:rFonts w:ascii="Arial" w:hAnsi="Arial" w:cs="Arial"/>
          <w:color w:val="000000" w:themeColor="text1"/>
        </w:rPr>
        <w:t xml:space="preserve"> was studied </w:t>
      </w:r>
      <w:r w:rsidRPr="003B4081">
        <w:rPr>
          <w:rFonts w:ascii="Arial" w:hAnsi="Arial" w:cs="Arial"/>
          <w:color w:val="000000" w:themeColor="text1"/>
        </w:rPr>
        <w:t>at two pHs</w:t>
      </w:r>
      <w:r w:rsidR="00103FEE" w:rsidRPr="003B4081">
        <w:rPr>
          <w:rFonts w:ascii="Arial" w:hAnsi="Arial" w:cs="Arial"/>
          <w:color w:val="000000" w:themeColor="text1"/>
        </w:rPr>
        <w:t xml:space="preserve"> (PBS</w:t>
      </w:r>
      <w:r w:rsidR="003A44B3" w:rsidRPr="003B4081">
        <w:rPr>
          <w:rFonts w:ascii="Arial" w:hAnsi="Arial" w:cs="Arial"/>
          <w:color w:val="000000" w:themeColor="text1"/>
        </w:rPr>
        <w:t>,</w:t>
      </w:r>
      <w:r w:rsidR="00103FEE" w:rsidRPr="003B4081">
        <w:rPr>
          <w:rFonts w:ascii="Arial" w:hAnsi="Arial" w:cs="Arial"/>
          <w:color w:val="000000" w:themeColor="text1"/>
        </w:rPr>
        <w:t xml:space="preserve"> pH 7.4 and</w:t>
      </w:r>
      <w:r w:rsidR="003A44B3" w:rsidRPr="003B4081">
        <w:rPr>
          <w:rFonts w:ascii="Arial" w:hAnsi="Arial" w:cs="Arial"/>
          <w:color w:val="000000" w:themeColor="text1"/>
        </w:rPr>
        <w:t xml:space="preserve"> citrate-phosphate,</w:t>
      </w:r>
      <w:r w:rsidRPr="003B4081">
        <w:rPr>
          <w:rFonts w:ascii="Arial" w:hAnsi="Arial" w:cs="Arial"/>
          <w:color w:val="000000" w:themeColor="text1"/>
        </w:rPr>
        <w:t xml:space="preserve"> pH 4.2). DOX·</w:t>
      </w:r>
      <w:r w:rsidR="000C7ED3" w:rsidRPr="003B4081">
        <w:rPr>
          <w:rFonts w:ascii="Arial" w:hAnsi="Arial" w:cs="Arial"/>
          <w:color w:val="000000" w:themeColor="text1"/>
        </w:rPr>
        <w:t>poly[Gl</w:t>
      </w:r>
      <w:r w:rsidR="007A171A" w:rsidRPr="003B4081">
        <w:rPr>
          <w:rFonts w:ascii="Arial" w:hAnsi="Arial" w:cs="Arial"/>
          <w:color w:val="000000" w:themeColor="text1"/>
          <w:vertAlign w:val="subscript"/>
        </w:rPr>
        <w:t>20</w:t>
      </w:r>
      <w:r w:rsidR="000C7ED3"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w:t>
      </w:r>
      <w:r w:rsidR="000C7ED3" w:rsidRPr="003B4081">
        <w:rPr>
          <w:rFonts w:ascii="Arial" w:hAnsi="Arial" w:cs="Arial"/>
          <w:color w:val="000000" w:themeColor="text1"/>
        </w:rPr>
        <w:t>LGA</w:t>
      </w:r>
      <w:r w:rsidRPr="003B4081">
        <w:rPr>
          <w:rFonts w:ascii="Arial" w:hAnsi="Arial" w:cs="Arial"/>
          <w:color w:val="000000" w:themeColor="text1"/>
        </w:rPr>
        <w:t>)</w:t>
      </w:r>
      <w:r w:rsidR="000C7ED3" w:rsidRPr="003B4081">
        <w:rPr>
          <w:rFonts w:ascii="Arial" w:hAnsi="Arial" w:cs="Arial"/>
          <w:color w:val="000000" w:themeColor="text1"/>
          <w:vertAlign w:val="subscript"/>
        </w:rPr>
        <w:t>z</w:t>
      </w:r>
      <w:r w:rsidR="000C7ED3" w:rsidRPr="003B4081">
        <w:rPr>
          <w:rFonts w:ascii="Arial" w:hAnsi="Arial" w:cs="Arial"/>
          <w:color w:val="000000" w:themeColor="text1"/>
        </w:rPr>
        <w:t>]</w:t>
      </w:r>
      <w:r w:rsidR="00103FEE" w:rsidRPr="003B4081">
        <w:rPr>
          <w:rFonts w:ascii="Arial" w:hAnsi="Arial" w:cs="Arial"/>
          <w:color w:val="000000" w:themeColor="text1"/>
        </w:rPr>
        <w:t xml:space="preserve"> </w:t>
      </w:r>
      <w:r w:rsidRPr="003B4081">
        <w:rPr>
          <w:rFonts w:ascii="Arial" w:hAnsi="Arial" w:cs="Arial"/>
          <w:color w:val="000000" w:themeColor="text1"/>
        </w:rPr>
        <w:t>NPs suspension in each buffer</w:t>
      </w:r>
      <w:r w:rsidR="00103FEE" w:rsidRPr="003B4081">
        <w:rPr>
          <w:rFonts w:ascii="Arial" w:hAnsi="Arial" w:cs="Arial"/>
          <w:color w:val="000000" w:themeColor="text1"/>
        </w:rPr>
        <w:t xml:space="preserve"> </w:t>
      </w:r>
      <w:r w:rsidRPr="003B4081">
        <w:rPr>
          <w:rFonts w:ascii="Arial" w:hAnsi="Arial" w:cs="Arial"/>
          <w:color w:val="000000" w:themeColor="text1"/>
        </w:rPr>
        <w:t>(</w:t>
      </w:r>
      <w:r w:rsidR="00351061" w:rsidRPr="003B4081">
        <w:rPr>
          <w:rFonts w:ascii="Arial" w:hAnsi="Arial" w:cs="Arial"/>
          <w:color w:val="000000" w:themeColor="text1"/>
        </w:rPr>
        <w:t>2.5 mL</w:t>
      </w:r>
      <w:r w:rsidRPr="003B4081">
        <w:rPr>
          <w:rFonts w:ascii="Arial" w:hAnsi="Arial" w:cs="Arial"/>
          <w:color w:val="000000" w:themeColor="text1"/>
        </w:rPr>
        <w:t xml:space="preserve">) </w:t>
      </w:r>
      <w:r w:rsidR="00103FEE" w:rsidRPr="003B4081">
        <w:rPr>
          <w:rFonts w:ascii="Arial" w:hAnsi="Arial" w:cs="Arial"/>
          <w:color w:val="000000" w:themeColor="text1"/>
        </w:rPr>
        <w:t>w</w:t>
      </w:r>
      <w:r w:rsidR="00351061" w:rsidRPr="003B4081">
        <w:rPr>
          <w:rFonts w:ascii="Arial" w:hAnsi="Arial" w:cs="Arial"/>
          <w:color w:val="000000" w:themeColor="text1"/>
        </w:rPr>
        <w:t>as</w:t>
      </w:r>
      <w:r w:rsidR="00103FEE" w:rsidRPr="003B4081">
        <w:rPr>
          <w:rFonts w:ascii="Arial" w:hAnsi="Arial" w:cs="Arial"/>
          <w:color w:val="000000" w:themeColor="text1"/>
        </w:rPr>
        <w:t xml:space="preserve"> placed in </w:t>
      </w:r>
      <w:r w:rsidRPr="003B4081">
        <w:rPr>
          <w:rFonts w:ascii="Arial" w:hAnsi="Arial" w:cs="Arial"/>
          <w:color w:val="000000" w:themeColor="text1"/>
        </w:rPr>
        <w:t xml:space="preserve">a </w:t>
      </w:r>
      <w:r w:rsidR="00103FEE" w:rsidRPr="003B4081">
        <w:rPr>
          <w:rFonts w:ascii="Arial" w:hAnsi="Arial" w:cs="Arial"/>
          <w:color w:val="000000" w:themeColor="text1"/>
        </w:rPr>
        <w:t xml:space="preserve">dialysis </w:t>
      </w:r>
      <w:r w:rsidRPr="003B4081">
        <w:rPr>
          <w:rFonts w:ascii="Arial" w:hAnsi="Arial" w:cs="Arial"/>
          <w:color w:val="000000" w:themeColor="text1"/>
        </w:rPr>
        <w:t>tube (</w:t>
      </w:r>
      <w:r w:rsidR="00103FEE" w:rsidRPr="003B4081">
        <w:rPr>
          <w:rFonts w:ascii="Arial" w:hAnsi="Arial" w:cs="Arial"/>
          <w:color w:val="000000" w:themeColor="text1"/>
        </w:rPr>
        <w:t>MWCO 6</w:t>
      </w:r>
      <w:r w:rsidR="003A44B3" w:rsidRPr="003B4081">
        <w:rPr>
          <w:rFonts w:ascii="Arial" w:hAnsi="Arial" w:cs="Arial"/>
          <w:color w:val="000000" w:themeColor="text1"/>
        </w:rPr>
        <w:t>000</w:t>
      </w:r>
      <w:r w:rsidR="00103FEE" w:rsidRPr="003B4081">
        <w:rPr>
          <w:rFonts w:ascii="Arial" w:hAnsi="Arial" w:cs="Arial"/>
          <w:color w:val="000000" w:themeColor="text1"/>
        </w:rPr>
        <w:t>-8</w:t>
      </w:r>
      <w:r w:rsidR="003A44B3" w:rsidRPr="003B4081">
        <w:rPr>
          <w:rFonts w:ascii="Arial" w:hAnsi="Arial" w:cs="Arial"/>
          <w:color w:val="000000" w:themeColor="text1"/>
        </w:rPr>
        <w:t>000</w:t>
      </w:r>
      <w:r w:rsidR="00103FEE" w:rsidRPr="003B4081">
        <w:rPr>
          <w:rFonts w:ascii="Arial" w:hAnsi="Arial" w:cs="Arial"/>
          <w:color w:val="000000" w:themeColor="text1"/>
        </w:rPr>
        <w:t>, Spectrum Labs)</w:t>
      </w:r>
      <w:r w:rsidRPr="003B4081">
        <w:rPr>
          <w:rFonts w:ascii="Arial" w:hAnsi="Arial" w:cs="Arial"/>
          <w:color w:val="000000" w:themeColor="text1"/>
        </w:rPr>
        <w:t xml:space="preserve"> and place</w:t>
      </w:r>
      <w:r w:rsidR="007A171A" w:rsidRPr="003B4081">
        <w:rPr>
          <w:rFonts w:ascii="Arial" w:hAnsi="Arial" w:cs="Arial"/>
          <w:color w:val="000000" w:themeColor="text1"/>
        </w:rPr>
        <w:t>d</w:t>
      </w:r>
      <w:r w:rsidRPr="003B4081">
        <w:rPr>
          <w:rFonts w:ascii="Arial" w:hAnsi="Arial" w:cs="Arial"/>
          <w:color w:val="000000" w:themeColor="text1"/>
        </w:rPr>
        <w:t xml:space="preserve"> in 25 mL of the same buffer under mild stirring at 37 ºC. </w:t>
      </w:r>
      <w:r w:rsidR="00103FEE" w:rsidRPr="003B4081">
        <w:rPr>
          <w:rFonts w:ascii="Arial" w:hAnsi="Arial" w:cs="Arial"/>
          <w:color w:val="000000" w:themeColor="text1"/>
        </w:rPr>
        <w:t xml:space="preserve">At </w:t>
      </w:r>
      <w:r w:rsidRPr="003B4081">
        <w:rPr>
          <w:rFonts w:ascii="Arial" w:hAnsi="Arial" w:cs="Arial"/>
          <w:color w:val="000000" w:themeColor="text1"/>
        </w:rPr>
        <w:t xml:space="preserve">scheduled </w:t>
      </w:r>
      <w:r w:rsidR="00103FEE" w:rsidRPr="003B4081">
        <w:rPr>
          <w:rFonts w:ascii="Arial" w:hAnsi="Arial" w:cs="Arial"/>
          <w:color w:val="000000" w:themeColor="text1"/>
        </w:rPr>
        <w:t xml:space="preserve">time intervals, 1.5 mL </w:t>
      </w:r>
      <w:r w:rsidRPr="003B4081">
        <w:rPr>
          <w:rFonts w:ascii="Arial" w:hAnsi="Arial" w:cs="Arial"/>
          <w:color w:val="000000" w:themeColor="text1"/>
        </w:rPr>
        <w:t>aliquots of the release medium</w:t>
      </w:r>
      <w:r w:rsidR="00103FEE" w:rsidRPr="003B4081">
        <w:rPr>
          <w:rFonts w:ascii="Arial" w:hAnsi="Arial" w:cs="Arial"/>
          <w:color w:val="000000" w:themeColor="text1"/>
        </w:rPr>
        <w:t xml:space="preserve"> was taken out and replenished wit</w:t>
      </w:r>
      <w:r w:rsidRPr="003B4081">
        <w:rPr>
          <w:rFonts w:ascii="Arial" w:hAnsi="Arial" w:cs="Arial"/>
          <w:color w:val="000000" w:themeColor="text1"/>
        </w:rPr>
        <w:t>h an equal volume of fresh medium</w:t>
      </w:r>
      <w:r w:rsidR="00103FEE" w:rsidRPr="003B4081">
        <w:rPr>
          <w:rFonts w:ascii="Arial" w:hAnsi="Arial" w:cs="Arial"/>
          <w:color w:val="000000" w:themeColor="text1"/>
        </w:rPr>
        <w:t xml:space="preserve">. The amount of </w:t>
      </w:r>
      <w:r w:rsidRPr="003B4081">
        <w:rPr>
          <w:rFonts w:ascii="Arial" w:hAnsi="Arial" w:cs="Arial"/>
          <w:color w:val="000000" w:themeColor="text1"/>
        </w:rPr>
        <w:t>released DOX</w:t>
      </w:r>
      <w:r w:rsidR="00103FEE" w:rsidRPr="003B4081">
        <w:rPr>
          <w:rFonts w:ascii="Arial" w:hAnsi="Arial" w:cs="Arial"/>
          <w:color w:val="000000" w:themeColor="text1"/>
        </w:rPr>
        <w:t xml:space="preserve"> was determined </w:t>
      </w:r>
      <w:r w:rsidR="00CD7980" w:rsidRPr="003B4081">
        <w:rPr>
          <w:rFonts w:ascii="Arial" w:hAnsi="Arial" w:cs="Arial"/>
          <w:color w:val="000000" w:themeColor="text1"/>
        </w:rPr>
        <w:t xml:space="preserve">by measuring the absorbance </w:t>
      </w:r>
      <w:r w:rsidRPr="003B4081">
        <w:rPr>
          <w:rFonts w:ascii="Arial" w:hAnsi="Arial" w:cs="Arial"/>
          <w:color w:val="000000" w:themeColor="text1"/>
        </w:rPr>
        <w:t xml:space="preserve">of the withdrawn aliquots </w:t>
      </w:r>
      <w:r w:rsidR="00103FEE" w:rsidRPr="003B4081">
        <w:rPr>
          <w:rFonts w:ascii="Arial" w:hAnsi="Arial" w:cs="Arial"/>
          <w:color w:val="000000" w:themeColor="text1"/>
        </w:rPr>
        <w:t>at 480 nm</w:t>
      </w:r>
      <w:r w:rsidR="00CD7980" w:rsidRPr="003B4081">
        <w:rPr>
          <w:rFonts w:ascii="Arial" w:hAnsi="Arial" w:cs="Arial"/>
          <w:color w:val="000000" w:themeColor="text1"/>
        </w:rPr>
        <w:t xml:space="preserve"> in a UV-vis spectrophotometer</w:t>
      </w:r>
      <w:r w:rsidR="00213A25" w:rsidRPr="003B4081">
        <w:rPr>
          <w:rFonts w:ascii="Arial" w:hAnsi="Arial" w:cs="Arial"/>
          <w:color w:val="000000" w:themeColor="text1"/>
        </w:rPr>
        <w:t xml:space="preserve"> </w:t>
      </w:r>
      <w:r w:rsidR="00351061" w:rsidRPr="003B4081">
        <w:rPr>
          <w:rFonts w:ascii="Arial" w:hAnsi="Arial" w:cs="Arial"/>
          <w:color w:val="000000" w:themeColor="text1"/>
        </w:rPr>
        <w:t>Cecil Aurius Series CE 2021.</w:t>
      </w:r>
      <w:r w:rsidR="00CD7980" w:rsidRPr="003B4081">
        <w:rPr>
          <w:rFonts w:ascii="Arial" w:hAnsi="Arial" w:cs="Arial"/>
          <w:color w:val="000000" w:themeColor="text1"/>
        </w:rPr>
        <w:t xml:space="preserve"> </w:t>
      </w:r>
    </w:p>
    <w:p w:rsidR="00E03631" w:rsidRPr="003B4081" w:rsidRDefault="000A2517" w:rsidP="00D41534">
      <w:pPr>
        <w:spacing w:after="0" w:line="480" w:lineRule="auto"/>
        <w:rPr>
          <w:rFonts w:ascii="Arial" w:hAnsi="Arial" w:cs="Arial"/>
          <w:b/>
          <w:color w:val="000000" w:themeColor="text1"/>
        </w:rPr>
      </w:pPr>
      <w:r w:rsidRPr="003B4081">
        <w:rPr>
          <w:rFonts w:ascii="Arial" w:hAnsi="Arial" w:cs="Arial"/>
          <w:b/>
          <w:color w:val="000000" w:themeColor="text1"/>
        </w:rPr>
        <w:t xml:space="preserve">3. </w:t>
      </w:r>
      <w:r w:rsidR="00E03631" w:rsidRPr="003B4081">
        <w:rPr>
          <w:rFonts w:ascii="Arial" w:hAnsi="Arial" w:cs="Arial"/>
          <w:b/>
          <w:color w:val="000000" w:themeColor="text1"/>
        </w:rPr>
        <w:t>Results and Discussion</w:t>
      </w:r>
    </w:p>
    <w:p w:rsidR="004D5573" w:rsidRPr="003B4081" w:rsidRDefault="006540F8" w:rsidP="008C0F4B">
      <w:pPr>
        <w:spacing w:after="0" w:line="480" w:lineRule="auto"/>
        <w:rPr>
          <w:rFonts w:ascii="Arial" w:hAnsi="Arial" w:cs="Arial"/>
          <w:b/>
          <w:color w:val="000000" w:themeColor="text1"/>
        </w:rPr>
      </w:pPr>
      <w:r w:rsidRPr="003B4081">
        <w:rPr>
          <w:rFonts w:ascii="Arial" w:hAnsi="Arial" w:cs="Arial"/>
          <w:b/>
          <w:color w:val="000000" w:themeColor="text1"/>
        </w:rPr>
        <w:t xml:space="preserve">3.1 </w:t>
      </w:r>
      <w:r w:rsidR="004D5573" w:rsidRPr="003B4081">
        <w:rPr>
          <w:rFonts w:ascii="Arial" w:hAnsi="Arial" w:cs="Arial"/>
          <w:b/>
          <w:color w:val="000000" w:themeColor="text1"/>
        </w:rPr>
        <w:t xml:space="preserve">Synthesis of </w:t>
      </w:r>
      <w:r w:rsidR="002E7C47" w:rsidRPr="003B4081">
        <w:rPr>
          <w:rFonts w:ascii="Arial" w:hAnsi="Arial" w:cs="Arial"/>
          <w:b/>
          <w:color w:val="000000" w:themeColor="text1"/>
        </w:rPr>
        <w:t>polypeptide-</w:t>
      </w:r>
      <w:r w:rsidR="004D5573" w:rsidRPr="003B4081">
        <w:rPr>
          <w:rFonts w:ascii="Arial" w:hAnsi="Arial" w:cs="Arial"/>
          <w:b/>
          <w:color w:val="000000" w:themeColor="text1"/>
        </w:rPr>
        <w:t xml:space="preserve">grafted poly(globalide)s </w:t>
      </w:r>
    </w:p>
    <w:p w:rsidR="002E7C47" w:rsidRPr="003B4081" w:rsidRDefault="004D5573" w:rsidP="008C0F4B">
      <w:pPr>
        <w:spacing w:after="0" w:line="480" w:lineRule="auto"/>
        <w:ind w:firstLine="567"/>
        <w:jc w:val="both"/>
        <w:rPr>
          <w:rFonts w:ascii="Arial" w:hAnsi="Arial" w:cs="Arial"/>
          <w:color w:val="000000" w:themeColor="text1"/>
        </w:rPr>
      </w:pPr>
      <w:r w:rsidRPr="003B4081">
        <w:rPr>
          <w:rFonts w:ascii="Arial" w:hAnsi="Arial" w:cs="Arial"/>
          <w:color w:val="000000" w:themeColor="text1"/>
        </w:rPr>
        <w:t>The pathway followed in this wor</w:t>
      </w:r>
      <w:r w:rsidR="002E7C47" w:rsidRPr="003B4081">
        <w:rPr>
          <w:rFonts w:ascii="Arial" w:hAnsi="Arial" w:cs="Arial"/>
          <w:color w:val="000000" w:themeColor="text1"/>
        </w:rPr>
        <w:t>k to synthesize the polypeptide-</w:t>
      </w:r>
      <w:r w:rsidRPr="003B4081">
        <w:rPr>
          <w:rFonts w:ascii="Arial" w:hAnsi="Arial" w:cs="Arial"/>
          <w:color w:val="000000" w:themeColor="text1"/>
        </w:rPr>
        <w:t>grafted poly(globalide)s, abbreviated as poly[Gl</w:t>
      </w:r>
      <w:r w:rsidR="007A171A"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-(AA)</w:t>
      </w:r>
      <w:r w:rsidRPr="003B4081">
        <w:rPr>
          <w:rFonts w:ascii="Arial" w:hAnsi="Arial" w:cs="Arial"/>
          <w:color w:val="000000" w:themeColor="text1"/>
          <w:vertAlign w:val="subscript"/>
        </w:rPr>
        <w:t>z</w:t>
      </w:r>
      <w:r w:rsidRPr="003B4081">
        <w:rPr>
          <w:rFonts w:ascii="Arial" w:hAnsi="Arial" w:cs="Arial"/>
          <w:color w:val="000000" w:themeColor="text1"/>
        </w:rPr>
        <w:t>]</w:t>
      </w:r>
      <w:r w:rsidR="002B1DF9" w:rsidRPr="003B4081">
        <w:rPr>
          <w:rFonts w:ascii="Arial" w:hAnsi="Arial" w:cs="Arial"/>
          <w:color w:val="000000" w:themeColor="text1"/>
        </w:rPr>
        <w:t xml:space="preserve"> where AA is </w:t>
      </w:r>
      <w:r w:rsidR="000E1DA2" w:rsidRPr="003B4081">
        <w:rPr>
          <w:rFonts w:ascii="Symbol" w:hAnsi="Symbol" w:cs="Arial"/>
          <w:color w:val="000000" w:themeColor="text1"/>
        </w:rPr>
        <w:t></w:t>
      </w:r>
      <w:r w:rsidR="000E1DA2" w:rsidRPr="003B4081">
        <w:rPr>
          <w:rFonts w:ascii="Arial" w:hAnsi="Arial" w:cs="Arial"/>
          <w:color w:val="000000" w:themeColor="text1"/>
        </w:rPr>
        <w:t>-</w:t>
      </w:r>
      <w:r w:rsidR="002B1DF9" w:rsidRPr="003B4081">
        <w:rPr>
          <w:rFonts w:ascii="Arial" w:hAnsi="Arial" w:cs="Arial"/>
          <w:color w:val="000000" w:themeColor="text1"/>
        </w:rPr>
        <w:t xml:space="preserve">benzyl </w:t>
      </w:r>
      <w:r w:rsidR="002B1DF9" w:rsidRPr="003B4081">
        <w:rPr>
          <w:rFonts w:ascii="Arial" w:hAnsi="Arial" w:cs="Arial"/>
          <w:color w:val="000000" w:themeColor="text1"/>
          <w:sz w:val="18"/>
        </w:rPr>
        <w:t>L</w:t>
      </w:r>
      <w:r w:rsidR="002B1DF9" w:rsidRPr="003B4081">
        <w:rPr>
          <w:rFonts w:ascii="Arial" w:hAnsi="Arial" w:cs="Arial"/>
          <w:color w:val="000000" w:themeColor="text1"/>
        </w:rPr>
        <w:t>-glutamate</w:t>
      </w:r>
      <w:r w:rsidR="00B758D6" w:rsidRPr="003B4081">
        <w:rPr>
          <w:rFonts w:ascii="Arial" w:hAnsi="Arial" w:cs="Arial"/>
          <w:color w:val="000000" w:themeColor="text1"/>
        </w:rPr>
        <w:t xml:space="preserve"> (BLG)/</w:t>
      </w:r>
      <w:r w:rsidR="00B758D6" w:rsidRPr="003B4081">
        <w:rPr>
          <w:rFonts w:ascii="Arial" w:hAnsi="Arial" w:cs="Arial"/>
          <w:color w:val="000000" w:themeColor="text1"/>
          <w:sz w:val="18"/>
        </w:rPr>
        <w:t>L</w:t>
      </w:r>
      <w:r w:rsidR="00B758D6" w:rsidRPr="003B4081">
        <w:rPr>
          <w:rFonts w:ascii="Arial" w:hAnsi="Arial" w:cs="Arial"/>
          <w:color w:val="000000" w:themeColor="text1"/>
        </w:rPr>
        <w:t>-glutamic acid</w:t>
      </w:r>
      <w:r w:rsidR="002B1DF9" w:rsidRPr="003B4081">
        <w:rPr>
          <w:rFonts w:ascii="Arial" w:hAnsi="Arial" w:cs="Arial"/>
          <w:color w:val="000000" w:themeColor="text1"/>
        </w:rPr>
        <w:t xml:space="preserve"> (</w:t>
      </w:r>
      <w:r w:rsidR="00B758D6" w:rsidRPr="003B4081">
        <w:rPr>
          <w:rFonts w:ascii="Arial" w:hAnsi="Arial" w:cs="Arial"/>
          <w:color w:val="000000" w:themeColor="text1"/>
        </w:rPr>
        <w:t>LGA</w:t>
      </w:r>
      <w:r w:rsidR="002B1DF9" w:rsidRPr="003B4081">
        <w:rPr>
          <w:rFonts w:ascii="Arial" w:hAnsi="Arial" w:cs="Arial"/>
          <w:color w:val="000000" w:themeColor="text1"/>
        </w:rPr>
        <w:t xml:space="preserve">) or </w:t>
      </w:r>
      <w:r w:rsidR="002B1DF9" w:rsidRPr="003B4081">
        <w:rPr>
          <w:rFonts w:ascii="Symbol" w:hAnsi="Symbol" w:cs="Arial"/>
          <w:color w:val="000000" w:themeColor="text1"/>
          <w:vertAlign w:val="superscript"/>
        </w:rPr>
        <w:t></w:t>
      </w:r>
      <w:r w:rsidR="002B1DF9" w:rsidRPr="003B4081">
        <w:rPr>
          <w:rFonts w:ascii="Arial" w:hAnsi="Arial" w:cs="Arial"/>
          <w:i/>
          <w:color w:val="000000" w:themeColor="text1"/>
        </w:rPr>
        <w:t>N</w:t>
      </w:r>
      <w:r w:rsidR="002B1DF9" w:rsidRPr="003B4081">
        <w:rPr>
          <w:rFonts w:ascii="Arial" w:hAnsi="Arial" w:cs="Arial"/>
          <w:color w:val="000000" w:themeColor="text1"/>
        </w:rPr>
        <w:t xml:space="preserve">-carbobenzoxy </w:t>
      </w:r>
      <w:r w:rsidR="002B1DF9" w:rsidRPr="003B4081">
        <w:rPr>
          <w:rFonts w:ascii="Arial" w:hAnsi="Arial" w:cs="Arial"/>
          <w:color w:val="000000" w:themeColor="text1"/>
          <w:sz w:val="18"/>
        </w:rPr>
        <w:t>L</w:t>
      </w:r>
      <w:r w:rsidR="002B1DF9" w:rsidRPr="003B4081">
        <w:rPr>
          <w:rFonts w:ascii="Arial" w:hAnsi="Arial" w:cs="Arial"/>
          <w:color w:val="000000" w:themeColor="text1"/>
        </w:rPr>
        <w:t>-lysine</w:t>
      </w:r>
      <w:r w:rsidR="00B758D6" w:rsidRPr="003B4081">
        <w:rPr>
          <w:rFonts w:ascii="Arial" w:hAnsi="Arial" w:cs="Arial"/>
          <w:color w:val="000000" w:themeColor="text1"/>
        </w:rPr>
        <w:t xml:space="preserve"> (ZLL)</w:t>
      </w:r>
      <w:r w:rsidR="00400A40" w:rsidRPr="003B4081">
        <w:rPr>
          <w:rFonts w:ascii="Arial" w:hAnsi="Arial" w:cs="Arial"/>
          <w:color w:val="000000" w:themeColor="text1"/>
        </w:rPr>
        <w:t>/</w:t>
      </w:r>
      <w:r w:rsidR="00B758D6" w:rsidRPr="003B4081">
        <w:rPr>
          <w:rFonts w:ascii="Arial" w:hAnsi="Arial" w:cs="Arial"/>
          <w:color w:val="000000" w:themeColor="text1"/>
        </w:rPr>
        <w:t>(</w:t>
      </w:r>
      <w:r w:rsidR="00B758D6" w:rsidRPr="003B4081">
        <w:rPr>
          <w:rFonts w:ascii="Arial" w:hAnsi="Arial" w:cs="Arial"/>
          <w:color w:val="000000" w:themeColor="text1"/>
          <w:sz w:val="18"/>
        </w:rPr>
        <w:t>L</w:t>
      </w:r>
      <w:r w:rsidR="00B758D6" w:rsidRPr="003B4081">
        <w:rPr>
          <w:rFonts w:ascii="Arial" w:hAnsi="Arial" w:cs="Arial"/>
          <w:color w:val="000000" w:themeColor="text1"/>
        </w:rPr>
        <w:t>-lysine</w:t>
      </w:r>
      <w:r w:rsidRPr="003B4081">
        <w:rPr>
          <w:rFonts w:ascii="Arial" w:hAnsi="Arial" w:cs="Arial"/>
          <w:color w:val="000000" w:themeColor="text1"/>
        </w:rPr>
        <w:t xml:space="preserve"> </w:t>
      </w:r>
      <w:r w:rsidR="00B758D6" w:rsidRPr="003B4081">
        <w:rPr>
          <w:rFonts w:ascii="Arial" w:hAnsi="Arial" w:cs="Arial"/>
          <w:color w:val="000000" w:themeColor="text1"/>
        </w:rPr>
        <w:t>(</w:t>
      </w:r>
      <w:r w:rsidR="002B1DF9" w:rsidRPr="003B4081">
        <w:rPr>
          <w:rFonts w:ascii="Arial" w:hAnsi="Arial" w:cs="Arial"/>
          <w:color w:val="000000" w:themeColor="text1"/>
        </w:rPr>
        <w:t>LL)</w:t>
      </w:r>
      <w:r w:rsidR="002E7C47" w:rsidRPr="003B4081">
        <w:rPr>
          <w:rFonts w:ascii="Arial" w:hAnsi="Arial" w:cs="Arial"/>
          <w:color w:val="000000" w:themeColor="text1"/>
        </w:rPr>
        <w:t>,</w:t>
      </w:r>
      <w:r w:rsidR="002B1DF9" w:rsidRPr="003B4081">
        <w:rPr>
          <w:rFonts w:ascii="Arial" w:hAnsi="Arial" w:cs="Arial"/>
          <w:color w:val="000000" w:themeColor="text1"/>
        </w:rPr>
        <w:t xml:space="preserve"> and </w:t>
      </w:r>
      <w:r w:rsidR="002E7C47" w:rsidRPr="003B4081">
        <w:rPr>
          <w:rFonts w:ascii="Arial" w:hAnsi="Arial" w:cs="Arial"/>
          <w:color w:val="000000" w:themeColor="text1"/>
        </w:rPr>
        <w:t xml:space="preserve">the </w:t>
      </w:r>
      <w:r w:rsidR="002B1DF9" w:rsidRPr="003B4081">
        <w:rPr>
          <w:rFonts w:ascii="Arial" w:hAnsi="Arial" w:cs="Arial"/>
          <w:color w:val="000000" w:themeColor="text1"/>
        </w:rPr>
        <w:t>z</w:t>
      </w:r>
      <w:r w:rsidR="002E7C47" w:rsidRPr="003B4081">
        <w:rPr>
          <w:rFonts w:ascii="Arial" w:hAnsi="Arial" w:cs="Arial"/>
          <w:color w:val="000000" w:themeColor="text1"/>
        </w:rPr>
        <w:t xml:space="preserve"> subscript stands for the average number of amino acid units in the grafting polypeptide chains, is depicted in Scheme 1.</w:t>
      </w:r>
      <w:r w:rsidR="002B1DF9" w:rsidRPr="003B4081">
        <w:rPr>
          <w:rFonts w:ascii="Arial" w:hAnsi="Arial" w:cs="Arial"/>
          <w:color w:val="000000" w:themeColor="text1"/>
        </w:rPr>
        <w:t xml:space="preserve"> </w:t>
      </w:r>
      <w:r w:rsidR="005A4332" w:rsidRPr="003B4081">
        <w:rPr>
          <w:rFonts w:ascii="Arial" w:hAnsi="Arial" w:cs="Arial"/>
          <w:color w:val="000000" w:themeColor="text1"/>
        </w:rPr>
        <w:t xml:space="preserve">The results of these syntheses including the compositions and molecular weights of both intermediate and final copolymers are collected in </w:t>
      </w:r>
      <w:r w:rsidR="00DD22CB" w:rsidRPr="003B4081">
        <w:rPr>
          <w:rFonts w:ascii="Arial" w:hAnsi="Arial" w:cs="Arial"/>
          <w:color w:val="000000" w:themeColor="text1"/>
        </w:rPr>
        <w:t>Table 1.</w:t>
      </w:r>
    </w:p>
    <w:p w:rsidR="00F4647E" w:rsidRPr="003B4081" w:rsidRDefault="00F4647E" w:rsidP="008C0F4B">
      <w:pPr>
        <w:spacing w:after="0" w:line="480" w:lineRule="auto"/>
        <w:ind w:firstLine="567"/>
        <w:jc w:val="both"/>
        <w:rPr>
          <w:rFonts w:ascii="Arial" w:hAnsi="Arial" w:cs="Arial"/>
          <w:color w:val="000000" w:themeColor="text1"/>
        </w:rPr>
      </w:pPr>
      <w:r w:rsidRPr="003B4081">
        <w:rPr>
          <w:rFonts w:ascii="Arial" w:hAnsi="Arial" w:cs="Arial"/>
          <w:color w:val="000000" w:themeColor="text1"/>
        </w:rPr>
        <w:t>Firstly the polyamine macroinitiator poly[(Gl</w:t>
      </w:r>
      <w:r w:rsidRPr="003B4081">
        <w:rPr>
          <w:rFonts w:ascii="Arial" w:hAnsi="Arial" w:cs="Arial"/>
          <w:color w:val="000000" w:themeColor="text1"/>
          <w:vertAlign w:val="subscript"/>
        </w:rPr>
        <w:t>8</w:t>
      </w:r>
      <w:r w:rsidRPr="003B4081">
        <w:rPr>
          <w:rFonts w:ascii="Arial" w:hAnsi="Arial" w:cs="Arial"/>
          <w:color w:val="000000" w:themeColor="text1"/>
        </w:rPr>
        <w:t>-</w:t>
      </w:r>
      <w:r w:rsidRPr="003B4081">
        <w:rPr>
          <w:rFonts w:ascii="Arial" w:hAnsi="Arial" w:cs="Arial"/>
          <w:i/>
          <w:color w:val="000000" w:themeColor="text1"/>
        </w:rPr>
        <w:t>co</w:t>
      </w:r>
      <w:r w:rsidRPr="003B4081">
        <w:rPr>
          <w:rFonts w:ascii="Arial" w:hAnsi="Arial" w:cs="Arial"/>
          <w:color w:val="000000" w:themeColor="text1"/>
        </w:rPr>
        <w:t>-(GlNH</w:t>
      </w:r>
      <w:r w:rsidRPr="003B4081">
        <w:rPr>
          <w:rFonts w:ascii="Arial" w:hAnsi="Arial" w:cs="Arial"/>
          <w:color w:val="000000" w:themeColor="text1"/>
          <w:vertAlign w:val="subscript"/>
        </w:rPr>
        <w:t>2</w:t>
      </w:r>
      <w:r w:rsidRPr="003B4081">
        <w:rPr>
          <w:rFonts w:ascii="Arial" w:hAnsi="Arial" w:cs="Arial"/>
          <w:color w:val="000000" w:themeColor="text1"/>
        </w:rPr>
        <w:t>)</w:t>
      </w:r>
      <w:r w:rsidRPr="003B4081">
        <w:rPr>
          <w:rFonts w:ascii="Arial" w:hAnsi="Arial" w:cs="Arial"/>
          <w:color w:val="000000" w:themeColor="text1"/>
          <w:vertAlign w:val="subscript"/>
        </w:rPr>
        <w:t>12</w:t>
      </w:r>
      <w:r w:rsidRPr="003B4081">
        <w:rPr>
          <w:rFonts w:ascii="Arial" w:hAnsi="Arial" w:cs="Arial"/>
          <w:color w:val="000000" w:themeColor="text1"/>
        </w:rPr>
        <w:t>]</w:t>
      </w:r>
      <w:r w:rsidRPr="003B4081">
        <w:rPr>
          <w:rFonts w:ascii="Arial" w:hAnsi="Arial" w:cs="Arial"/>
          <w:b/>
          <w:color w:val="000000" w:themeColor="text1"/>
        </w:rPr>
        <w:t xml:space="preserve"> </w:t>
      </w:r>
      <w:r w:rsidRPr="003B4081">
        <w:rPr>
          <w:rFonts w:ascii="Arial" w:hAnsi="Arial" w:cs="Arial"/>
          <w:color w:val="000000" w:themeColor="text1"/>
        </w:rPr>
        <w:t>was synthesized. The PGl sample used for this synthesis was obtained with an average length of 20 units (</w:t>
      </w:r>
      <w:r w:rsidRPr="003B4081">
        <w:rPr>
          <w:rFonts w:ascii="Arial" w:hAnsi="Arial" w:cs="Arial"/>
          <w:i/>
          <w:color w:val="000000" w:themeColor="text1"/>
        </w:rPr>
        <w:t>M</w:t>
      </w:r>
      <w:r w:rsidRPr="003B4081">
        <w:rPr>
          <w:rFonts w:ascii="Arial" w:hAnsi="Arial" w:cs="Arial"/>
          <w:i/>
          <w:color w:val="000000" w:themeColor="text1"/>
          <w:vertAlign w:val="subscript"/>
        </w:rPr>
        <w:t xml:space="preserve">n </w:t>
      </w:r>
      <w:r w:rsidRPr="003B4081">
        <w:rPr>
          <w:rFonts w:ascii="Arial" w:hAnsi="Arial" w:cs="Arial"/>
          <w:color w:val="000000" w:themeColor="text1"/>
        </w:rPr>
        <w:t>~4750 g·mol</w:t>
      </w:r>
      <w:r w:rsidRPr="003B4081">
        <w:rPr>
          <w:rFonts w:ascii="Arial" w:hAnsi="Arial" w:cs="Arial"/>
          <w:color w:val="000000" w:themeColor="text1"/>
          <w:vertAlign w:val="superscript"/>
        </w:rPr>
        <w:t>-1</w:t>
      </w:r>
      <w:r w:rsidRPr="003B4081">
        <w:rPr>
          <w:rFonts w:ascii="Arial" w:hAnsi="Arial" w:cs="Arial"/>
          <w:color w:val="000000" w:themeColor="text1"/>
        </w:rPr>
        <w:t>) by enzymatic ROP of globalide. Amine polyfunctionalization of PGl was accomplished by thiol-ene reaction with 2-(Boc-amino)ethanethiol (BAET) catalyzed by AIBN. The minimum amount of solvent necessary to enable complete reactants miscibility was used in order to maximize conversion [</w:t>
      </w:r>
      <w:r w:rsidR="00014A1D" w:rsidRPr="003B4081">
        <w:rPr>
          <w:rFonts w:ascii="Arial" w:hAnsi="Arial" w:cs="Arial"/>
          <w:color w:val="000000" w:themeColor="text1"/>
        </w:rPr>
        <w:t>48</w:t>
      </w:r>
      <w:r w:rsidRPr="003B4081">
        <w:rPr>
          <w:rFonts w:ascii="Arial" w:hAnsi="Arial" w:cs="Arial"/>
          <w:color w:val="000000" w:themeColor="text1"/>
        </w:rPr>
        <w:t>]. The amount of BAET that became inserted in the PGl</w:t>
      </w:r>
      <w:r w:rsidRPr="003B4081">
        <w:rPr>
          <w:rFonts w:ascii="Arial" w:hAnsi="Arial" w:cs="Arial"/>
          <w:color w:val="000000" w:themeColor="text1"/>
          <w:vertAlign w:val="subscript"/>
        </w:rPr>
        <w:t>20</w:t>
      </w:r>
      <w:r w:rsidRPr="003B4081">
        <w:rPr>
          <w:rFonts w:ascii="Arial" w:hAnsi="Arial" w:cs="Arial"/>
          <w:color w:val="000000" w:themeColor="text1"/>
        </w:rPr>
        <w:t xml:space="preserve"> chain was measured by </w:t>
      </w:r>
      <w:r w:rsidRPr="003B4081">
        <w:rPr>
          <w:rFonts w:ascii="Arial" w:hAnsi="Arial" w:cs="Arial"/>
          <w:color w:val="000000" w:themeColor="text1"/>
          <w:vertAlign w:val="superscript"/>
        </w:rPr>
        <w:t>1</w:t>
      </w:r>
      <w:r w:rsidRPr="003B4081">
        <w:rPr>
          <w:rFonts w:ascii="Arial" w:hAnsi="Arial" w:cs="Arial"/>
          <w:color w:val="000000" w:themeColor="text1"/>
        </w:rPr>
        <w:t>H NMR. The relative remaining</w:t>
      </w:r>
    </w:p>
    <w:p w:rsidR="007D6BCD" w:rsidRPr="003B4081" w:rsidRDefault="007E1EF6" w:rsidP="000F1F64">
      <w:pPr>
        <w:spacing w:after="0" w:line="240" w:lineRule="auto"/>
        <w:ind w:firstLine="567"/>
        <w:jc w:val="both"/>
        <w:rPr>
          <w:rFonts w:ascii="Arial" w:hAnsi="Arial" w:cs="Arial"/>
          <w:color w:val="000000" w:themeColor="text1"/>
        </w:rPr>
      </w:pPr>
      <w:r>
        <w:rPr>
          <w:noProof/>
          <w:color w:val="000000" w:themeColor="text1"/>
        </w:rPr>
        <w:lastRenderedPageBreak/>
        <w:object w:dxaOrig="1440" w:dyaOrig="1440" w14:anchorId="7420E3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53" type="#_x0000_t75" alt="" style="position:absolute;left:0;text-align:left;margin-left:30.75pt;margin-top:21pt;width:396.95pt;height:418pt;z-index:251884544;mso-wrap-edited:f;mso-width-percent:0;mso-height-percent:0;mso-position-horizontal-relative:text;mso-position-vertical-relative:text;mso-width-percent:0;mso-height-percent:0">
            <v:imagedata r:id="rId8" o:title=""/>
            <w10:wrap type="square"/>
          </v:shape>
          <o:OLEObject Type="Embed" ProgID="ChemDraw.Document.6.0" ShapeID="_x0000_s1053" DrawAspect="Content" ObjectID="_1624701127" r:id="rId9"/>
        </w:object>
      </w:r>
    </w:p>
    <w:p w:rsidR="007D6BCD" w:rsidRPr="003B4081" w:rsidRDefault="007D6BCD"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0F1F64" w:rsidRPr="003B4081" w:rsidRDefault="000F1F64" w:rsidP="000F1F64">
      <w:pPr>
        <w:spacing w:after="0" w:line="240" w:lineRule="auto"/>
        <w:jc w:val="both"/>
        <w:rPr>
          <w:rFonts w:ascii="Arial" w:hAnsi="Arial" w:cs="Arial"/>
          <w:b/>
          <w:color w:val="000000" w:themeColor="text1"/>
          <w:sz w:val="20"/>
          <w:szCs w:val="20"/>
        </w:rPr>
      </w:pPr>
    </w:p>
    <w:p w:rsidR="007D6BCD" w:rsidRPr="003B4081" w:rsidRDefault="007D6BCD" w:rsidP="000F1F64">
      <w:pPr>
        <w:spacing w:after="0" w:line="240" w:lineRule="auto"/>
        <w:jc w:val="both"/>
        <w:rPr>
          <w:rFonts w:ascii="Arial" w:hAnsi="Arial" w:cs="Arial"/>
          <w:color w:val="000000" w:themeColor="text1"/>
          <w:sz w:val="20"/>
          <w:szCs w:val="20"/>
        </w:rPr>
      </w:pPr>
      <w:r w:rsidRPr="003B4081">
        <w:rPr>
          <w:rFonts w:ascii="Arial" w:hAnsi="Arial" w:cs="Arial"/>
          <w:b/>
          <w:color w:val="000000" w:themeColor="text1"/>
          <w:sz w:val="20"/>
          <w:szCs w:val="20"/>
        </w:rPr>
        <w:t>Scheme 1</w:t>
      </w:r>
      <w:r w:rsidRPr="003B4081">
        <w:rPr>
          <w:rFonts w:ascii="Arial" w:hAnsi="Arial" w:cs="Arial"/>
          <w:color w:val="000000" w:themeColor="text1"/>
          <w:sz w:val="20"/>
          <w:szCs w:val="20"/>
        </w:rPr>
        <w:t>. Synthesis of poly[(Gl</w:t>
      </w:r>
      <w:r w:rsidR="00400A40"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color w:val="000000" w:themeColor="text1"/>
          <w:sz w:val="20"/>
          <w:szCs w:val="20"/>
        </w:rPr>
        <w:t>graft</w:t>
      </w:r>
      <w:r w:rsidRPr="003B4081">
        <w:rPr>
          <w:rFonts w:ascii="Arial" w:hAnsi="Arial" w:cs="Arial"/>
          <w:color w:val="000000" w:themeColor="text1"/>
          <w:sz w:val="20"/>
          <w:szCs w:val="20"/>
        </w:rPr>
        <w:t>-(AA)</w:t>
      </w:r>
      <w:r w:rsidRPr="003B4081">
        <w:rPr>
          <w:rFonts w:ascii="Arial" w:hAnsi="Arial" w:cs="Arial"/>
          <w:color w:val="000000" w:themeColor="text1"/>
          <w:sz w:val="20"/>
          <w:szCs w:val="20"/>
          <w:vertAlign w:val="subscript"/>
        </w:rPr>
        <w:t>z</w:t>
      </w:r>
      <w:r w:rsidRPr="003B4081">
        <w:rPr>
          <w:rFonts w:ascii="Arial" w:hAnsi="Arial" w:cs="Arial"/>
          <w:color w:val="000000" w:themeColor="text1"/>
          <w:sz w:val="20"/>
          <w:szCs w:val="20"/>
        </w:rPr>
        <w:t>] copolymers. Only the 11-ene isomer of Gl is represented for simplicity.</w:t>
      </w:r>
    </w:p>
    <w:p w:rsidR="007D6BCD" w:rsidRPr="003B4081" w:rsidRDefault="007D6BCD" w:rsidP="00E27B7C">
      <w:pPr>
        <w:spacing w:line="480" w:lineRule="auto"/>
        <w:ind w:firstLine="567"/>
        <w:jc w:val="both"/>
        <w:rPr>
          <w:rFonts w:ascii="Arial" w:hAnsi="Arial" w:cs="Arial"/>
          <w:color w:val="000000" w:themeColor="text1"/>
        </w:rPr>
      </w:pPr>
    </w:p>
    <w:p w:rsidR="00F4647E" w:rsidRPr="003B4081" w:rsidRDefault="00274EF3" w:rsidP="00E27B7C">
      <w:pPr>
        <w:spacing w:line="480" w:lineRule="auto"/>
        <w:ind w:firstLine="567"/>
        <w:jc w:val="both"/>
        <w:rPr>
          <w:color w:val="000000" w:themeColor="text1"/>
        </w:rPr>
      </w:pPr>
      <w:r w:rsidRPr="003B4081">
        <w:rPr>
          <w:rFonts w:ascii="Arial" w:hAnsi="Arial" w:cs="Arial"/>
          <w:color w:val="000000" w:themeColor="text1"/>
        </w:rPr>
        <w:t>area of the signal arising from the double bond proto</w:t>
      </w:r>
      <w:r w:rsidR="0086401A" w:rsidRPr="003B4081">
        <w:rPr>
          <w:rFonts w:ascii="Arial" w:hAnsi="Arial" w:cs="Arial"/>
          <w:color w:val="000000" w:themeColor="text1"/>
        </w:rPr>
        <w:t xml:space="preserve">ns at around 5.4 ppm </w:t>
      </w:r>
      <w:r w:rsidRPr="003B4081">
        <w:rPr>
          <w:rFonts w:ascii="Arial" w:hAnsi="Arial" w:cs="Arial"/>
          <w:color w:val="000000" w:themeColor="text1"/>
        </w:rPr>
        <w:t xml:space="preserve">indicated that 60% of the Gl units were modified. </w:t>
      </w:r>
      <w:r w:rsidR="000E1DA2" w:rsidRPr="003B4081">
        <w:rPr>
          <w:rFonts w:ascii="Arial" w:hAnsi="Arial" w:cs="Arial"/>
          <w:color w:val="000000" w:themeColor="text1"/>
        </w:rPr>
        <w:t xml:space="preserve">Removal of the Boc group </w:t>
      </w:r>
      <w:r w:rsidR="00637547" w:rsidRPr="003B4081">
        <w:rPr>
          <w:rFonts w:ascii="Arial" w:hAnsi="Arial" w:cs="Arial"/>
          <w:color w:val="000000" w:themeColor="text1"/>
        </w:rPr>
        <w:t>by treatment with TFA</w:t>
      </w:r>
      <w:r w:rsidR="000E1DA2" w:rsidRPr="003B4081">
        <w:rPr>
          <w:rFonts w:ascii="Arial" w:hAnsi="Arial" w:cs="Arial"/>
          <w:color w:val="000000" w:themeColor="text1"/>
        </w:rPr>
        <w:t xml:space="preserve"> led to the random copolyester poly[(Gl</w:t>
      </w:r>
      <w:r w:rsidR="00267252" w:rsidRPr="003B4081">
        <w:rPr>
          <w:rFonts w:ascii="Arial" w:hAnsi="Arial" w:cs="Arial"/>
          <w:color w:val="000000" w:themeColor="text1"/>
          <w:vertAlign w:val="subscript"/>
        </w:rPr>
        <w:t>8</w:t>
      </w:r>
      <w:r w:rsidR="000E1DA2" w:rsidRPr="003B4081">
        <w:rPr>
          <w:rFonts w:ascii="Arial" w:hAnsi="Arial" w:cs="Arial"/>
          <w:color w:val="000000" w:themeColor="text1"/>
        </w:rPr>
        <w:t>-</w:t>
      </w:r>
      <w:r w:rsidR="000E1DA2" w:rsidRPr="003B4081">
        <w:rPr>
          <w:rFonts w:ascii="Arial" w:hAnsi="Arial" w:cs="Arial"/>
          <w:i/>
          <w:color w:val="000000" w:themeColor="text1"/>
        </w:rPr>
        <w:t>co</w:t>
      </w:r>
      <w:r w:rsidR="000E1DA2" w:rsidRPr="003B4081">
        <w:rPr>
          <w:rFonts w:ascii="Arial" w:hAnsi="Arial" w:cs="Arial"/>
          <w:color w:val="000000" w:themeColor="text1"/>
        </w:rPr>
        <w:t>-(GlNH</w:t>
      </w:r>
      <w:r w:rsidR="000E1DA2" w:rsidRPr="003B4081">
        <w:rPr>
          <w:rFonts w:ascii="Arial" w:hAnsi="Arial" w:cs="Arial"/>
          <w:color w:val="000000" w:themeColor="text1"/>
          <w:vertAlign w:val="subscript"/>
        </w:rPr>
        <w:t>2</w:t>
      </w:r>
      <w:r w:rsidR="000E1DA2" w:rsidRPr="003B4081">
        <w:rPr>
          <w:rFonts w:ascii="Arial" w:hAnsi="Arial" w:cs="Arial"/>
          <w:color w:val="000000" w:themeColor="text1"/>
        </w:rPr>
        <w:t>)</w:t>
      </w:r>
      <w:r w:rsidR="00267252" w:rsidRPr="003B4081">
        <w:rPr>
          <w:rFonts w:ascii="Arial" w:hAnsi="Arial" w:cs="Arial"/>
          <w:color w:val="000000" w:themeColor="text1"/>
          <w:vertAlign w:val="subscript"/>
        </w:rPr>
        <w:t>12</w:t>
      </w:r>
      <w:r w:rsidR="000E1DA2" w:rsidRPr="003B4081">
        <w:rPr>
          <w:rFonts w:ascii="Arial" w:hAnsi="Arial" w:cs="Arial"/>
          <w:color w:val="000000" w:themeColor="text1"/>
        </w:rPr>
        <w:t>]</w:t>
      </w:r>
      <w:r w:rsidR="000E1DA2" w:rsidRPr="003B4081">
        <w:rPr>
          <w:rFonts w:ascii="Arial" w:hAnsi="Arial" w:cs="Arial"/>
          <w:b/>
          <w:color w:val="000000" w:themeColor="text1"/>
        </w:rPr>
        <w:t xml:space="preserve"> </w:t>
      </w:r>
      <w:r w:rsidR="000E1DA2" w:rsidRPr="003B4081">
        <w:rPr>
          <w:rFonts w:ascii="Arial" w:hAnsi="Arial" w:cs="Arial"/>
          <w:color w:val="000000" w:themeColor="text1"/>
        </w:rPr>
        <w:t xml:space="preserve">which </w:t>
      </w:r>
      <w:r w:rsidR="00BA238E" w:rsidRPr="003B4081">
        <w:rPr>
          <w:rFonts w:ascii="Arial" w:hAnsi="Arial" w:cs="Arial"/>
          <w:color w:val="000000" w:themeColor="text1"/>
        </w:rPr>
        <w:t>was</w:t>
      </w:r>
      <w:r w:rsidR="000E1DA2" w:rsidRPr="003B4081">
        <w:rPr>
          <w:rFonts w:ascii="Arial" w:hAnsi="Arial" w:cs="Arial"/>
          <w:color w:val="000000" w:themeColor="text1"/>
        </w:rPr>
        <w:t xml:space="preserve"> then used as macroinitiator for amino acid grafting. The </w:t>
      </w:r>
      <w:r w:rsidR="000E1DA2" w:rsidRPr="003B4081">
        <w:rPr>
          <w:rFonts w:ascii="Arial" w:hAnsi="Arial" w:cs="Arial"/>
          <w:color w:val="000000" w:themeColor="text1"/>
          <w:vertAlign w:val="superscript"/>
        </w:rPr>
        <w:t>1</w:t>
      </w:r>
      <w:r w:rsidR="000E1DA2" w:rsidRPr="003B4081">
        <w:rPr>
          <w:rFonts w:ascii="Arial" w:hAnsi="Arial" w:cs="Arial"/>
          <w:color w:val="000000" w:themeColor="text1"/>
        </w:rPr>
        <w:t xml:space="preserve">H NMR spectra </w:t>
      </w:r>
      <w:r w:rsidR="00637547" w:rsidRPr="003B4081">
        <w:rPr>
          <w:rFonts w:ascii="Arial" w:hAnsi="Arial" w:cs="Arial"/>
          <w:color w:val="000000" w:themeColor="text1"/>
        </w:rPr>
        <w:t>of initial PG</w:t>
      </w:r>
      <w:r w:rsidR="003A44B3" w:rsidRPr="003B4081">
        <w:rPr>
          <w:rFonts w:ascii="Arial" w:hAnsi="Arial" w:cs="Arial"/>
          <w:color w:val="000000" w:themeColor="text1"/>
        </w:rPr>
        <w:t>l</w:t>
      </w:r>
      <w:r w:rsidR="003A44B3" w:rsidRPr="003B4081">
        <w:rPr>
          <w:rFonts w:ascii="Arial" w:hAnsi="Arial" w:cs="Arial"/>
          <w:color w:val="000000" w:themeColor="text1"/>
          <w:vertAlign w:val="subscript"/>
        </w:rPr>
        <w:t>20</w:t>
      </w:r>
      <w:r w:rsidR="00637547" w:rsidRPr="003B4081">
        <w:rPr>
          <w:rFonts w:ascii="Arial" w:hAnsi="Arial" w:cs="Arial"/>
          <w:color w:val="000000" w:themeColor="text1"/>
        </w:rPr>
        <w:t>, the BAET-modified PGl</w:t>
      </w:r>
      <w:r w:rsidR="00BA7F58" w:rsidRPr="003B4081">
        <w:rPr>
          <w:rFonts w:ascii="Arial" w:hAnsi="Arial" w:cs="Arial"/>
          <w:color w:val="000000" w:themeColor="text1"/>
          <w:vertAlign w:val="subscript"/>
        </w:rPr>
        <w:t>20</w:t>
      </w:r>
      <w:r w:rsidR="00637547" w:rsidRPr="003B4081">
        <w:rPr>
          <w:rFonts w:ascii="Arial" w:hAnsi="Arial" w:cs="Arial"/>
          <w:color w:val="000000" w:themeColor="text1"/>
        </w:rPr>
        <w:t xml:space="preserve"> and the </w:t>
      </w:r>
      <w:r w:rsidR="00285FCA" w:rsidRPr="003B4081">
        <w:rPr>
          <w:rFonts w:ascii="Arial" w:hAnsi="Arial" w:cs="Arial"/>
          <w:color w:val="000000" w:themeColor="text1"/>
        </w:rPr>
        <w:t xml:space="preserve">multifunctionalized </w:t>
      </w:r>
      <w:r w:rsidR="00637547" w:rsidRPr="003B4081">
        <w:rPr>
          <w:rFonts w:ascii="Arial" w:hAnsi="Arial" w:cs="Arial"/>
          <w:color w:val="000000" w:themeColor="text1"/>
        </w:rPr>
        <w:t>macroinitiator a</w:t>
      </w:r>
      <w:r w:rsidRPr="003B4081">
        <w:rPr>
          <w:rFonts w:ascii="Arial" w:hAnsi="Arial" w:cs="Arial"/>
          <w:color w:val="000000" w:themeColor="text1"/>
        </w:rPr>
        <w:t xml:space="preserve">re shown </w:t>
      </w:r>
      <w:r w:rsidR="007A171A" w:rsidRPr="003B4081">
        <w:rPr>
          <w:rFonts w:ascii="Arial" w:hAnsi="Arial" w:cs="Arial"/>
          <w:color w:val="000000" w:themeColor="text1"/>
        </w:rPr>
        <w:t xml:space="preserve">in </w:t>
      </w:r>
      <w:r w:rsidRPr="003B4081">
        <w:rPr>
          <w:rFonts w:ascii="Arial" w:hAnsi="Arial" w:cs="Arial"/>
          <w:color w:val="000000" w:themeColor="text1"/>
        </w:rPr>
        <w:t>Figure S1 of the Supporting Information file</w:t>
      </w:r>
      <w:r w:rsidR="00637547" w:rsidRPr="003B4081">
        <w:rPr>
          <w:rFonts w:ascii="Arial" w:hAnsi="Arial" w:cs="Arial"/>
          <w:color w:val="000000" w:themeColor="text1"/>
        </w:rPr>
        <w:t xml:space="preserve"> (SI).</w:t>
      </w:r>
      <w:r w:rsidR="00CE398E" w:rsidRPr="003B4081">
        <w:rPr>
          <w:rFonts w:ascii="Arial" w:hAnsi="Arial" w:cs="Arial"/>
          <w:color w:val="000000" w:themeColor="text1"/>
        </w:rPr>
        <w:t xml:space="preserve"> </w:t>
      </w:r>
    </w:p>
    <w:tbl>
      <w:tblPr>
        <w:tblpPr w:leftFromText="180" w:rightFromText="180" w:vertAnchor="text" w:horzAnchor="margin" w:tblpY="553"/>
        <w:tblW w:w="9322" w:type="dxa"/>
        <w:tblLook w:val="04A0" w:firstRow="1" w:lastRow="0" w:firstColumn="1" w:lastColumn="0" w:noHBand="0" w:noVBand="1"/>
      </w:tblPr>
      <w:tblGrid>
        <w:gridCol w:w="2174"/>
        <w:gridCol w:w="1118"/>
        <w:gridCol w:w="1290"/>
        <w:gridCol w:w="805"/>
        <w:gridCol w:w="809"/>
        <w:gridCol w:w="520"/>
        <w:gridCol w:w="1510"/>
        <w:gridCol w:w="1096"/>
      </w:tblGrid>
      <w:tr w:rsidR="003B4081" w:rsidRPr="003B4081" w:rsidTr="008F4756">
        <w:trPr>
          <w:trHeight w:val="20"/>
        </w:trPr>
        <w:tc>
          <w:tcPr>
            <w:tcW w:w="9322" w:type="dxa"/>
            <w:gridSpan w:val="8"/>
            <w:tcBorders>
              <w:bottom w:val="single" w:sz="4" w:space="0" w:color="auto"/>
            </w:tcBorders>
          </w:tcPr>
          <w:p w:rsidR="008F4756" w:rsidRPr="003B4081" w:rsidRDefault="008F4756" w:rsidP="005C0C92">
            <w:pPr>
              <w:rPr>
                <w:color w:val="000000" w:themeColor="text1"/>
                <w:sz w:val="20"/>
              </w:rPr>
            </w:pPr>
            <w:r w:rsidRPr="003B4081">
              <w:rPr>
                <w:rFonts w:ascii="Arial" w:hAnsi="Arial" w:cs="Arial"/>
                <w:b/>
                <w:bCs/>
                <w:iCs/>
                <w:color w:val="000000" w:themeColor="text1"/>
                <w:sz w:val="20"/>
                <w:szCs w:val="20"/>
              </w:rPr>
              <w:lastRenderedPageBreak/>
              <w:t>Table 1</w:t>
            </w:r>
            <w:r w:rsidRPr="003B4081">
              <w:rPr>
                <w:rFonts w:ascii="Arial" w:hAnsi="Arial" w:cs="Arial"/>
                <w:bCs/>
                <w:iCs/>
                <w:color w:val="000000" w:themeColor="text1"/>
                <w:sz w:val="20"/>
                <w:szCs w:val="20"/>
              </w:rPr>
              <w:t xml:space="preserve">. Results of the synthesis of </w:t>
            </w:r>
            <w:r w:rsidRPr="003B4081">
              <w:rPr>
                <w:rFonts w:ascii="Arial" w:hAnsi="Arial" w:cs="Arial"/>
                <w:color w:val="000000" w:themeColor="text1"/>
                <w:sz w:val="20"/>
              </w:rPr>
              <w:t>poly[Gl</w:t>
            </w:r>
            <w:r w:rsidRPr="003B4081">
              <w:rPr>
                <w:rFonts w:ascii="Arial" w:hAnsi="Arial" w:cs="Arial"/>
                <w:color w:val="000000" w:themeColor="text1"/>
                <w:sz w:val="20"/>
                <w:vertAlign w:val="subscript"/>
              </w:rPr>
              <w:t>20</w:t>
            </w:r>
            <w:r w:rsidRPr="003B4081">
              <w:rPr>
                <w:rFonts w:ascii="Arial" w:hAnsi="Arial" w:cs="Arial"/>
                <w:color w:val="000000" w:themeColor="text1"/>
                <w:sz w:val="20"/>
              </w:rPr>
              <w:t>-</w:t>
            </w:r>
            <w:r w:rsidRPr="003B4081">
              <w:rPr>
                <w:rFonts w:ascii="Arial" w:hAnsi="Arial" w:cs="Arial"/>
                <w:i/>
                <w:color w:val="000000" w:themeColor="text1"/>
                <w:sz w:val="20"/>
              </w:rPr>
              <w:t>graft</w:t>
            </w:r>
            <w:r w:rsidRPr="003B4081">
              <w:rPr>
                <w:rFonts w:ascii="Arial" w:hAnsi="Arial" w:cs="Arial"/>
                <w:color w:val="000000" w:themeColor="text1"/>
                <w:sz w:val="20"/>
              </w:rPr>
              <w:t>-(AA)</w:t>
            </w:r>
            <w:r w:rsidRPr="003B4081">
              <w:rPr>
                <w:rFonts w:ascii="Arial" w:hAnsi="Arial" w:cs="Arial"/>
                <w:color w:val="000000" w:themeColor="text1"/>
                <w:sz w:val="20"/>
                <w:vertAlign w:val="subscript"/>
              </w:rPr>
              <w:t>z</w:t>
            </w:r>
            <w:r w:rsidRPr="003B4081">
              <w:rPr>
                <w:rFonts w:ascii="Arial" w:hAnsi="Arial" w:cs="Arial"/>
                <w:color w:val="000000" w:themeColor="text1"/>
                <w:sz w:val="20"/>
              </w:rPr>
              <w:t>] copolymers.</w:t>
            </w:r>
          </w:p>
        </w:tc>
      </w:tr>
      <w:tr w:rsidR="003B4081" w:rsidRPr="003B4081" w:rsidTr="008F4756">
        <w:trPr>
          <w:trHeight w:val="20"/>
        </w:trPr>
        <w:tc>
          <w:tcPr>
            <w:tcW w:w="0" w:type="auto"/>
            <w:tcBorders>
              <w:top w:val="single" w:sz="4" w:space="0" w:color="auto"/>
              <w:bottom w:val="single" w:sz="4" w:space="0" w:color="auto"/>
            </w:tcBorders>
            <w:shd w:val="clear" w:color="auto" w:fill="auto"/>
            <w:noWrap/>
            <w:tcMar>
              <w:left w:w="28" w:type="dxa"/>
              <w:right w:w="28" w:type="dxa"/>
            </w:tcMar>
          </w:tcPr>
          <w:p w:rsidR="00946B6D" w:rsidRPr="003B4081" w:rsidRDefault="00946B6D" w:rsidP="005C0C92">
            <w:pPr>
              <w:spacing w:after="0" w:line="240" w:lineRule="auto"/>
              <w:rPr>
                <w:rFonts w:ascii="Arial" w:hAnsi="Arial" w:cs="Arial"/>
                <w:color w:val="000000" w:themeColor="text1"/>
                <w:sz w:val="20"/>
                <w:szCs w:val="20"/>
                <w:vertAlign w:val="superscript"/>
              </w:rPr>
            </w:pPr>
            <w:r w:rsidRPr="003B4081">
              <w:rPr>
                <w:rFonts w:ascii="Arial" w:hAnsi="Arial" w:cs="Arial"/>
                <w:b/>
                <w:bCs/>
                <w:color w:val="000000" w:themeColor="text1"/>
                <w:sz w:val="20"/>
                <w:szCs w:val="20"/>
              </w:rPr>
              <w:t>Polymer</w:t>
            </w:r>
          </w:p>
        </w:tc>
        <w:tc>
          <w:tcPr>
            <w:tcW w:w="0" w:type="auto"/>
            <w:tcBorders>
              <w:top w:val="single" w:sz="4" w:space="0" w:color="auto"/>
              <w:bottom w:val="single" w:sz="4" w:space="0" w:color="auto"/>
            </w:tcBorders>
            <w:shd w:val="clear" w:color="auto" w:fill="auto"/>
            <w:tcMar>
              <w:left w:w="28" w:type="dxa"/>
              <w:right w:w="28" w:type="dxa"/>
            </w:tcMar>
          </w:tcPr>
          <w:p w:rsidR="00946B6D" w:rsidRPr="003B4081" w:rsidRDefault="00946B6D" w:rsidP="005C0C92">
            <w:pPr>
              <w:spacing w:after="0" w:line="240" w:lineRule="auto"/>
              <w:jc w:val="center"/>
              <w:rPr>
                <w:rFonts w:ascii="Arial" w:hAnsi="Arial" w:cs="Arial"/>
                <w:b/>
                <w:bCs/>
                <w:iCs/>
                <w:color w:val="000000" w:themeColor="text1"/>
                <w:sz w:val="20"/>
                <w:szCs w:val="20"/>
                <w:vertAlign w:val="superscript"/>
              </w:rPr>
            </w:pPr>
            <w:r w:rsidRPr="003B4081">
              <w:rPr>
                <w:rFonts w:ascii="Arial" w:hAnsi="Arial" w:cs="Arial"/>
                <w:b/>
                <w:bCs/>
                <w:iCs/>
                <w:color w:val="000000" w:themeColor="text1"/>
                <w:sz w:val="20"/>
                <w:szCs w:val="20"/>
              </w:rPr>
              <w:t>Feed</w:t>
            </w:r>
            <w:r w:rsidRPr="003B4081">
              <w:rPr>
                <w:rFonts w:ascii="Arial" w:hAnsi="Arial" w:cs="Arial"/>
                <w:bCs/>
                <w:iCs/>
                <w:color w:val="000000" w:themeColor="text1"/>
                <w:sz w:val="20"/>
                <w:szCs w:val="20"/>
                <w:vertAlign w:val="superscript"/>
              </w:rPr>
              <w:t>c</w:t>
            </w:r>
          </w:p>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bCs/>
                <w:iCs/>
                <w:color w:val="000000" w:themeColor="text1"/>
                <w:sz w:val="20"/>
                <w:szCs w:val="20"/>
              </w:rPr>
              <w:t>[NH</w:t>
            </w:r>
            <w:r w:rsidRPr="003B4081">
              <w:rPr>
                <w:rFonts w:ascii="Arial" w:hAnsi="Arial" w:cs="Arial"/>
                <w:bCs/>
                <w:iCs/>
                <w:color w:val="000000" w:themeColor="text1"/>
                <w:sz w:val="20"/>
                <w:szCs w:val="20"/>
                <w:vertAlign w:val="subscript"/>
              </w:rPr>
              <w:t>2</w:t>
            </w:r>
            <w:r w:rsidRPr="003B4081">
              <w:rPr>
                <w:rFonts w:ascii="Arial" w:hAnsi="Arial" w:cs="Arial"/>
                <w:bCs/>
                <w:iCs/>
                <w:color w:val="000000" w:themeColor="text1"/>
                <w:sz w:val="20"/>
                <w:szCs w:val="20"/>
              </w:rPr>
              <w:t>]/[NCA]</w:t>
            </w:r>
          </w:p>
        </w:tc>
        <w:tc>
          <w:tcPr>
            <w:tcW w:w="0" w:type="auto"/>
            <w:tcBorders>
              <w:top w:val="single" w:sz="4" w:space="0" w:color="auto"/>
              <w:bottom w:val="single" w:sz="4" w:space="0" w:color="auto"/>
            </w:tcBorders>
            <w:shd w:val="clear" w:color="auto" w:fill="auto"/>
            <w:tcMar>
              <w:left w:w="28" w:type="dxa"/>
              <w:right w:w="28" w:type="dxa"/>
            </w:tcMa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b/>
                <w:bCs/>
                <w:color w:val="000000" w:themeColor="text1"/>
                <w:sz w:val="20"/>
                <w:szCs w:val="20"/>
              </w:rPr>
              <w:t>Yield</w:t>
            </w:r>
            <w:r w:rsidRPr="003B4081">
              <w:rPr>
                <w:rFonts w:ascii="Arial" w:hAnsi="Arial" w:cs="Arial"/>
                <w:b/>
                <w:bCs/>
                <w:i/>
                <w:iCs/>
                <w:color w:val="000000" w:themeColor="text1"/>
                <w:sz w:val="20"/>
                <w:szCs w:val="20"/>
              </w:rPr>
              <w:t xml:space="preserve">        </w:t>
            </w:r>
            <w:r w:rsidRPr="003B4081">
              <w:rPr>
                <w:rFonts w:ascii="Arial" w:hAnsi="Arial" w:cs="Arial"/>
                <w:bCs/>
                <w:color w:val="000000" w:themeColor="text1"/>
                <w:sz w:val="20"/>
                <w:szCs w:val="20"/>
              </w:rPr>
              <w:t>(%)</w:t>
            </w:r>
          </w:p>
        </w:tc>
        <w:tc>
          <w:tcPr>
            <w:tcW w:w="0" w:type="auto"/>
            <w:tcBorders>
              <w:top w:val="single" w:sz="4" w:space="0" w:color="auto"/>
              <w:bottom w:val="single" w:sz="4" w:space="0" w:color="auto"/>
            </w:tcBorders>
            <w:shd w:val="clear" w:color="auto" w:fill="auto"/>
            <w:noWrap/>
            <w:tcMar>
              <w:left w:w="28" w:type="dxa"/>
              <w:right w:w="28" w:type="dxa"/>
            </w:tcMar>
          </w:tcPr>
          <w:p w:rsidR="00946B6D" w:rsidRPr="003B4081" w:rsidRDefault="00946B6D" w:rsidP="005C0C92">
            <w:pPr>
              <w:spacing w:after="0" w:line="240" w:lineRule="auto"/>
              <w:jc w:val="center"/>
              <w:rPr>
                <w:rFonts w:ascii="Arial" w:hAnsi="Arial" w:cs="Arial"/>
                <w:b/>
                <w:bCs/>
                <w:color w:val="000000" w:themeColor="text1"/>
                <w:sz w:val="20"/>
                <w:szCs w:val="20"/>
                <w:vertAlign w:val="superscript"/>
              </w:rPr>
            </w:pPr>
            <w:r w:rsidRPr="003B4081">
              <w:rPr>
                <w:rFonts w:ascii="Arial" w:hAnsi="Arial" w:cs="Arial"/>
                <w:b/>
                <w:bCs/>
                <w:i/>
                <w:iCs/>
                <w:color w:val="000000" w:themeColor="text1"/>
                <w:sz w:val="20"/>
                <w:szCs w:val="20"/>
              </w:rPr>
              <w:t>M</w:t>
            </w:r>
            <w:r w:rsidRPr="003B4081">
              <w:rPr>
                <w:rFonts w:ascii="Arial" w:hAnsi="Arial" w:cs="Arial"/>
                <w:b/>
                <w:bCs/>
                <w:i/>
                <w:iCs/>
                <w:color w:val="000000" w:themeColor="text1"/>
                <w:sz w:val="20"/>
                <w:szCs w:val="20"/>
                <w:vertAlign w:val="subscript"/>
              </w:rPr>
              <w:t>n</w:t>
            </w:r>
            <w:r w:rsidRPr="003B4081">
              <w:rPr>
                <w:rFonts w:ascii="Arial" w:hAnsi="Arial" w:cs="Arial"/>
                <w:bCs/>
                <w:color w:val="000000" w:themeColor="text1"/>
                <w:sz w:val="20"/>
                <w:szCs w:val="20"/>
                <w:vertAlign w:val="superscript"/>
              </w:rPr>
              <w:t>d</w:t>
            </w:r>
          </w:p>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bCs/>
                <w:color w:val="000000" w:themeColor="text1"/>
                <w:sz w:val="20"/>
                <w:szCs w:val="20"/>
              </w:rPr>
              <w:t>(g·mol</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w:t>
            </w:r>
          </w:p>
        </w:tc>
        <w:tc>
          <w:tcPr>
            <w:tcW w:w="809" w:type="dxa"/>
            <w:tcBorders>
              <w:top w:val="single" w:sz="4" w:space="0" w:color="auto"/>
              <w:bottom w:val="single" w:sz="4" w:space="0" w:color="auto"/>
            </w:tcBorders>
            <w:tcMar>
              <w:left w:w="28" w:type="dxa"/>
              <w:right w:w="28" w:type="dxa"/>
            </w:tcMar>
          </w:tcPr>
          <w:p w:rsidR="00946B6D" w:rsidRPr="003B4081" w:rsidRDefault="00946B6D" w:rsidP="005C0C92">
            <w:pPr>
              <w:spacing w:after="0" w:line="240" w:lineRule="auto"/>
              <w:jc w:val="center"/>
              <w:rPr>
                <w:rFonts w:ascii="Arial" w:hAnsi="Arial" w:cs="Arial"/>
                <w:b/>
                <w:bCs/>
                <w:color w:val="000000" w:themeColor="text1"/>
                <w:sz w:val="20"/>
                <w:szCs w:val="20"/>
                <w:vertAlign w:val="superscript"/>
              </w:rPr>
            </w:pPr>
            <w:r w:rsidRPr="003B4081">
              <w:rPr>
                <w:rFonts w:ascii="Arial" w:hAnsi="Arial" w:cs="Arial"/>
                <w:b/>
                <w:bCs/>
                <w:i/>
                <w:iCs/>
                <w:color w:val="000000" w:themeColor="text1"/>
                <w:sz w:val="20"/>
                <w:szCs w:val="20"/>
              </w:rPr>
              <w:t>M</w:t>
            </w:r>
            <w:r w:rsidRPr="003B4081">
              <w:rPr>
                <w:rFonts w:ascii="Arial" w:hAnsi="Arial" w:cs="Arial"/>
                <w:b/>
                <w:bCs/>
                <w:i/>
                <w:iCs/>
                <w:color w:val="000000" w:themeColor="text1"/>
                <w:sz w:val="20"/>
                <w:szCs w:val="20"/>
                <w:vertAlign w:val="subscript"/>
              </w:rPr>
              <w:t>n</w:t>
            </w:r>
            <w:r w:rsidRPr="003B4081">
              <w:rPr>
                <w:rFonts w:ascii="Arial" w:hAnsi="Arial" w:cs="Arial"/>
                <w:bCs/>
                <w:color w:val="000000" w:themeColor="text1"/>
                <w:sz w:val="20"/>
                <w:szCs w:val="20"/>
                <w:vertAlign w:val="superscript"/>
              </w:rPr>
              <w:t>d</w:t>
            </w:r>
          </w:p>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bCs/>
                <w:color w:val="000000" w:themeColor="text1"/>
                <w:sz w:val="20"/>
                <w:szCs w:val="20"/>
              </w:rPr>
              <w:t>(g·mol</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w:t>
            </w:r>
          </w:p>
        </w:tc>
        <w:tc>
          <w:tcPr>
            <w:tcW w:w="520" w:type="dxa"/>
            <w:tcBorders>
              <w:top w:val="single" w:sz="4" w:space="0" w:color="auto"/>
              <w:bottom w:val="single" w:sz="4" w:space="0" w:color="auto"/>
            </w:tcBorders>
          </w:tcPr>
          <w:p w:rsidR="00946B6D" w:rsidRPr="003B4081" w:rsidRDefault="00946B6D" w:rsidP="005C0C92">
            <w:pPr>
              <w:spacing w:after="0" w:line="240" w:lineRule="auto"/>
              <w:jc w:val="center"/>
              <w:rPr>
                <w:rFonts w:ascii="Arial" w:hAnsi="Arial" w:cs="Arial"/>
                <w:i/>
                <w:color w:val="000000" w:themeColor="text1"/>
                <w:sz w:val="20"/>
                <w:szCs w:val="20"/>
              </w:rPr>
            </w:pPr>
            <w:r w:rsidRPr="003B4081">
              <w:rPr>
                <w:rFonts w:ascii="Arial" w:hAnsi="Arial" w:cs="Arial"/>
                <w:b/>
                <w:bCs/>
                <w:iCs/>
                <w:color w:val="000000" w:themeColor="text1"/>
                <w:sz w:val="20"/>
                <w:szCs w:val="20"/>
              </w:rPr>
              <w:t xml:space="preserve"> </w:t>
            </w:r>
            <w:r w:rsidRPr="003B4081">
              <w:rPr>
                <w:rFonts w:ascii="Arial" w:hAnsi="Arial" w:cs="Arial"/>
                <w:b/>
                <w:bCs/>
                <w:i/>
                <w:iCs/>
                <w:color w:val="000000" w:themeColor="text1"/>
                <w:sz w:val="20"/>
                <w:szCs w:val="20"/>
              </w:rPr>
              <w:t>Ð</w:t>
            </w:r>
            <w:r w:rsidRPr="003B4081">
              <w:rPr>
                <w:rFonts w:ascii="Arial" w:hAnsi="Arial" w:cs="Arial"/>
                <w:b/>
                <w:bCs/>
                <w:i/>
                <w:iCs/>
                <w:color w:val="000000" w:themeColor="text1"/>
                <w:sz w:val="20"/>
                <w:szCs w:val="20"/>
                <w:vertAlign w:val="superscript"/>
              </w:rPr>
              <w:t>e</w:t>
            </w:r>
          </w:p>
        </w:tc>
        <w:tc>
          <w:tcPr>
            <w:tcW w:w="1510" w:type="dxa"/>
            <w:tcBorders>
              <w:top w:val="single" w:sz="4" w:space="0" w:color="auto"/>
              <w:bottom w:val="single" w:sz="4" w:space="0" w:color="auto"/>
            </w:tcBorders>
          </w:tcPr>
          <w:p w:rsidR="00946B6D" w:rsidRPr="003B4081" w:rsidRDefault="00946B6D" w:rsidP="005C0C92">
            <w:pPr>
              <w:spacing w:after="0" w:line="240" w:lineRule="auto"/>
              <w:jc w:val="center"/>
              <w:rPr>
                <w:rFonts w:ascii="Arial" w:hAnsi="Arial" w:cs="Arial"/>
                <w:b/>
                <w:bCs/>
                <w:iCs/>
                <w:color w:val="000000" w:themeColor="text1"/>
                <w:sz w:val="20"/>
                <w:szCs w:val="20"/>
              </w:rPr>
            </w:pPr>
            <w:r w:rsidRPr="003B4081">
              <w:rPr>
                <w:rFonts w:ascii="Arial" w:hAnsi="Arial" w:cs="Arial"/>
                <w:b/>
                <w:bCs/>
                <w:iCs/>
                <w:color w:val="000000" w:themeColor="text1"/>
                <w:sz w:val="20"/>
                <w:szCs w:val="20"/>
              </w:rPr>
              <w:t>Composition</w:t>
            </w:r>
            <w:r w:rsidRPr="003B4081">
              <w:rPr>
                <w:rFonts w:ascii="Arial" w:hAnsi="Arial" w:cs="Arial"/>
                <w:bCs/>
                <w:iCs/>
                <w:color w:val="000000" w:themeColor="text1"/>
                <w:sz w:val="20"/>
                <w:szCs w:val="20"/>
                <w:vertAlign w:val="superscript"/>
              </w:rPr>
              <w:t>f</w:t>
            </w:r>
            <w:r w:rsidRPr="003B4081">
              <w:rPr>
                <w:rFonts w:ascii="Arial" w:hAnsi="Arial" w:cs="Arial"/>
                <w:b/>
                <w:bCs/>
                <w:iCs/>
                <w:color w:val="000000" w:themeColor="text1"/>
                <w:sz w:val="20"/>
                <w:szCs w:val="20"/>
              </w:rPr>
              <w:t xml:space="preserve"> </w:t>
            </w:r>
          </w:p>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bCs/>
                <w:iCs/>
                <w:color w:val="000000" w:themeColor="text1"/>
                <w:sz w:val="20"/>
                <w:szCs w:val="20"/>
              </w:rPr>
              <w:t>[Gl]/[AA]</w:t>
            </w:r>
          </w:p>
        </w:tc>
        <w:tc>
          <w:tcPr>
            <w:tcW w:w="1096" w:type="dxa"/>
            <w:tcBorders>
              <w:top w:val="single" w:sz="4" w:space="0" w:color="auto"/>
              <w:bottom w:val="single" w:sz="4" w:space="0" w:color="auto"/>
            </w:tcBorders>
            <w:shd w:val="clear" w:color="auto" w:fill="auto"/>
            <w:tcMar>
              <w:left w:w="28" w:type="dxa"/>
              <w:right w:w="28" w:type="dxa"/>
            </w:tcMar>
          </w:tcPr>
          <w:p w:rsidR="00946B6D" w:rsidRPr="003B4081" w:rsidRDefault="00946B6D" w:rsidP="005C0C92">
            <w:pPr>
              <w:spacing w:after="0" w:line="240" w:lineRule="auto"/>
              <w:rPr>
                <w:rFonts w:ascii="Arial" w:hAnsi="Arial" w:cs="Arial"/>
                <w:b/>
                <w:color w:val="000000" w:themeColor="text1"/>
                <w:sz w:val="20"/>
                <w:szCs w:val="20"/>
                <w:vertAlign w:val="superscript"/>
              </w:rPr>
            </w:pPr>
            <w:r w:rsidRPr="003B4081">
              <w:rPr>
                <w:rFonts w:ascii="Arial" w:hAnsi="Arial" w:cs="Arial"/>
                <w:b/>
                <w:color w:val="000000" w:themeColor="text1"/>
                <w:sz w:val="20"/>
                <w:szCs w:val="20"/>
              </w:rPr>
              <w:t>Grafted</w:t>
            </w:r>
            <w:r w:rsidR="005C0C92" w:rsidRPr="003B4081">
              <w:rPr>
                <w:rFonts w:ascii="Arial" w:hAnsi="Arial" w:cs="Arial"/>
                <w:b/>
                <w:color w:val="000000" w:themeColor="text1"/>
                <w:sz w:val="20"/>
                <w:szCs w:val="20"/>
              </w:rPr>
              <w:t xml:space="preserve"> </w:t>
            </w:r>
            <w:r w:rsidRPr="003B4081">
              <w:rPr>
                <w:rFonts w:ascii="Arial" w:hAnsi="Arial" w:cs="Arial"/>
                <w:b/>
                <w:color w:val="000000" w:themeColor="text1"/>
                <w:sz w:val="20"/>
                <w:szCs w:val="20"/>
              </w:rPr>
              <w:t>Gl</w:t>
            </w:r>
            <w:r w:rsidRPr="003B4081">
              <w:rPr>
                <w:rFonts w:ascii="Arial" w:hAnsi="Arial" w:cs="Arial"/>
                <w:color w:val="000000" w:themeColor="text1"/>
                <w:sz w:val="20"/>
                <w:szCs w:val="20"/>
                <w:vertAlign w:val="superscript"/>
              </w:rPr>
              <w:t>f</w:t>
            </w:r>
          </w:p>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8F4756">
        <w:trPr>
          <w:trHeight w:val="20"/>
        </w:trPr>
        <w:tc>
          <w:tcPr>
            <w:tcW w:w="0" w:type="auto"/>
            <w:tcBorders>
              <w:top w:val="single" w:sz="4" w:space="0" w:color="auto"/>
            </w:tcBorders>
            <w:shd w:val="clear" w:color="auto" w:fill="auto"/>
            <w:noWrap/>
            <w:tcMar>
              <w:left w:w="28" w:type="dxa"/>
              <w:right w:w="28" w:type="dxa"/>
            </w:tcMar>
            <w:vAlign w:val="center"/>
            <w:hideMark/>
          </w:tcPr>
          <w:p w:rsidR="00946B6D" w:rsidRPr="003B4081" w:rsidRDefault="00946B6D"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PGl</w:t>
            </w:r>
            <w:r w:rsidRPr="003B4081">
              <w:rPr>
                <w:rFonts w:ascii="Arial" w:hAnsi="Arial" w:cs="Arial"/>
                <w:color w:val="000000" w:themeColor="text1"/>
                <w:sz w:val="20"/>
                <w:szCs w:val="20"/>
                <w:vertAlign w:val="subscript"/>
              </w:rPr>
              <w:t>20</w:t>
            </w:r>
          </w:p>
        </w:tc>
        <w:tc>
          <w:tcPr>
            <w:tcW w:w="0" w:type="auto"/>
            <w:tcBorders>
              <w:top w:val="single" w:sz="4" w:space="0" w:color="auto"/>
            </w:tcBorders>
            <w:shd w:val="clear" w:color="auto" w:fill="auto"/>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0" w:type="auto"/>
            <w:tcBorders>
              <w:top w:val="single" w:sz="4" w:space="0" w:color="auto"/>
            </w:tcBorders>
            <w:shd w:val="clear" w:color="auto" w:fill="auto"/>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97</w:t>
            </w:r>
          </w:p>
        </w:tc>
        <w:tc>
          <w:tcPr>
            <w:tcW w:w="0" w:type="auto"/>
            <w:tcBorders>
              <w:top w:val="single" w:sz="4" w:space="0" w:color="auto"/>
            </w:tcBorders>
            <w:shd w:val="clear" w:color="auto" w:fill="auto"/>
            <w:noWrap/>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4750</w:t>
            </w:r>
          </w:p>
        </w:tc>
        <w:tc>
          <w:tcPr>
            <w:tcW w:w="809" w:type="dxa"/>
            <w:tcBorders>
              <w:top w:val="single" w:sz="4" w:space="0" w:color="auto"/>
            </w:tcBorders>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p>
        </w:tc>
        <w:tc>
          <w:tcPr>
            <w:tcW w:w="520" w:type="dxa"/>
            <w:tcBorders>
              <w:top w:val="single" w:sz="4" w:space="0" w:color="auto"/>
            </w:tcBorders>
            <w:vAlign w:val="center"/>
          </w:tcPr>
          <w:p w:rsidR="00946B6D" w:rsidRPr="003B4081" w:rsidRDefault="00946B6D" w:rsidP="005C0C92">
            <w:pPr>
              <w:spacing w:after="0" w:line="240" w:lineRule="auto"/>
              <w:jc w:val="center"/>
              <w:rPr>
                <w:rFonts w:ascii="Arial" w:hAnsi="Arial" w:cs="Arial"/>
                <w:color w:val="000000" w:themeColor="text1"/>
                <w:sz w:val="20"/>
                <w:szCs w:val="20"/>
              </w:rPr>
            </w:pPr>
          </w:p>
        </w:tc>
        <w:tc>
          <w:tcPr>
            <w:tcW w:w="1510" w:type="dxa"/>
            <w:tcBorders>
              <w:top w:val="single" w:sz="4" w:space="0" w:color="auto"/>
            </w:tcBorders>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1096" w:type="dxa"/>
            <w:tcBorders>
              <w:top w:val="single" w:sz="4" w:space="0" w:color="auto"/>
            </w:tcBorders>
            <w:shd w:val="clear" w:color="auto" w:fill="auto"/>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D16FA9">
        <w:trPr>
          <w:trHeight w:val="128"/>
        </w:trPr>
        <w:tc>
          <w:tcPr>
            <w:tcW w:w="9322" w:type="dxa"/>
            <w:gridSpan w:val="8"/>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p>
        </w:tc>
      </w:tr>
      <w:tr w:rsidR="003B4081" w:rsidRPr="003B4081" w:rsidTr="005C0C92">
        <w:trPr>
          <w:trHeight w:val="20"/>
        </w:trPr>
        <w:tc>
          <w:tcPr>
            <w:tcW w:w="9322" w:type="dxa"/>
            <w:gridSpan w:val="8"/>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b/>
                <w:color w:val="000000" w:themeColor="text1"/>
                <w:sz w:val="20"/>
                <w:szCs w:val="20"/>
              </w:rPr>
              <w:t>Poly[Gl</w:t>
            </w:r>
            <w:r w:rsidRPr="003B4081">
              <w:rPr>
                <w:rFonts w:ascii="Arial" w:hAnsi="Arial" w:cs="Arial"/>
                <w:b/>
                <w:color w:val="000000" w:themeColor="text1"/>
                <w:sz w:val="20"/>
                <w:szCs w:val="20"/>
                <w:vertAlign w:val="subscript"/>
              </w:rPr>
              <w:t>8</w:t>
            </w:r>
            <w:r w:rsidRPr="003B4081">
              <w:rPr>
                <w:rFonts w:ascii="Arial" w:hAnsi="Arial" w:cs="Arial"/>
                <w:b/>
                <w:color w:val="000000" w:themeColor="text1"/>
                <w:sz w:val="20"/>
                <w:szCs w:val="20"/>
              </w:rPr>
              <w:t>-</w:t>
            </w:r>
            <w:r w:rsidRPr="003B4081">
              <w:rPr>
                <w:rFonts w:ascii="Arial" w:hAnsi="Arial" w:cs="Arial"/>
                <w:b/>
                <w:i/>
                <w:iCs/>
                <w:color w:val="000000" w:themeColor="text1"/>
                <w:sz w:val="20"/>
                <w:szCs w:val="20"/>
              </w:rPr>
              <w:t>co</w:t>
            </w:r>
            <w:r w:rsidRPr="003B4081">
              <w:rPr>
                <w:rFonts w:ascii="Arial" w:hAnsi="Arial" w:cs="Arial"/>
                <w:b/>
                <w:color w:val="000000" w:themeColor="text1"/>
                <w:sz w:val="20"/>
                <w:szCs w:val="20"/>
              </w:rPr>
              <w:t>-(TGl)</w:t>
            </w:r>
            <w:r w:rsidRPr="003B4081">
              <w:rPr>
                <w:rFonts w:ascii="Arial" w:hAnsi="Arial" w:cs="Arial"/>
                <w:b/>
                <w:color w:val="000000" w:themeColor="text1"/>
                <w:sz w:val="20"/>
                <w:szCs w:val="20"/>
                <w:vertAlign w:val="subscript"/>
              </w:rPr>
              <w:t>12</w:t>
            </w:r>
            <w:r w:rsidRPr="003B4081">
              <w:rPr>
                <w:rFonts w:ascii="Arial" w:hAnsi="Arial" w:cs="Arial"/>
                <w:b/>
                <w:color w:val="000000" w:themeColor="text1"/>
                <w:sz w:val="20"/>
                <w:szCs w:val="20"/>
              </w:rPr>
              <w:t>]</w:t>
            </w:r>
            <w:r w:rsidRPr="003B4081">
              <w:rPr>
                <w:rFonts w:ascii="Arial" w:hAnsi="Arial" w:cs="Arial"/>
                <w:color w:val="000000" w:themeColor="text1"/>
                <w:sz w:val="20"/>
                <w:szCs w:val="20"/>
                <w:vertAlign w:val="superscript"/>
              </w:rPr>
              <w:t>a</w:t>
            </w:r>
          </w:p>
        </w:tc>
      </w:tr>
      <w:tr w:rsidR="003B4081" w:rsidRPr="003B4081" w:rsidTr="005C0C92">
        <w:trPr>
          <w:trHeight w:val="20"/>
        </w:trPr>
        <w:tc>
          <w:tcPr>
            <w:tcW w:w="0" w:type="auto"/>
            <w:shd w:val="clear" w:color="auto" w:fill="auto"/>
            <w:noWrap/>
            <w:tcMar>
              <w:left w:w="28" w:type="dxa"/>
              <w:right w:w="28" w:type="dxa"/>
            </w:tcMar>
            <w:vAlign w:val="center"/>
            <w:hideMark/>
          </w:tcPr>
          <w:p w:rsidR="00946B6D" w:rsidRPr="003B4081" w:rsidRDefault="00946B6D"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8</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co</w:t>
            </w:r>
            <w:r w:rsidRPr="003B4081">
              <w:rPr>
                <w:rFonts w:ascii="Arial" w:hAnsi="Arial" w:cs="Arial"/>
                <w:color w:val="000000" w:themeColor="text1"/>
                <w:sz w:val="20"/>
                <w:szCs w:val="20"/>
              </w:rPr>
              <w:t>-(GlBAET)</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90</w:t>
            </w:r>
          </w:p>
        </w:tc>
        <w:tc>
          <w:tcPr>
            <w:tcW w:w="0" w:type="auto"/>
            <w:shd w:val="clear" w:color="auto" w:fill="auto"/>
            <w:noWrap/>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w:t>
            </w:r>
            <w:r w:rsidR="005C0C92" w:rsidRPr="003B4081">
              <w:rPr>
                <w:rFonts w:ascii="Arial" w:hAnsi="Arial" w:cs="Arial"/>
                <w:color w:val="000000" w:themeColor="text1"/>
                <w:sz w:val="20"/>
                <w:szCs w:val="20"/>
              </w:rPr>
              <w:t>,</w:t>
            </w:r>
            <w:r w:rsidRPr="003B4081">
              <w:rPr>
                <w:rFonts w:ascii="Arial" w:hAnsi="Arial" w:cs="Arial"/>
                <w:color w:val="000000" w:themeColor="text1"/>
                <w:sz w:val="20"/>
                <w:szCs w:val="20"/>
              </w:rPr>
              <w:t>880</w:t>
            </w:r>
          </w:p>
        </w:tc>
        <w:tc>
          <w:tcPr>
            <w:tcW w:w="809" w:type="dxa"/>
            <w:tcMar>
              <w:left w:w="28" w:type="dxa"/>
              <w:right w:w="28" w:type="dxa"/>
            </w:tcMar>
            <w:vAlign w:val="center"/>
          </w:tcPr>
          <w:p w:rsidR="00946B6D"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7,430</w:t>
            </w:r>
          </w:p>
        </w:tc>
        <w:tc>
          <w:tcPr>
            <w:tcW w:w="520" w:type="dxa"/>
            <w:vAlign w:val="center"/>
          </w:tcPr>
          <w:p w:rsidR="00946B6D"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2.2</w:t>
            </w:r>
          </w:p>
        </w:tc>
        <w:tc>
          <w:tcPr>
            <w:tcW w:w="1510" w:type="dxa"/>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1096" w:type="dxa"/>
            <w:shd w:val="clear" w:color="auto" w:fill="auto"/>
            <w:tcMar>
              <w:left w:w="28" w:type="dxa"/>
              <w:right w:w="28" w:type="dxa"/>
            </w:tcMar>
            <w:vAlign w:val="center"/>
          </w:tcPr>
          <w:p w:rsidR="00946B6D"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5C0C92">
        <w:trPr>
          <w:trHeight w:val="20"/>
        </w:trPr>
        <w:tc>
          <w:tcPr>
            <w:tcW w:w="0" w:type="auto"/>
            <w:shd w:val="clear" w:color="auto" w:fill="auto"/>
            <w:noWrap/>
            <w:tcMar>
              <w:left w:w="28" w:type="dxa"/>
              <w:right w:w="28" w:type="dxa"/>
            </w:tcMar>
            <w:vAlign w:val="center"/>
            <w:hideMark/>
          </w:tcPr>
          <w:p w:rsidR="00946B6D" w:rsidRPr="003B4081" w:rsidRDefault="00946B6D"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8</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co</w:t>
            </w:r>
            <w:r w:rsidRPr="003B4081">
              <w:rPr>
                <w:rFonts w:ascii="Arial" w:hAnsi="Arial" w:cs="Arial"/>
                <w:color w:val="000000" w:themeColor="text1"/>
                <w:sz w:val="20"/>
                <w:szCs w:val="20"/>
              </w:rPr>
              <w:t>-(GlNH</w:t>
            </w:r>
            <w:r w:rsidRPr="003B4081">
              <w:rPr>
                <w:rFonts w:ascii="Arial" w:hAnsi="Arial" w:cs="Arial"/>
                <w:color w:val="000000" w:themeColor="text1"/>
                <w:sz w:val="20"/>
                <w:szCs w:val="20"/>
                <w:vertAlign w:val="subscript"/>
              </w:rPr>
              <w:t>2</w:t>
            </w:r>
            <w:r w:rsidRPr="003B4081">
              <w:rPr>
                <w:rFonts w:ascii="Arial" w:hAnsi="Arial" w:cs="Arial"/>
                <w:color w:val="000000" w:themeColor="text1"/>
                <w:sz w:val="20"/>
                <w:szCs w:val="20"/>
              </w:rPr>
              <w:t>)</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90</w:t>
            </w:r>
          </w:p>
        </w:tc>
        <w:tc>
          <w:tcPr>
            <w:tcW w:w="0" w:type="auto"/>
            <w:shd w:val="clear" w:color="auto" w:fill="auto"/>
            <w:noWrap/>
            <w:tcMar>
              <w:left w:w="28" w:type="dxa"/>
              <w:right w:w="28" w:type="dxa"/>
            </w:tcMar>
            <w:vAlign w:val="center"/>
            <w:hideMark/>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w:t>
            </w:r>
            <w:r w:rsidR="005C0C92" w:rsidRPr="003B4081">
              <w:rPr>
                <w:rFonts w:ascii="Arial" w:hAnsi="Arial" w:cs="Arial"/>
                <w:color w:val="000000" w:themeColor="text1"/>
                <w:sz w:val="20"/>
                <w:szCs w:val="20"/>
              </w:rPr>
              <w:t>,</w:t>
            </w:r>
            <w:r w:rsidRPr="003B4081">
              <w:rPr>
                <w:rFonts w:ascii="Arial" w:hAnsi="Arial" w:cs="Arial"/>
                <w:color w:val="000000" w:themeColor="text1"/>
                <w:sz w:val="20"/>
                <w:szCs w:val="20"/>
              </w:rPr>
              <w:t>680</w:t>
            </w:r>
          </w:p>
        </w:tc>
        <w:tc>
          <w:tcPr>
            <w:tcW w:w="809" w:type="dxa"/>
            <w:tcMar>
              <w:left w:w="28" w:type="dxa"/>
              <w:right w:w="28" w:type="dxa"/>
            </w:tcMar>
            <w:vAlign w:val="center"/>
          </w:tcPr>
          <w:p w:rsidR="00946B6D"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5,500</w:t>
            </w:r>
          </w:p>
        </w:tc>
        <w:tc>
          <w:tcPr>
            <w:tcW w:w="520" w:type="dxa"/>
            <w:vAlign w:val="center"/>
          </w:tcPr>
          <w:p w:rsidR="00946B6D"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2.6</w:t>
            </w:r>
          </w:p>
        </w:tc>
        <w:tc>
          <w:tcPr>
            <w:tcW w:w="1510" w:type="dxa"/>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1096" w:type="dxa"/>
            <w:shd w:val="clear" w:color="auto" w:fill="auto"/>
            <w:tcMar>
              <w:left w:w="28" w:type="dxa"/>
              <w:right w:w="28" w:type="dxa"/>
            </w:tcMar>
            <w:vAlign w:val="center"/>
          </w:tcPr>
          <w:p w:rsidR="00946B6D" w:rsidRPr="003B4081" w:rsidRDefault="00946B6D"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5C0C92">
        <w:trPr>
          <w:gridAfter w:val="1"/>
          <w:wAfter w:w="1096" w:type="dxa"/>
          <w:trHeight w:val="204"/>
        </w:trPr>
        <w:tc>
          <w:tcPr>
            <w:tcW w:w="8226" w:type="dxa"/>
            <w:gridSpan w:val="7"/>
            <w:shd w:val="clear" w:color="auto" w:fill="auto"/>
            <w:noWrap/>
            <w:tcMar>
              <w:left w:w="28" w:type="dxa"/>
              <w:right w:w="28" w:type="dxa"/>
            </w:tcMar>
            <w:vAlign w:val="center"/>
            <w:hideMark/>
          </w:tcPr>
          <w:p w:rsidR="00946B6D" w:rsidRPr="003B4081" w:rsidRDefault="00946B6D" w:rsidP="005C0C92">
            <w:pPr>
              <w:spacing w:line="240" w:lineRule="auto"/>
              <w:rPr>
                <w:color w:val="000000" w:themeColor="text1"/>
              </w:rPr>
            </w:pPr>
          </w:p>
        </w:tc>
      </w:tr>
      <w:tr w:rsidR="003B4081" w:rsidRPr="003B4081" w:rsidTr="005C0C92">
        <w:trPr>
          <w:trHeight w:val="20"/>
        </w:trPr>
        <w:tc>
          <w:tcPr>
            <w:tcW w:w="9322" w:type="dxa"/>
            <w:gridSpan w:val="8"/>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b/>
                <w:color w:val="000000" w:themeColor="text1"/>
                <w:sz w:val="20"/>
                <w:szCs w:val="20"/>
              </w:rPr>
              <w:t>Poly[Gl</w:t>
            </w:r>
            <w:r w:rsidRPr="003B4081">
              <w:rPr>
                <w:rFonts w:ascii="Arial" w:hAnsi="Arial" w:cs="Arial"/>
                <w:b/>
                <w:color w:val="000000" w:themeColor="text1"/>
                <w:sz w:val="20"/>
                <w:szCs w:val="20"/>
                <w:vertAlign w:val="subscript"/>
              </w:rPr>
              <w:t>20</w:t>
            </w:r>
            <w:r w:rsidRPr="003B4081">
              <w:rPr>
                <w:rFonts w:ascii="Arial" w:hAnsi="Arial" w:cs="Arial"/>
                <w:b/>
                <w:color w:val="000000" w:themeColor="text1"/>
                <w:sz w:val="20"/>
                <w:szCs w:val="20"/>
              </w:rPr>
              <w:t>-</w:t>
            </w:r>
            <w:r w:rsidRPr="003B4081">
              <w:rPr>
                <w:rFonts w:ascii="Arial" w:hAnsi="Arial" w:cs="Arial"/>
                <w:b/>
                <w:i/>
                <w:iCs/>
                <w:color w:val="000000" w:themeColor="text1"/>
                <w:sz w:val="20"/>
                <w:szCs w:val="20"/>
              </w:rPr>
              <w:t>graft</w:t>
            </w:r>
            <w:r w:rsidRPr="003B4081">
              <w:rPr>
                <w:rFonts w:ascii="Arial" w:hAnsi="Arial" w:cs="Arial"/>
                <w:b/>
                <w:color w:val="000000" w:themeColor="text1"/>
                <w:sz w:val="20"/>
                <w:szCs w:val="20"/>
              </w:rPr>
              <w:t>-(AA)</w:t>
            </w:r>
            <w:r w:rsidRPr="003B4081">
              <w:rPr>
                <w:rFonts w:ascii="Arial" w:hAnsi="Arial" w:cs="Arial"/>
                <w:b/>
                <w:color w:val="000000" w:themeColor="text1"/>
                <w:sz w:val="20"/>
                <w:szCs w:val="20"/>
                <w:vertAlign w:val="subscript"/>
              </w:rPr>
              <w:t>z</w:t>
            </w:r>
            <w:r w:rsidRPr="003B4081">
              <w:rPr>
                <w:rFonts w:ascii="Arial" w:hAnsi="Arial" w:cs="Arial"/>
                <w:b/>
                <w:color w:val="000000" w:themeColor="text1"/>
                <w:sz w:val="20"/>
                <w:szCs w:val="20"/>
              </w:rPr>
              <w:t>]</w:t>
            </w:r>
            <w:r w:rsidRPr="003B4081">
              <w:rPr>
                <w:rFonts w:ascii="Arial" w:hAnsi="Arial" w:cs="Arial"/>
                <w:color w:val="000000" w:themeColor="text1"/>
                <w:sz w:val="20"/>
                <w:szCs w:val="20"/>
                <w:vertAlign w:val="superscript"/>
              </w:rPr>
              <w:t>b</w:t>
            </w:r>
          </w:p>
        </w:tc>
      </w:tr>
      <w:tr w:rsidR="003B4081" w:rsidRPr="003B4081" w:rsidTr="005C0C92">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-(BLG)</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80</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16,850</w:t>
            </w:r>
          </w:p>
        </w:tc>
        <w:tc>
          <w:tcPr>
            <w:tcW w:w="809" w:type="dxa"/>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13,600</w:t>
            </w:r>
          </w:p>
        </w:tc>
        <w:tc>
          <w:tcPr>
            <w:tcW w:w="52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3.0</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27/73</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p>
        </w:tc>
      </w:tr>
      <w:tr w:rsidR="003B4081" w:rsidRPr="003B4081" w:rsidTr="005C0C92">
        <w:trPr>
          <w:trHeight w:val="20"/>
        </w:trPr>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-(BLG)</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1/15</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79</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35,690</w:t>
            </w:r>
          </w:p>
        </w:tc>
        <w:tc>
          <w:tcPr>
            <w:tcW w:w="809" w:type="dxa"/>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14,500</w:t>
            </w:r>
          </w:p>
        </w:tc>
        <w:tc>
          <w:tcPr>
            <w:tcW w:w="52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3.0</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12/88</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5C0C92">
        <w:trPr>
          <w:trHeight w:val="20"/>
        </w:trPr>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rPr>
                <w:color w:val="000000" w:themeColor="text1"/>
                <w:sz w:val="14"/>
              </w:rPr>
            </w:pPr>
          </w:p>
        </w:tc>
        <w:tc>
          <w:tcPr>
            <w:tcW w:w="0" w:type="auto"/>
            <w:shd w:val="clear" w:color="auto" w:fill="auto"/>
            <w:tcMar>
              <w:left w:w="28" w:type="dxa"/>
              <w:right w:w="28" w:type="dxa"/>
            </w:tcMar>
            <w:vAlign w:val="center"/>
          </w:tcPr>
          <w:p w:rsidR="005C0C92" w:rsidRPr="003B4081" w:rsidRDefault="005C0C92" w:rsidP="005C0C92">
            <w:pPr>
              <w:spacing w:after="0" w:line="240" w:lineRule="auto"/>
              <w:ind w:firstLineChars="200" w:firstLine="280"/>
              <w:jc w:val="center"/>
              <w:rPr>
                <w:rFonts w:ascii="Arial" w:hAnsi="Arial" w:cs="Arial"/>
                <w:color w:val="000000" w:themeColor="text1"/>
                <w:sz w:val="14"/>
                <w:szCs w:val="20"/>
              </w:rPr>
            </w:pP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color w:val="000000" w:themeColor="text1"/>
                <w:sz w:val="14"/>
              </w:rPr>
            </w:pP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color w:val="000000" w:themeColor="text1"/>
                <w:sz w:val="14"/>
              </w:rPr>
            </w:pPr>
          </w:p>
        </w:tc>
        <w:tc>
          <w:tcPr>
            <w:tcW w:w="809" w:type="dxa"/>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14"/>
                <w:szCs w:val="20"/>
              </w:rPr>
            </w:pPr>
          </w:p>
        </w:tc>
        <w:tc>
          <w:tcPr>
            <w:tcW w:w="520" w:type="dxa"/>
            <w:vAlign w:val="center"/>
          </w:tcPr>
          <w:p w:rsidR="005C0C92" w:rsidRPr="003B4081" w:rsidRDefault="005C0C92" w:rsidP="005C0C92">
            <w:pPr>
              <w:spacing w:after="0" w:line="240" w:lineRule="auto"/>
              <w:jc w:val="center"/>
              <w:rPr>
                <w:rFonts w:ascii="Arial" w:hAnsi="Arial" w:cs="Arial"/>
                <w:color w:val="000000" w:themeColor="text1"/>
                <w:sz w:val="14"/>
                <w:szCs w:val="20"/>
              </w:rPr>
            </w:pP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14"/>
                <w:szCs w:val="20"/>
              </w:rPr>
            </w:pP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14"/>
                <w:szCs w:val="20"/>
              </w:rPr>
            </w:pPr>
          </w:p>
        </w:tc>
      </w:tr>
      <w:tr w:rsidR="003B4081" w:rsidRPr="003B4081" w:rsidTr="005C0C92">
        <w:trPr>
          <w:trHeight w:val="20"/>
        </w:trPr>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-(ZLL)</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1/5</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80</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20,090</w:t>
            </w:r>
          </w:p>
        </w:tc>
        <w:tc>
          <w:tcPr>
            <w:tcW w:w="809" w:type="dxa"/>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11,200</w:t>
            </w:r>
          </w:p>
        </w:tc>
        <w:tc>
          <w:tcPr>
            <w:tcW w:w="520" w:type="dxa"/>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2.9</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26/74</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5C0C92">
        <w:trPr>
          <w:trHeight w:val="20"/>
        </w:trPr>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-(ZLL)</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ind w:firstLineChars="7" w:firstLine="14"/>
              <w:jc w:val="center"/>
              <w:rPr>
                <w:rFonts w:ascii="Arial" w:hAnsi="Arial" w:cs="Arial"/>
                <w:color w:val="000000" w:themeColor="text1"/>
                <w:sz w:val="20"/>
                <w:szCs w:val="20"/>
              </w:rPr>
            </w:pPr>
            <w:r w:rsidRPr="003B4081">
              <w:rPr>
                <w:rFonts w:ascii="Arial" w:hAnsi="Arial" w:cs="Arial"/>
                <w:color w:val="000000" w:themeColor="text1"/>
                <w:sz w:val="20"/>
                <w:szCs w:val="20"/>
              </w:rPr>
              <w:t>1/12</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83</w:t>
            </w:r>
          </w:p>
        </w:tc>
        <w:tc>
          <w:tcPr>
            <w:tcW w:w="0" w:type="auto"/>
            <w:shd w:val="clear" w:color="auto" w:fill="auto"/>
            <w:noWrap/>
            <w:tcMar>
              <w:left w:w="28" w:type="dxa"/>
              <w:right w:w="28" w:type="dxa"/>
            </w:tcMar>
            <w:vAlign w:val="center"/>
            <w:hideMark/>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40,000</w:t>
            </w:r>
          </w:p>
        </w:tc>
        <w:tc>
          <w:tcPr>
            <w:tcW w:w="809" w:type="dxa"/>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25,600</w:t>
            </w:r>
          </w:p>
        </w:tc>
        <w:tc>
          <w:tcPr>
            <w:tcW w:w="520" w:type="dxa"/>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2.2</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13/87</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5C0C92">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cs="Arial"/>
                <w:color w:val="000000" w:themeColor="text1"/>
                <w:sz w:val="14"/>
                <w:szCs w:val="20"/>
              </w:rPr>
            </w:pPr>
          </w:p>
        </w:tc>
        <w:tc>
          <w:tcPr>
            <w:tcW w:w="0" w:type="auto"/>
            <w:shd w:val="clear" w:color="auto" w:fill="auto"/>
            <w:tcMar>
              <w:left w:w="28" w:type="dxa"/>
              <w:right w:w="28" w:type="dxa"/>
            </w:tcMar>
            <w:vAlign w:val="center"/>
          </w:tcPr>
          <w:p w:rsidR="005C0C92" w:rsidRPr="003B4081" w:rsidRDefault="005C0C92" w:rsidP="005C0C92">
            <w:pPr>
              <w:spacing w:after="0" w:line="240" w:lineRule="auto"/>
              <w:ind w:firstLineChars="7" w:firstLine="10"/>
              <w:jc w:val="center"/>
              <w:rPr>
                <w:rFonts w:cs="Arial"/>
                <w:color w:val="000000" w:themeColor="text1"/>
                <w:sz w:val="14"/>
                <w:szCs w:val="20"/>
              </w:rPr>
            </w:pP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809" w:type="dxa"/>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520" w:type="dxa"/>
            <w:vAlign w:val="center"/>
          </w:tcPr>
          <w:p w:rsidR="005C0C92" w:rsidRPr="003B4081" w:rsidRDefault="005C0C92" w:rsidP="005C0C92">
            <w:pPr>
              <w:spacing w:after="0" w:line="240" w:lineRule="auto"/>
              <w:jc w:val="center"/>
              <w:rPr>
                <w:rFonts w:cs="Arial"/>
                <w:color w:val="000000" w:themeColor="text1"/>
                <w:sz w:val="14"/>
                <w:szCs w:val="20"/>
              </w:rPr>
            </w:pPr>
          </w:p>
        </w:tc>
        <w:tc>
          <w:tcPr>
            <w:tcW w:w="1510" w:type="dxa"/>
            <w:vAlign w:val="center"/>
          </w:tcPr>
          <w:p w:rsidR="005C0C92" w:rsidRPr="003B4081" w:rsidRDefault="005C0C92" w:rsidP="005C0C92">
            <w:pPr>
              <w:spacing w:after="0" w:line="240" w:lineRule="auto"/>
              <w:jc w:val="center"/>
              <w:rPr>
                <w:rFonts w:cs="Arial"/>
                <w:color w:val="000000" w:themeColor="text1"/>
                <w:sz w:val="14"/>
                <w:szCs w:val="20"/>
              </w:rPr>
            </w:pP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r>
      <w:tr w:rsidR="003B4081" w:rsidRPr="003B4081" w:rsidTr="005C0C92">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-(LGA)</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50</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12,260</w:t>
            </w:r>
          </w:p>
        </w:tc>
        <w:tc>
          <w:tcPr>
            <w:tcW w:w="809" w:type="dxa"/>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2,000</w:t>
            </w:r>
          </w:p>
        </w:tc>
        <w:tc>
          <w:tcPr>
            <w:tcW w:w="520" w:type="dxa"/>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1.4</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27/73</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5C0C92">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-(LGA)</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1/15</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27,350</w:t>
            </w:r>
          </w:p>
        </w:tc>
        <w:tc>
          <w:tcPr>
            <w:tcW w:w="809" w:type="dxa"/>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10,300</w:t>
            </w:r>
          </w:p>
        </w:tc>
        <w:tc>
          <w:tcPr>
            <w:tcW w:w="520" w:type="dxa"/>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12/88</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5C0C92">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cs="Arial"/>
                <w:color w:val="000000" w:themeColor="text1"/>
                <w:sz w:val="14"/>
                <w:szCs w:val="20"/>
              </w:rPr>
            </w:pPr>
          </w:p>
        </w:tc>
        <w:tc>
          <w:tcPr>
            <w:tcW w:w="0" w:type="auto"/>
            <w:shd w:val="clear" w:color="auto" w:fill="auto"/>
            <w:tcMar>
              <w:left w:w="28" w:type="dxa"/>
              <w:right w:w="28" w:type="dxa"/>
            </w:tcMar>
            <w:vAlign w:val="center"/>
          </w:tcPr>
          <w:p w:rsidR="005C0C92" w:rsidRPr="003B4081" w:rsidRDefault="005C0C92" w:rsidP="005C0C92">
            <w:pPr>
              <w:spacing w:after="0" w:line="240" w:lineRule="auto"/>
              <w:ind w:firstLineChars="7" w:firstLine="10"/>
              <w:jc w:val="center"/>
              <w:rPr>
                <w:rFonts w:cs="Arial"/>
                <w:color w:val="000000" w:themeColor="text1"/>
                <w:sz w:val="14"/>
                <w:szCs w:val="20"/>
              </w:rPr>
            </w:pP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809" w:type="dxa"/>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c>
          <w:tcPr>
            <w:tcW w:w="520" w:type="dxa"/>
            <w:vAlign w:val="center"/>
          </w:tcPr>
          <w:p w:rsidR="005C0C92" w:rsidRPr="003B4081" w:rsidRDefault="005C0C92" w:rsidP="005C0C92">
            <w:pPr>
              <w:spacing w:after="0" w:line="240" w:lineRule="auto"/>
              <w:jc w:val="center"/>
              <w:rPr>
                <w:rFonts w:cs="Arial"/>
                <w:color w:val="000000" w:themeColor="text1"/>
                <w:sz w:val="14"/>
                <w:szCs w:val="20"/>
              </w:rPr>
            </w:pPr>
          </w:p>
        </w:tc>
        <w:tc>
          <w:tcPr>
            <w:tcW w:w="1510" w:type="dxa"/>
            <w:vAlign w:val="center"/>
          </w:tcPr>
          <w:p w:rsidR="005C0C92" w:rsidRPr="003B4081" w:rsidRDefault="005C0C92" w:rsidP="005C0C92">
            <w:pPr>
              <w:spacing w:after="0" w:line="240" w:lineRule="auto"/>
              <w:jc w:val="center"/>
              <w:rPr>
                <w:rFonts w:cs="Arial"/>
                <w:color w:val="000000" w:themeColor="text1"/>
                <w:sz w:val="14"/>
                <w:szCs w:val="20"/>
              </w:rPr>
            </w:pP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cs="Arial"/>
                <w:color w:val="000000" w:themeColor="text1"/>
                <w:sz w:val="14"/>
                <w:szCs w:val="20"/>
              </w:rPr>
            </w:pPr>
          </w:p>
        </w:tc>
      </w:tr>
      <w:tr w:rsidR="003B4081" w:rsidRPr="003B4081" w:rsidTr="008F4756">
        <w:trPr>
          <w:trHeight w:val="20"/>
        </w:trPr>
        <w:tc>
          <w:tcPr>
            <w:tcW w:w="0" w:type="auto"/>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-(LL)</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0" w:type="auto"/>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1/5</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75</w:t>
            </w:r>
          </w:p>
        </w:tc>
        <w:tc>
          <w:tcPr>
            <w:tcW w:w="0" w:type="auto"/>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12,720</w:t>
            </w:r>
          </w:p>
        </w:tc>
        <w:tc>
          <w:tcPr>
            <w:tcW w:w="809" w:type="dxa"/>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8,200</w:t>
            </w:r>
          </w:p>
        </w:tc>
        <w:tc>
          <w:tcPr>
            <w:tcW w:w="520" w:type="dxa"/>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1510" w:type="dxa"/>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26/74</w:t>
            </w:r>
          </w:p>
        </w:tc>
        <w:tc>
          <w:tcPr>
            <w:tcW w:w="1096" w:type="dxa"/>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8F4756">
        <w:trPr>
          <w:trHeight w:val="20"/>
        </w:trPr>
        <w:tc>
          <w:tcPr>
            <w:tcW w:w="0" w:type="auto"/>
            <w:tcBorders>
              <w:bottom w:val="single" w:sz="4" w:space="0" w:color="auto"/>
            </w:tcBorders>
            <w:shd w:val="clear" w:color="auto" w:fill="auto"/>
            <w:noWrap/>
            <w:tcMar>
              <w:left w:w="28" w:type="dxa"/>
              <w:right w:w="28" w:type="dxa"/>
            </w:tcMar>
            <w:vAlign w:val="center"/>
          </w:tcPr>
          <w:p w:rsidR="005C0C92" w:rsidRPr="003B4081" w:rsidRDefault="005C0C92" w:rsidP="005C0C92">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-(LL)</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0" w:type="auto"/>
            <w:tcBorders>
              <w:bottom w:val="single" w:sz="4" w:space="0" w:color="auto"/>
            </w:tcBorders>
            <w:shd w:val="clear" w:color="auto" w:fill="auto"/>
            <w:tcMar>
              <w:left w:w="28" w:type="dxa"/>
              <w:right w:w="28" w:type="dxa"/>
            </w:tcMar>
            <w:vAlign w:val="center"/>
          </w:tcPr>
          <w:p w:rsidR="005C0C92" w:rsidRPr="003B4081" w:rsidRDefault="005C0C92" w:rsidP="005C0C92">
            <w:pPr>
              <w:spacing w:after="0" w:line="240" w:lineRule="auto"/>
              <w:ind w:firstLineChars="7" w:firstLine="14"/>
              <w:jc w:val="center"/>
              <w:rPr>
                <w:rFonts w:ascii="Arial" w:hAnsi="Arial" w:cs="Arial"/>
                <w:color w:val="000000" w:themeColor="text1"/>
                <w:sz w:val="20"/>
                <w:szCs w:val="20"/>
              </w:rPr>
            </w:pPr>
            <w:r w:rsidRPr="003B4081">
              <w:rPr>
                <w:rFonts w:ascii="Arial" w:hAnsi="Arial" w:cs="Arial"/>
                <w:color w:val="000000" w:themeColor="text1"/>
                <w:sz w:val="20"/>
                <w:szCs w:val="20"/>
              </w:rPr>
              <w:t>1/12</w:t>
            </w:r>
          </w:p>
        </w:tc>
        <w:tc>
          <w:tcPr>
            <w:tcW w:w="0" w:type="auto"/>
            <w:tcBorders>
              <w:bottom w:val="single" w:sz="4" w:space="0" w:color="auto"/>
            </w:tcBorders>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75</w:t>
            </w:r>
          </w:p>
        </w:tc>
        <w:tc>
          <w:tcPr>
            <w:tcW w:w="0" w:type="auto"/>
            <w:tcBorders>
              <w:bottom w:val="single" w:sz="4" w:space="0" w:color="auto"/>
            </w:tcBorders>
            <w:shd w:val="clear" w:color="auto" w:fill="auto"/>
            <w:noWrap/>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22,450</w:t>
            </w:r>
          </w:p>
        </w:tc>
        <w:tc>
          <w:tcPr>
            <w:tcW w:w="809" w:type="dxa"/>
            <w:tcBorders>
              <w:bottom w:val="single" w:sz="4" w:space="0" w:color="auto"/>
            </w:tcBorders>
            <w:tcMar>
              <w:left w:w="28" w:type="dxa"/>
              <w:right w:w="28" w:type="dxa"/>
            </w:tcMar>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8,000</w:t>
            </w:r>
          </w:p>
        </w:tc>
        <w:tc>
          <w:tcPr>
            <w:tcW w:w="520" w:type="dxa"/>
            <w:tcBorders>
              <w:bottom w:val="single" w:sz="4" w:space="0" w:color="auto"/>
            </w:tcBorders>
            <w:vAlign w:val="center"/>
          </w:tcPr>
          <w:p w:rsidR="005C0C92" w:rsidRPr="003B4081" w:rsidRDefault="008F4756"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1.7</w:t>
            </w:r>
          </w:p>
        </w:tc>
        <w:tc>
          <w:tcPr>
            <w:tcW w:w="1510" w:type="dxa"/>
            <w:tcBorders>
              <w:bottom w:val="single" w:sz="4" w:space="0" w:color="auto"/>
            </w:tcBorders>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13/87</w:t>
            </w:r>
          </w:p>
        </w:tc>
        <w:tc>
          <w:tcPr>
            <w:tcW w:w="1096" w:type="dxa"/>
            <w:tcBorders>
              <w:bottom w:val="single" w:sz="4" w:space="0" w:color="auto"/>
            </w:tcBorders>
            <w:shd w:val="clear" w:color="auto" w:fill="auto"/>
            <w:tcMar>
              <w:left w:w="28" w:type="dxa"/>
              <w:right w:w="28" w:type="dxa"/>
            </w:tcMar>
            <w:vAlign w:val="center"/>
          </w:tcPr>
          <w:p w:rsidR="005C0C92" w:rsidRPr="003B4081" w:rsidRDefault="005C0C92" w:rsidP="005C0C92">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60</w:t>
            </w:r>
          </w:p>
        </w:tc>
      </w:tr>
      <w:tr w:rsidR="003B4081" w:rsidRPr="003B4081" w:rsidTr="008F4756">
        <w:trPr>
          <w:trHeight w:val="20"/>
        </w:trPr>
        <w:tc>
          <w:tcPr>
            <w:tcW w:w="9322" w:type="dxa"/>
            <w:gridSpan w:val="8"/>
            <w:tcBorders>
              <w:top w:val="single" w:sz="4" w:space="0" w:color="auto"/>
            </w:tcBorders>
            <w:shd w:val="clear" w:color="auto" w:fill="auto"/>
            <w:noWrap/>
            <w:tcMar>
              <w:left w:w="28" w:type="dxa"/>
              <w:right w:w="28" w:type="dxa"/>
            </w:tcMar>
            <w:vAlign w:val="center"/>
          </w:tcPr>
          <w:p w:rsidR="005C0C92" w:rsidRPr="003B4081" w:rsidRDefault="008F4756" w:rsidP="008F4756">
            <w:pPr>
              <w:spacing w:before="60" w:after="0" w:line="240" w:lineRule="auto"/>
              <w:ind w:hanging="74"/>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 xml:space="preserve"> </w:t>
            </w:r>
            <w:r w:rsidR="005C0C92" w:rsidRPr="003B4081">
              <w:rPr>
                <w:rFonts w:ascii="Arial" w:hAnsi="Arial" w:cs="Arial"/>
                <w:color w:val="000000" w:themeColor="text1"/>
                <w:sz w:val="18"/>
                <w:szCs w:val="18"/>
                <w:vertAlign w:val="superscript"/>
              </w:rPr>
              <w:t>a</w:t>
            </w:r>
            <w:r w:rsidR="005C0C92" w:rsidRPr="003B4081">
              <w:rPr>
                <w:rFonts w:ascii="Arial" w:hAnsi="Arial" w:cs="Arial"/>
                <w:color w:val="000000" w:themeColor="text1"/>
                <w:sz w:val="18"/>
                <w:szCs w:val="18"/>
              </w:rPr>
              <w:t>Subscripts 8 and 12 used in acronyms refer to the number of unmodified and modified Gl units, respectively.</w:t>
            </w:r>
          </w:p>
          <w:p w:rsidR="008F4756" w:rsidRPr="003B4081" w:rsidRDefault="005C0C92" w:rsidP="008F4756">
            <w:pPr>
              <w:spacing w:after="0" w:line="240" w:lineRule="auto"/>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b</w:t>
            </w:r>
            <w:r w:rsidRPr="003B4081">
              <w:rPr>
                <w:rFonts w:ascii="Arial" w:hAnsi="Arial" w:cs="Arial"/>
                <w:color w:val="000000" w:themeColor="text1"/>
                <w:sz w:val="18"/>
                <w:szCs w:val="18"/>
              </w:rPr>
              <w:t xml:space="preserve">Subscript 20 used in acronyms refers to the total number of Gl units in the polyester chain and subscript z </w:t>
            </w:r>
          </w:p>
          <w:p w:rsidR="005C0C92" w:rsidRPr="003B4081" w:rsidRDefault="005C0C92" w:rsidP="008F4756">
            <w:pPr>
              <w:spacing w:after="0" w:line="240" w:lineRule="auto"/>
              <w:jc w:val="both"/>
              <w:rPr>
                <w:rFonts w:ascii="Arial" w:hAnsi="Arial" w:cs="Arial"/>
                <w:color w:val="000000" w:themeColor="text1"/>
                <w:sz w:val="18"/>
                <w:szCs w:val="18"/>
              </w:rPr>
            </w:pPr>
            <w:r w:rsidRPr="003B4081">
              <w:rPr>
                <w:rFonts w:ascii="Arial" w:hAnsi="Arial" w:cs="Arial"/>
                <w:color w:val="000000" w:themeColor="text1"/>
                <w:sz w:val="18"/>
                <w:szCs w:val="18"/>
              </w:rPr>
              <w:t>(taking 5 or 12 values) refers to the average number of amino acids contained in the polypeptide side chains.</w:t>
            </w:r>
          </w:p>
          <w:p w:rsidR="005C0C92" w:rsidRPr="003B4081" w:rsidRDefault="008F4756" w:rsidP="008F4756">
            <w:pPr>
              <w:spacing w:after="0" w:line="240" w:lineRule="auto"/>
              <w:ind w:hanging="76"/>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 xml:space="preserve"> </w:t>
            </w:r>
            <w:r w:rsidR="005C0C92" w:rsidRPr="003B4081">
              <w:rPr>
                <w:rFonts w:ascii="Arial" w:hAnsi="Arial" w:cs="Arial"/>
                <w:color w:val="000000" w:themeColor="text1"/>
                <w:sz w:val="18"/>
                <w:szCs w:val="18"/>
                <w:vertAlign w:val="superscript"/>
              </w:rPr>
              <w:t>c</w:t>
            </w:r>
            <w:r w:rsidR="005C0C92" w:rsidRPr="003B4081">
              <w:rPr>
                <w:rFonts w:ascii="Arial" w:hAnsi="Arial" w:cs="Arial"/>
                <w:color w:val="000000" w:themeColor="text1"/>
                <w:sz w:val="18"/>
                <w:szCs w:val="18"/>
              </w:rPr>
              <w:t>Molar ratio of amine groups to AA NCA in the feed.</w:t>
            </w:r>
          </w:p>
          <w:p w:rsidR="005C0C92" w:rsidRPr="003B4081" w:rsidRDefault="008F4756" w:rsidP="008F4756">
            <w:pPr>
              <w:spacing w:after="0" w:line="240" w:lineRule="auto"/>
              <w:ind w:hanging="76"/>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 xml:space="preserve"> </w:t>
            </w:r>
            <w:r w:rsidR="005C0C92" w:rsidRPr="003B4081">
              <w:rPr>
                <w:rFonts w:ascii="Arial" w:hAnsi="Arial" w:cs="Arial"/>
                <w:color w:val="000000" w:themeColor="text1"/>
                <w:sz w:val="18"/>
                <w:szCs w:val="18"/>
                <w:vertAlign w:val="superscript"/>
              </w:rPr>
              <w:t>d</w:t>
            </w:r>
            <w:r w:rsidR="005C0C92" w:rsidRPr="003B4081">
              <w:rPr>
                <w:rFonts w:ascii="Arial" w:hAnsi="Arial" w:cs="Arial"/>
                <w:color w:val="000000" w:themeColor="text1"/>
                <w:sz w:val="18"/>
                <w:szCs w:val="18"/>
              </w:rPr>
              <w:t>Number-average molecular weight</w:t>
            </w:r>
            <w:r w:rsidR="005C0C92" w:rsidRPr="003B4081">
              <w:rPr>
                <w:rFonts w:ascii="Arial" w:hAnsi="Arial" w:cs="Arial"/>
                <w:i/>
                <w:color w:val="000000" w:themeColor="text1"/>
                <w:sz w:val="18"/>
                <w:szCs w:val="18"/>
              </w:rPr>
              <w:t xml:space="preserve"> </w:t>
            </w:r>
            <w:r w:rsidR="005C0C92" w:rsidRPr="003B4081">
              <w:rPr>
                <w:rFonts w:ascii="Arial" w:hAnsi="Arial" w:cs="Arial"/>
                <w:color w:val="000000" w:themeColor="text1"/>
                <w:sz w:val="18"/>
                <w:szCs w:val="18"/>
              </w:rPr>
              <w:t xml:space="preserve">determined by </w:t>
            </w:r>
            <w:r w:rsidR="005C0C92" w:rsidRPr="003B4081">
              <w:rPr>
                <w:rFonts w:ascii="Arial" w:hAnsi="Arial" w:cs="Arial"/>
                <w:color w:val="000000" w:themeColor="text1"/>
                <w:sz w:val="18"/>
                <w:szCs w:val="18"/>
                <w:vertAlign w:val="superscript"/>
              </w:rPr>
              <w:t>1</w:t>
            </w:r>
            <w:r w:rsidR="005C0C92" w:rsidRPr="003B4081">
              <w:rPr>
                <w:rFonts w:ascii="Arial" w:hAnsi="Arial" w:cs="Arial"/>
                <w:color w:val="000000" w:themeColor="text1"/>
                <w:sz w:val="18"/>
                <w:szCs w:val="18"/>
              </w:rPr>
              <w:t>H NMR.</w:t>
            </w:r>
          </w:p>
          <w:p w:rsidR="008F4756" w:rsidRPr="003B4081" w:rsidRDefault="008F4756" w:rsidP="008F4756">
            <w:pPr>
              <w:spacing w:after="0" w:line="240" w:lineRule="auto"/>
              <w:ind w:hanging="76"/>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 xml:space="preserve"> e</w:t>
            </w:r>
            <w:r w:rsidRPr="003B4081">
              <w:rPr>
                <w:rFonts w:ascii="Arial" w:hAnsi="Arial" w:cs="Arial"/>
                <w:color w:val="000000" w:themeColor="text1"/>
                <w:sz w:val="18"/>
                <w:szCs w:val="18"/>
              </w:rPr>
              <w:t>Number-average molecular weight and molar dispersities determined by GPC.</w:t>
            </w:r>
          </w:p>
          <w:p w:rsidR="005C0C92" w:rsidRPr="003B4081" w:rsidRDefault="008F4756" w:rsidP="008F4756">
            <w:pPr>
              <w:spacing w:after="0" w:line="240" w:lineRule="auto"/>
              <w:ind w:hanging="76"/>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 xml:space="preserve"> f</w:t>
            </w:r>
            <w:r w:rsidR="005C0C92" w:rsidRPr="003B4081">
              <w:rPr>
                <w:rFonts w:ascii="Arial" w:hAnsi="Arial" w:cs="Arial"/>
                <w:color w:val="000000" w:themeColor="text1"/>
                <w:sz w:val="18"/>
                <w:szCs w:val="18"/>
              </w:rPr>
              <w:t>Globalide to amino acid units ratio present in the graft copolymers.</w:t>
            </w:r>
          </w:p>
          <w:p w:rsidR="005C0C92" w:rsidRPr="003B4081" w:rsidRDefault="008F4756" w:rsidP="008F4756">
            <w:pPr>
              <w:spacing w:after="0" w:line="240" w:lineRule="auto"/>
              <w:jc w:val="both"/>
              <w:rPr>
                <w:rFonts w:ascii="Arial" w:hAnsi="Arial" w:cs="Arial"/>
                <w:color w:val="000000" w:themeColor="text1"/>
                <w:sz w:val="20"/>
                <w:szCs w:val="20"/>
              </w:rPr>
            </w:pPr>
            <w:r w:rsidRPr="003B4081">
              <w:rPr>
                <w:rFonts w:ascii="Arial" w:hAnsi="Arial" w:cs="Arial"/>
                <w:color w:val="000000" w:themeColor="text1"/>
                <w:sz w:val="18"/>
                <w:szCs w:val="18"/>
                <w:vertAlign w:val="superscript"/>
              </w:rPr>
              <w:t>g</w:t>
            </w:r>
            <w:r w:rsidR="005C0C92" w:rsidRPr="003B4081">
              <w:rPr>
                <w:rFonts w:ascii="Arial" w:hAnsi="Arial" w:cs="Arial"/>
                <w:color w:val="000000" w:themeColor="text1"/>
                <w:sz w:val="18"/>
                <w:szCs w:val="18"/>
              </w:rPr>
              <w:t>Percentage of grafted Gl units in the graft copolymers.</w:t>
            </w:r>
          </w:p>
        </w:tc>
      </w:tr>
    </w:tbl>
    <w:p w:rsidR="00E35CC3" w:rsidRPr="003B4081" w:rsidRDefault="00E35CC3" w:rsidP="00E27B7C">
      <w:pPr>
        <w:spacing w:line="480" w:lineRule="auto"/>
        <w:jc w:val="center"/>
        <w:rPr>
          <w:rFonts w:ascii="Arial" w:hAnsi="Arial" w:cs="Arial"/>
          <w:b/>
          <w:color w:val="000000" w:themeColor="text1"/>
          <w:sz w:val="20"/>
          <w:szCs w:val="20"/>
        </w:rPr>
      </w:pPr>
    </w:p>
    <w:p w:rsidR="00185F13" w:rsidRPr="003B4081" w:rsidRDefault="00B770E9" w:rsidP="004F2B58">
      <w:pPr>
        <w:spacing w:after="0" w:line="480" w:lineRule="auto"/>
        <w:ind w:firstLine="567"/>
        <w:jc w:val="both"/>
        <w:rPr>
          <w:rFonts w:ascii="Arial" w:hAnsi="Arial" w:cs="Arial"/>
          <w:color w:val="000000" w:themeColor="text1"/>
          <w:sz w:val="24"/>
          <w:szCs w:val="24"/>
        </w:rPr>
      </w:pPr>
      <w:bookmarkStart w:id="1" w:name="OLE_LINK10"/>
      <w:bookmarkEnd w:id="1"/>
      <w:r w:rsidRPr="003B4081">
        <w:rPr>
          <w:rFonts w:ascii="Arial" w:hAnsi="Arial" w:cs="Arial"/>
          <w:color w:val="000000" w:themeColor="text1"/>
          <w:sz w:val="18"/>
        </w:rPr>
        <w:t>L</w:t>
      </w:r>
      <w:r w:rsidR="00CB05E9" w:rsidRPr="003B4081">
        <w:rPr>
          <w:rFonts w:ascii="Arial" w:hAnsi="Arial" w:cs="Arial"/>
          <w:color w:val="000000" w:themeColor="text1"/>
        </w:rPr>
        <w:t>-G</w:t>
      </w:r>
      <w:r w:rsidRPr="003B4081">
        <w:rPr>
          <w:rFonts w:ascii="Arial" w:hAnsi="Arial" w:cs="Arial"/>
          <w:color w:val="000000" w:themeColor="text1"/>
        </w:rPr>
        <w:t xml:space="preserve">lutamic acid and </w:t>
      </w:r>
      <w:r w:rsidRPr="003B4081">
        <w:rPr>
          <w:rFonts w:ascii="Arial" w:hAnsi="Arial" w:cs="Arial"/>
          <w:color w:val="000000" w:themeColor="text1"/>
          <w:sz w:val="18"/>
        </w:rPr>
        <w:t>L</w:t>
      </w:r>
      <w:r w:rsidRPr="003B4081">
        <w:rPr>
          <w:rFonts w:ascii="Arial" w:hAnsi="Arial" w:cs="Arial"/>
          <w:color w:val="000000" w:themeColor="text1"/>
        </w:rPr>
        <w:t>-lysine</w:t>
      </w:r>
      <w:r w:rsidR="00BA238E" w:rsidRPr="003B4081">
        <w:rPr>
          <w:rFonts w:ascii="Arial" w:hAnsi="Arial" w:cs="Arial"/>
          <w:color w:val="000000" w:themeColor="text1"/>
        </w:rPr>
        <w:t xml:space="preserve"> were selected as amino acids for the grafting due to their </w:t>
      </w:r>
      <w:r w:rsidR="004E4B20" w:rsidRPr="003B4081">
        <w:rPr>
          <w:rFonts w:ascii="Arial" w:hAnsi="Arial" w:cs="Arial"/>
          <w:color w:val="000000" w:themeColor="text1"/>
        </w:rPr>
        <w:t>anionic and cationic</w:t>
      </w:r>
      <w:r w:rsidR="00BA238E" w:rsidRPr="003B4081">
        <w:rPr>
          <w:rFonts w:ascii="Arial" w:hAnsi="Arial" w:cs="Arial"/>
          <w:color w:val="000000" w:themeColor="text1"/>
        </w:rPr>
        <w:t xml:space="preserve"> character,</w:t>
      </w:r>
      <w:r w:rsidR="004E4B20" w:rsidRPr="003B4081">
        <w:rPr>
          <w:rFonts w:ascii="Arial" w:hAnsi="Arial" w:cs="Arial"/>
          <w:color w:val="000000" w:themeColor="text1"/>
        </w:rPr>
        <w:t xml:space="preserve"> respectively. The </w:t>
      </w:r>
      <w:r w:rsidR="00E0485C" w:rsidRPr="003B4081">
        <w:rPr>
          <w:rFonts w:ascii="Arial" w:hAnsi="Arial" w:cs="Arial"/>
          <w:color w:val="000000" w:themeColor="text1"/>
        </w:rPr>
        <w:t>“grafting-</w:t>
      </w:r>
      <w:r w:rsidR="005C56CF" w:rsidRPr="003B4081">
        <w:rPr>
          <w:rFonts w:ascii="Arial" w:hAnsi="Arial" w:cs="Arial"/>
          <w:color w:val="000000" w:themeColor="text1"/>
        </w:rPr>
        <w:t xml:space="preserve">from” </w:t>
      </w:r>
      <w:r w:rsidR="00E0485C" w:rsidRPr="003B4081">
        <w:rPr>
          <w:rFonts w:ascii="Arial" w:hAnsi="Arial" w:cs="Arial"/>
          <w:color w:val="000000" w:themeColor="text1"/>
        </w:rPr>
        <w:t>procedure</w:t>
      </w:r>
      <w:r w:rsidR="004E4B20" w:rsidRPr="003B4081">
        <w:rPr>
          <w:rFonts w:ascii="Arial" w:hAnsi="Arial" w:cs="Arial"/>
          <w:color w:val="000000" w:themeColor="text1"/>
        </w:rPr>
        <w:t xml:space="preserve"> was accomplished by ROP of the </w:t>
      </w:r>
      <w:r w:rsidR="004E4B20" w:rsidRPr="003B4081">
        <w:rPr>
          <w:rFonts w:ascii="Arial" w:hAnsi="Arial" w:cs="Arial"/>
          <w:i/>
          <w:color w:val="000000" w:themeColor="text1"/>
        </w:rPr>
        <w:t>N</w:t>
      </w:r>
      <w:r w:rsidR="001720DA" w:rsidRPr="003B4081">
        <w:rPr>
          <w:rFonts w:ascii="Arial" w:hAnsi="Arial" w:cs="Arial"/>
          <w:color w:val="000000" w:themeColor="text1"/>
        </w:rPr>
        <w:t>-carboxy</w:t>
      </w:r>
      <w:r w:rsidR="00F07C4A" w:rsidRPr="003B4081">
        <w:rPr>
          <w:rFonts w:ascii="Arial" w:hAnsi="Arial" w:cs="Arial"/>
          <w:color w:val="000000" w:themeColor="text1"/>
        </w:rPr>
        <w:t>anhydrides</w:t>
      </w:r>
      <w:r w:rsidR="00E0485C" w:rsidRPr="003B4081">
        <w:rPr>
          <w:rFonts w:ascii="Arial" w:hAnsi="Arial" w:cs="Arial"/>
          <w:color w:val="000000" w:themeColor="text1"/>
        </w:rPr>
        <w:t xml:space="preserve"> of the two</w:t>
      </w:r>
      <w:r w:rsidR="004E4B20" w:rsidRPr="003B4081">
        <w:rPr>
          <w:rFonts w:ascii="Arial" w:hAnsi="Arial" w:cs="Arial"/>
          <w:color w:val="000000" w:themeColor="text1"/>
        </w:rPr>
        <w:t xml:space="preserve"> </w:t>
      </w:r>
      <w:r w:rsidR="00BA238E" w:rsidRPr="003B4081">
        <w:rPr>
          <w:rFonts w:ascii="Arial" w:hAnsi="Arial" w:cs="Arial"/>
          <w:color w:val="000000" w:themeColor="text1"/>
        </w:rPr>
        <w:t xml:space="preserve">protected </w:t>
      </w:r>
      <w:r w:rsidR="004E4B20" w:rsidRPr="003B4081">
        <w:rPr>
          <w:rFonts w:ascii="Arial" w:hAnsi="Arial" w:cs="Arial"/>
          <w:color w:val="000000" w:themeColor="text1"/>
        </w:rPr>
        <w:t>amino acids</w:t>
      </w:r>
      <w:r w:rsidR="00BA238E" w:rsidRPr="003B4081">
        <w:rPr>
          <w:rFonts w:ascii="Arial" w:hAnsi="Arial" w:cs="Arial"/>
          <w:color w:val="000000" w:themeColor="text1"/>
        </w:rPr>
        <w:t>, i.e.</w:t>
      </w:r>
      <w:r w:rsidR="004E4B20" w:rsidRPr="003B4081">
        <w:rPr>
          <w:rFonts w:ascii="Arial" w:hAnsi="Arial" w:cs="Arial"/>
          <w:color w:val="000000" w:themeColor="text1"/>
        </w:rPr>
        <w:t xml:space="preserve"> as </w:t>
      </w:r>
      <w:r w:rsidR="001720DA" w:rsidRPr="003B4081">
        <w:rPr>
          <w:rFonts w:ascii="Symbol" w:hAnsi="Symbol" w:cs="Arial"/>
          <w:color w:val="000000" w:themeColor="text1"/>
        </w:rPr>
        <w:t></w:t>
      </w:r>
      <w:r w:rsidR="001720DA" w:rsidRPr="003B4081">
        <w:rPr>
          <w:rFonts w:ascii="Arial" w:hAnsi="Arial" w:cs="Arial"/>
          <w:color w:val="000000" w:themeColor="text1"/>
        </w:rPr>
        <w:t>-</w:t>
      </w:r>
      <w:r w:rsidR="004E4B20" w:rsidRPr="003B4081">
        <w:rPr>
          <w:rFonts w:ascii="Arial" w:hAnsi="Arial" w:cs="Arial"/>
          <w:color w:val="000000" w:themeColor="text1"/>
        </w:rPr>
        <w:t xml:space="preserve">benzyl ester and </w:t>
      </w:r>
      <w:r w:rsidR="004E4B20" w:rsidRPr="003B4081">
        <w:rPr>
          <w:rFonts w:ascii="Symbol" w:hAnsi="Symbol" w:cs="Arial"/>
          <w:color w:val="000000" w:themeColor="text1"/>
          <w:vertAlign w:val="superscript"/>
        </w:rPr>
        <w:t></w:t>
      </w:r>
      <w:r w:rsidR="004E4B20" w:rsidRPr="003B4081">
        <w:rPr>
          <w:rFonts w:ascii="Arial" w:hAnsi="Arial" w:cs="Arial"/>
          <w:i/>
          <w:color w:val="000000" w:themeColor="text1"/>
        </w:rPr>
        <w:t>N</w:t>
      </w:r>
      <w:r w:rsidR="004E4B20" w:rsidRPr="003B4081">
        <w:rPr>
          <w:rFonts w:ascii="Arial" w:hAnsi="Arial" w:cs="Arial"/>
          <w:color w:val="000000" w:themeColor="text1"/>
        </w:rPr>
        <w:t>-carbo</w:t>
      </w:r>
      <w:r w:rsidR="00711945" w:rsidRPr="003B4081">
        <w:rPr>
          <w:rFonts w:ascii="Arial" w:hAnsi="Arial" w:cs="Arial"/>
          <w:color w:val="000000" w:themeColor="text1"/>
        </w:rPr>
        <w:t xml:space="preserve">benzyl </w:t>
      </w:r>
      <w:r w:rsidR="004E4B20" w:rsidRPr="003B4081">
        <w:rPr>
          <w:rFonts w:ascii="Arial" w:hAnsi="Arial" w:cs="Arial"/>
          <w:color w:val="000000" w:themeColor="text1"/>
        </w:rPr>
        <w:t>benzoxy</w:t>
      </w:r>
      <w:r w:rsidR="00E0485C" w:rsidRPr="003B4081">
        <w:rPr>
          <w:rFonts w:ascii="Arial" w:hAnsi="Arial" w:cs="Arial"/>
          <w:color w:val="000000" w:themeColor="text1"/>
        </w:rPr>
        <w:t xml:space="preserve">, respectively, </w:t>
      </w:r>
      <w:r w:rsidR="00BA238E" w:rsidRPr="003B4081">
        <w:rPr>
          <w:rFonts w:ascii="Arial" w:hAnsi="Arial" w:cs="Arial"/>
          <w:color w:val="000000" w:themeColor="text1"/>
        </w:rPr>
        <w:t xml:space="preserve">from the </w:t>
      </w:r>
      <w:r w:rsidR="005C56CF" w:rsidRPr="003B4081">
        <w:rPr>
          <w:rFonts w:ascii="Arial" w:hAnsi="Arial" w:cs="Arial"/>
          <w:color w:val="000000" w:themeColor="text1"/>
        </w:rPr>
        <w:t>amino groups present in poly[(Gl</w:t>
      </w:r>
      <w:r w:rsidR="005C56CF" w:rsidRPr="003B4081">
        <w:rPr>
          <w:rFonts w:ascii="Arial" w:hAnsi="Arial" w:cs="Arial"/>
          <w:color w:val="000000" w:themeColor="text1"/>
          <w:vertAlign w:val="subscript"/>
        </w:rPr>
        <w:t>8</w:t>
      </w:r>
      <w:r w:rsidR="005C56CF" w:rsidRPr="003B4081">
        <w:rPr>
          <w:rFonts w:ascii="Arial" w:hAnsi="Arial" w:cs="Arial"/>
          <w:color w:val="000000" w:themeColor="text1"/>
        </w:rPr>
        <w:t>-</w:t>
      </w:r>
      <w:r w:rsidR="005C56CF" w:rsidRPr="003B4081">
        <w:rPr>
          <w:rFonts w:ascii="Arial" w:hAnsi="Arial" w:cs="Arial"/>
          <w:i/>
          <w:color w:val="000000" w:themeColor="text1"/>
        </w:rPr>
        <w:t>co</w:t>
      </w:r>
      <w:r w:rsidR="005C56CF" w:rsidRPr="003B4081">
        <w:rPr>
          <w:rFonts w:ascii="Arial" w:hAnsi="Arial" w:cs="Arial"/>
          <w:color w:val="000000" w:themeColor="text1"/>
        </w:rPr>
        <w:t>-(GlNH</w:t>
      </w:r>
      <w:r w:rsidR="005C56CF" w:rsidRPr="003B4081">
        <w:rPr>
          <w:rFonts w:ascii="Arial" w:hAnsi="Arial" w:cs="Arial"/>
          <w:color w:val="000000" w:themeColor="text1"/>
          <w:vertAlign w:val="subscript"/>
        </w:rPr>
        <w:t>2</w:t>
      </w:r>
      <w:r w:rsidR="005C56CF" w:rsidRPr="003B4081">
        <w:rPr>
          <w:rFonts w:ascii="Arial" w:hAnsi="Arial" w:cs="Arial"/>
          <w:color w:val="000000" w:themeColor="text1"/>
        </w:rPr>
        <w:t>)</w:t>
      </w:r>
      <w:r w:rsidR="005C56CF" w:rsidRPr="003B4081">
        <w:rPr>
          <w:rFonts w:ascii="Arial" w:hAnsi="Arial" w:cs="Arial"/>
          <w:color w:val="000000" w:themeColor="text1"/>
          <w:vertAlign w:val="subscript"/>
        </w:rPr>
        <w:t>12</w:t>
      </w:r>
      <w:r w:rsidR="005C56CF" w:rsidRPr="003B4081">
        <w:rPr>
          <w:rFonts w:ascii="Arial" w:hAnsi="Arial" w:cs="Arial"/>
          <w:color w:val="000000" w:themeColor="text1"/>
        </w:rPr>
        <w:t>]</w:t>
      </w:r>
      <w:r w:rsidR="005C56CF" w:rsidRPr="003B4081">
        <w:rPr>
          <w:rFonts w:ascii="Arial" w:hAnsi="Arial" w:cs="Arial"/>
          <w:b/>
          <w:color w:val="000000" w:themeColor="text1"/>
        </w:rPr>
        <w:t xml:space="preserve">. </w:t>
      </w:r>
      <w:r w:rsidR="004155AC" w:rsidRPr="003B4081">
        <w:rPr>
          <w:rFonts w:ascii="Arial" w:hAnsi="Arial" w:cs="Arial"/>
          <w:color w:val="000000" w:themeColor="text1"/>
        </w:rPr>
        <w:t>The</w:t>
      </w:r>
      <w:r w:rsidR="00185F13" w:rsidRPr="003B4081">
        <w:rPr>
          <w:rFonts w:ascii="Arial" w:hAnsi="Arial" w:cs="Arial"/>
          <w:color w:val="000000" w:themeColor="text1"/>
        </w:rPr>
        <w:t>se</w:t>
      </w:r>
      <w:r w:rsidR="004155AC" w:rsidRPr="003B4081">
        <w:rPr>
          <w:rFonts w:ascii="Arial" w:hAnsi="Arial" w:cs="Arial"/>
          <w:color w:val="000000" w:themeColor="text1"/>
        </w:rPr>
        <w:t xml:space="preserve"> reaction</w:t>
      </w:r>
      <w:r w:rsidR="004D66B9" w:rsidRPr="003B4081">
        <w:rPr>
          <w:rFonts w:ascii="Arial" w:hAnsi="Arial" w:cs="Arial"/>
          <w:color w:val="000000" w:themeColor="text1"/>
        </w:rPr>
        <w:t>s</w:t>
      </w:r>
      <w:r w:rsidR="004155AC" w:rsidRPr="003B4081">
        <w:rPr>
          <w:rFonts w:ascii="Arial" w:hAnsi="Arial" w:cs="Arial"/>
          <w:color w:val="000000" w:themeColor="text1"/>
        </w:rPr>
        <w:t xml:space="preserve"> w</w:t>
      </w:r>
      <w:r w:rsidR="004D66B9" w:rsidRPr="003B4081">
        <w:rPr>
          <w:rFonts w:ascii="Arial" w:hAnsi="Arial" w:cs="Arial"/>
          <w:color w:val="000000" w:themeColor="text1"/>
        </w:rPr>
        <w:t>ere</w:t>
      </w:r>
      <w:r w:rsidR="004155AC" w:rsidRPr="003B4081">
        <w:rPr>
          <w:rFonts w:ascii="Arial" w:hAnsi="Arial" w:cs="Arial"/>
          <w:color w:val="000000" w:themeColor="text1"/>
        </w:rPr>
        <w:t xml:space="preserve"> performed </w:t>
      </w:r>
      <w:r w:rsidR="00C8059C" w:rsidRPr="003B4081">
        <w:rPr>
          <w:rFonts w:ascii="Arial" w:hAnsi="Arial" w:cs="Arial"/>
          <w:color w:val="000000" w:themeColor="text1"/>
        </w:rPr>
        <w:t xml:space="preserve">in DMF </w:t>
      </w:r>
      <w:r w:rsidR="004155AC" w:rsidRPr="003B4081">
        <w:rPr>
          <w:rFonts w:ascii="Arial" w:hAnsi="Arial" w:cs="Arial"/>
          <w:color w:val="000000" w:themeColor="text1"/>
        </w:rPr>
        <w:t xml:space="preserve">at 0 </w:t>
      </w:r>
      <w:r w:rsidR="00975D54" w:rsidRPr="003B4081">
        <w:rPr>
          <w:rFonts w:ascii="Arial" w:hAnsi="Arial" w:cs="Arial"/>
          <w:color w:val="000000" w:themeColor="text1"/>
        </w:rPr>
        <w:t>º</w:t>
      </w:r>
      <w:r w:rsidR="004D66B9" w:rsidRPr="003B4081">
        <w:rPr>
          <w:rFonts w:ascii="Arial" w:hAnsi="Arial" w:cs="Arial"/>
          <w:color w:val="000000" w:themeColor="text1"/>
        </w:rPr>
        <w:t xml:space="preserve">C </w:t>
      </w:r>
      <w:r w:rsidR="00582510" w:rsidRPr="003B4081">
        <w:rPr>
          <w:rFonts w:ascii="Arial" w:hAnsi="Arial" w:cs="Arial"/>
          <w:color w:val="000000" w:themeColor="text1"/>
        </w:rPr>
        <w:t xml:space="preserve">to avoid end-group termination and </w:t>
      </w:r>
      <w:r w:rsidR="005C56CF" w:rsidRPr="003B4081">
        <w:rPr>
          <w:rFonts w:ascii="Arial" w:hAnsi="Arial" w:cs="Arial"/>
          <w:color w:val="000000" w:themeColor="text1"/>
        </w:rPr>
        <w:t xml:space="preserve">minimize </w:t>
      </w:r>
      <w:r w:rsidR="00582510" w:rsidRPr="003B4081">
        <w:rPr>
          <w:rFonts w:ascii="Arial" w:hAnsi="Arial" w:cs="Arial"/>
          <w:color w:val="000000" w:themeColor="text1"/>
        </w:rPr>
        <w:t>side-reactions</w:t>
      </w:r>
      <w:r w:rsidR="00557D3F" w:rsidRPr="003B4081">
        <w:rPr>
          <w:rFonts w:ascii="Arial" w:hAnsi="Arial" w:cs="Arial"/>
          <w:color w:val="000000" w:themeColor="text1"/>
        </w:rPr>
        <w:t xml:space="preserve"> [</w:t>
      </w:r>
      <w:r w:rsidR="0032606D" w:rsidRPr="003B4081">
        <w:rPr>
          <w:rFonts w:ascii="Arial" w:hAnsi="Arial" w:cs="Arial"/>
          <w:color w:val="000000" w:themeColor="text1"/>
        </w:rPr>
        <w:t>47</w:t>
      </w:r>
      <w:r w:rsidR="00557D3F" w:rsidRPr="003B4081">
        <w:rPr>
          <w:rFonts w:ascii="Arial" w:hAnsi="Arial" w:cs="Arial"/>
          <w:color w:val="000000" w:themeColor="text1"/>
        </w:rPr>
        <w:t>]</w:t>
      </w:r>
      <w:r w:rsidR="00FE59B6" w:rsidRPr="003B4081">
        <w:rPr>
          <w:rFonts w:ascii="Arial" w:hAnsi="Arial" w:cs="Arial"/>
          <w:color w:val="000000" w:themeColor="text1"/>
        </w:rPr>
        <w:t>.</w:t>
      </w:r>
      <w:r w:rsidR="004F2B58" w:rsidRPr="003B4081">
        <w:rPr>
          <w:rFonts w:ascii="Arial" w:hAnsi="Arial" w:cs="Arial"/>
          <w:color w:val="000000" w:themeColor="text1"/>
        </w:rPr>
        <w:t xml:space="preserve"> </w:t>
      </w:r>
      <w:r w:rsidR="00593097" w:rsidRPr="003B4081">
        <w:rPr>
          <w:rFonts w:ascii="Arial" w:hAnsi="Arial" w:cs="Arial"/>
          <w:color w:val="000000" w:themeColor="text1"/>
        </w:rPr>
        <w:t xml:space="preserve">Subsequently, </w:t>
      </w:r>
      <w:r w:rsidR="00593097" w:rsidRPr="003B4081">
        <w:rPr>
          <w:rFonts w:ascii="Arial" w:hAnsi="Arial" w:cs="Arial"/>
          <w:color w:val="000000" w:themeColor="text1"/>
          <w:szCs w:val="24"/>
        </w:rPr>
        <w:t>f</w:t>
      </w:r>
      <w:r w:rsidR="00185F13" w:rsidRPr="003B4081">
        <w:rPr>
          <w:rFonts w:ascii="Arial" w:hAnsi="Arial" w:cs="Arial"/>
          <w:color w:val="000000" w:themeColor="text1"/>
          <w:szCs w:val="24"/>
        </w:rPr>
        <w:t xml:space="preserve">ull removal of the Bn and Z protecting groups was </w:t>
      </w:r>
      <w:r w:rsidR="00E0485C" w:rsidRPr="003B4081">
        <w:rPr>
          <w:rFonts w:ascii="Arial" w:hAnsi="Arial" w:cs="Arial"/>
          <w:color w:val="000000" w:themeColor="text1"/>
          <w:szCs w:val="24"/>
        </w:rPr>
        <w:t>attained</w:t>
      </w:r>
      <w:r w:rsidR="00185F13" w:rsidRPr="003B4081">
        <w:rPr>
          <w:rFonts w:ascii="Arial" w:hAnsi="Arial" w:cs="Arial"/>
          <w:color w:val="000000" w:themeColor="text1"/>
          <w:szCs w:val="24"/>
        </w:rPr>
        <w:t xml:space="preserve"> by treatment with TFA/HBr</w:t>
      </w:r>
      <w:r w:rsidR="00912B50" w:rsidRPr="003B4081">
        <w:rPr>
          <w:rFonts w:ascii="Arial" w:hAnsi="Arial" w:cs="Arial"/>
          <w:color w:val="000000" w:themeColor="text1"/>
          <w:szCs w:val="24"/>
        </w:rPr>
        <w:t xml:space="preserve"> without apparent alteration of the polyester backbone</w:t>
      </w:r>
      <w:r w:rsidR="00975D54" w:rsidRPr="003B4081">
        <w:rPr>
          <w:rFonts w:ascii="Arial" w:hAnsi="Arial" w:cs="Arial"/>
          <w:color w:val="000000" w:themeColor="text1"/>
          <w:szCs w:val="24"/>
        </w:rPr>
        <w:t>,</w:t>
      </w:r>
      <w:r w:rsidR="00D03FE8" w:rsidRPr="003B4081">
        <w:rPr>
          <w:rFonts w:ascii="Arial" w:hAnsi="Arial" w:cs="Arial"/>
          <w:color w:val="000000" w:themeColor="text1"/>
          <w:szCs w:val="24"/>
        </w:rPr>
        <w:t xml:space="preserve"> as ascertained by NMR. </w:t>
      </w:r>
      <w:r w:rsidR="00975D54" w:rsidRPr="003B4081">
        <w:rPr>
          <w:rFonts w:ascii="Arial" w:hAnsi="Arial" w:cs="Arial"/>
          <w:color w:val="000000" w:themeColor="text1"/>
          <w:szCs w:val="24"/>
        </w:rPr>
        <w:t>This result is according to expectations since t</w:t>
      </w:r>
      <w:r w:rsidR="00912B50" w:rsidRPr="003B4081">
        <w:rPr>
          <w:rFonts w:ascii="Arial" w:hAnsi="Arial" w:cs="Arial"/>
          <w:color w:val="000000" w:themeColor="text1"/>
          <w:szCs w:val="24"/>
        </w:rPr>
        <w:t xml:space="preserve">he benzyl </w:t>
      </w:r>
      <w:r w:rsidR="00975D54" w:rsidRPr="003B4081">
        <w:rPr>
          <w:rFonts w:ascii="Arial" w:hAnsi="Arial" w:cs="Arial"/>
          <w:color w:val="000000" w:themeColor="text1"/>
          <w:szCs w:val="24"/>
        </w:rPr>
        <w:t xml:space="preserve">group is </w:t>
      </w:r>
      <w:r w:rsidR="00912B50" w:rsidRPr="003B4081">
        <w:rPr>
          <w:rFonts w:ascii="Arial" w:hAnsi="Arial" w:cs="Arial"/>
          <w:color w:val="000000" w:themeColor="text1"/>
          <w:szCs w:val="24"/>
        </w:rPr>
        <w:t>better releas</w:t>
      </w:r>
      <w:r w:rsidR="00975D54" w:rsidRPr="003B4081">
        <w:rPr>
          <w:rFonts w:ascii="Arial" w:hAnsi="Arial" w:cs="Arial"/>
          <w:color w:val="000000" w:themeColor="text1"/>
          <w:szCs w:val="24"/>
        </w:rPr>
        <w:t xml:space="preserve">ed </w:t>
      </w:r>
      <w:r w:rsidR="00912B50" w:rsidRPr="003B4081">
        <w:rPr>
          <w:rFonts w:ascii="Arial" w:hAnsi="Arial" w:cs="Arial"/>
          <w:color w:val="000000" w:themeColor="text1"/>
          <w:szCs w:val="24"/>
        </w:rPr>
        <w:t>than the alkyl group</w:t>
      </w:r>
      <w:r w:rsidR="00975D54" w:rsidRPr="003B4081">
        <w:rPr>
          <w:rFonts w:ascii="Arial" w:hAnsi="Arial" w:cs="Arial"/>
          <w:color w:val="000000" w:themeColor="text1"/>
          <w:szCs w:val="24"/>
        </w:rPr>
        <w:t>,</w:t>
      </w:r>
      <w:r w:rsidR="00912B50" w:rsidRPr="003B4081">
        <w:rPr>
          <w:rFonts w:ascii="Arial" w:hAnsi="Arial" w:cs="Arial"/>
          <w:color w:val="000000" w:themeColor="text1"/>
          <w:szCs w:val="24"/>
        </w:rPr>
        <w:t xml:space="preserve"> and its location on the side chain is much more accessible to water. Furthermore the high hydrophobic character of the hydrocarbon chain of Gl must shield the </w:t>
      </w:r>
      <w:r w:rsidR="00975D54" w:rsidRPr="003B4081">
        <w:rPr>
          <w:rFonts w:ascii="Arial" w:hAnsi="Arial" w:cs="Arial"/>
          <w:color w:val="000000" w:themeColor="text1"/>
          <w:szCs w:val="24"/>
        </w:rPr>
        <w:t xml:space="preserve">backbone </w:t>
      </w:r>
      <w:r w:rsidR="00912B50" w:rsidRPr="003B4081">
        <w:rPr>
          <w:rFonts w:ascii="Arial" w:hAnsi="Arial" w:cs="Arial"/>
          <w:color w:val="000000" w:themeColor="text1"/>
          <w:szCs w:val="24"/>
        </w:rPr>
        <w:t xml:space="preserve">ester group to the attack of external reagents. Regarding the Z group, </w:t>
      </w:r>
      <w:r w:rsidR="00912B50" w:rsidRPr="003B4081">
        <w:rPr>
          <w:rFonts w:ascii="Arial" w:hAnsi="Arial" w:cs="Arial"/>
          <w:color w:val="000000" w:themeColor="text1"/>
          <w:szCs w:val="24"/>
        </w:rPr>
        <w:lastRenderedPageBreak/>
        <w:t xml:space="preserve">the </w:t>
      </w:r>
      <w:r w:rsidR="00975D54" w:rsidRPr="003B4081">
        <w:rPr>
          <w:rFonts w:ascii="Arial" w:hAnsi="Arial" w:cs="Arial"/>
          <w:color w:val="000000" w:themeColor="text1"/>
          <w:szCs w:val="24"/>
        </w:rPr>
        <w:t>high</w:t>
      </w:r>
      <w:r w:rsidR="00912B50" w:rsidRPr="003B4081">
        <w:rPr>
          <w:rFonts w:ascii="Arial" w:hAnsi="Arial" w:cs="Arial"/>
          <w:color w:val="000000" w:themeColor="text1"/>
          <w:szCs w:val="24"/>
        </w:rPr>
        <w:t xml:space="preserve"> sensitivity of the carbamate group to hydrolysis will be enough to account for its specific removal. </w:t>
      </w:r>
      <w:r w:rsidR="00975D54" w:rsidRPr="003B4081">
        <w:rPr>
          <w:rFonts w:ascii="Arial" w:hAnsi="Arial" w:cs="Arial"/>
          <w:color w:val="000000" w:themeColor="text1"/>
          <w:szCs w:val="24"/>
        </w:rPr>
        <w:t>Nevertheless</w:t>
      </w:r>
      <w:r w:rsidR="00912B50" w:rsidRPr="003B4081">
        <w:rPr>
          <w:rFonts w:ascii="Arial" w:hAnsi="Arial" w:cs="Arial"/>
          <w:color w:val="000000" w:themeColor="text1"/>
          <w:szCs w:val="24"/>
        </w:rPr>
        <w:t xml:space="preserve"> the same arguments relatives to group accessibility may be applied in this case also. </w:t>
      </w:r>
      <w:r w:rsidR="00185F13" w:rsidRPr="003B4081">
        <w:rPr>
          <w:rFonts w:ascii="Arial" w:hAnsi="Arial" w:cs="Arial"/>
          <w:color w:val="000000" w:themeColor="text1"/>
          <w:szCs w:val="24"/>
        </w:rPr>
        <w:t>Poly[Gl</w:t>
      </w:r>
      <w:r w:rsidR="00185F13" w:rsidRPr="003B4081">
        <w:rPr>
          <w:rFonts w:ascii="Arial" w:hAnsi="Arial" w:cs="Arial"/>
          <w:color w:val="000000" w:themeColor="text1"/>
          <w:szCs w:val="24"/>
          <w:vertAlign w:val="subscript"/>
        </w:rPr>
        <w:t>20</w:t>
      </w:r>
      <w:r w:rsidR="00185F13" w:rsidRPr="003B4081">
        <w:rPr>
          <w:rFonts w:ascii="Arial" w:hAnsi="Arial" w:cs="Arial"/>
          <w:color w:val="000000" w:themeColor="text1"/>
          <w:szCs w:val="24"/>
        </w:rPr>
        <w:t>-</w:t>
      </w:r>
      <w:r w:rsidR="00185F13" w:rsidRPr="003B4081">
        <w:rPr>
          <w:rFonts w:ascii="Arial" w:hAnsi="Arial" w:cs="Arial"/>
          <w:i/>
          <w:iCs/>
          <w:color w:val="000000" w:themeColor="text1"/>
          <w:szCs w:val="24"/>
        </w:rPr>
        <w:t>graft</w:t>
      </w:r>
      <w:r w:rsidR="00185F13" w:rsidRPr="003B4081">
        <w:rPr>
          <w:rFonts w:ascii="Arial" w:hAnsi="Arial" w:cs="Arial"/>
          <w:color w:val="000000" w:themeColor="text1"/>
          <w:szCs w:val="24"/>
        </w:rPr>
        <w:t>-(LL)</w:t>
      </w:r>
      <w:r w:rsidR="00185F13" w:rsidRPr="003B4081">
        <w:rPr>
          <w:rFonts w:ascii="Arial" w:hAnsi="Arial" w:cs="Arial"/>
          <w:color w:val="000000" w:themeColor="text1"/>
          <w:szCs w:val="24"/>
          <w:vertAlign w:val="subscript"/>
        </w:rPr>
        <w:t>z</w:t>
      </w:r>
      <w:r w:rsidR="00185F13" w:rsidRPr="003B4081">
        <w:rPr>
          <w:rFonts w:ascii="Arial" w:hAnsi="Arial" w:cs="Arial"/>
          <w:color w:val="000000" w:themeColor="text1"/>
          <w:szCs w:val="24"/>
        </w:rPr>
        <w:t>]</w:t>
      </w:r>
      <w:r w:rsidR="00185F13" w:rsidRPr="003B4081">
        <w:rPr>
          <w:rFonts w:ascii="Arial" w:hAnsi="Arial" w:cs="Arial"/>
          <w:color w:val="000000" w:themeColor="text1"/>
          <w:szCs w:val="24"/>
          <w:vertAlign w:val="superscript"/>
        </w:rPr>
        <w:t xml:space="preserve"> </w:t>
      </w:r>
      <w:r w:rsidR="00185F13" w:rsidRPr="003B4081">
        <w:rPr>
          <w:rFonts w:ascii="Arial" w:hAnsi="Arial" w:cs="Arial"/>
          <w:color w:val="000000" w:themeColor="text1"/>
          <w:szCs w:val="24"/>
        </w:rPr>
        <w:t>copolymers were recovere</w:t>
      </w:r>
      <w:r w:rsidR="003E007A" w:rsidRPr="003B4081">
        <w:rPr>
          <w:rFonts w:ascii="Arial" w:hAnsi="Arial" w:cs="Arial"/>
          <w:color w:val="000000" w:themeColor="text1"/>
          <w:szCs w:val="24"/>
        </w:rPr>
        <w:t xml:space="preserve">d as hydrobromide salts </w:t>
      </w:r>
      <w:r w:rsidR="00185F13" w:rsidRPr="003B4081">
        <w:rPr>
          <w:rFonts w:ascii="Arial" w:hAnsi="Arial" w:cs="Arial"/>
          <w:color w:val="000000" w:themeColor="text1"/>
          <w:szCs w:val="24"/>
        </w:rPr>
        <w:t>whereas poly[Gl</w:t>
      </w:r>
      <w:r w:rsidR="00185F13" w:rsidRPr="003B4081">
        <w:rPr>
          <w:rFonts w:ascii="Arial" w:hAnsi="Arial" w:cs="Arial"/>
          <w:color w:val="000000" w:themeColor="text1"/>
          <w:szCs w:val="24"/>
          <w:vertAlign w:val="subscript"/>
        </w:rPr>
        <w:t>20</w:t>
      </w:r>
      <w:r w:rsidR="00185F13" w:rsidRPr="003B4081">
        <w:rPr>
          <w:rFonts w:ascii="Arial" w:hAnsi="Arial" w:cs="Arial"/>
          <w:color w:val="000000" w:themeColor="text1"/>
          <w:szCs w:val="24"/>
        </w:rPr>
        <w:t>-</w:t>
      </w:r>
      <w:r w:rsidR="00185F13" w:rsidRPr="003B4081">
        <w:rPr>
          <w:rFonts w:ascii="Arial" w:hAnsi="Arial" w:cs="Arial"/>
          <w:i/>
          <w:iCs/>
          <w:color w:val="000000" w:themeColor="text1"/>
          <w:szCs w:val="24"/>
        </w:rPr>
        <w:t>graft</w:t>
      </w:r>
      <w:r w:rsidR="00185F13" w:rsidRPr="003B4081">
        <w:rPr>
          <w:rFonts w:ascii="Arial" w:hAnsi="Arial" w:cs="Arial"/>
          <w:color w:val="000000" w:themeColor="text1"/>
          <w:szCs w:val="24"/>
        </w:rPr>
        <w:t>-(LGA)</w:t>
      </w:r>
      <w:r w:rsidR="00185F13" w:rsidRPr="003B4081">
        <w:rPr>
          <w:rFonts w:ascii="Arial" w:hAnsi="Arial" w:cs="Arial"/>
          <w:color w:val="000000" w:themeColor="text1"/>
          <w:szCs w:val="24"/>
          <w:vertAlign w:val="subscript"/>
        </w:rPr>
        <w:t>z</w:t>
      </w:r>
      <w:r w:rsidR="00E0485C" w:rsidRPr="003B4081">
        <w:rPr>
          <w:rFonts w:ascii="Arial" w:hAnsi="Arial" w:cs="Arial"/>
          <w:color w:val="000000" w:themeColor="text1"/>
          <w:szCs w:val="24"/>
        </w:rPr>
        <w:t xml:space="preserve">] copolymers were converted </w:t>
      </w:r>
      <w:r w:rsidR="00185F13" w:rsidRPr="003B4081">
        <w:rPr>
          <w:rFonts w:ascii="Arial" w:hAnsi="Arial" w:cs="Arial"/>
          <w:color w:val="000000" w:themeColor="text1"/>
          <w:szCs w:val="24"/>
        </w:rPr>
        <w:t xml:space="preserve">in their sodium salts for a more </w:t>
      </w:r>
      <w:r w:rsidR="00593097" w:rsidRPr="003B4081">
        <w:rPr>
          <w:rFonts w:ascii="Arial" w:hAnsi="Arial" w:cs="Arial"/>
          <w:color w:val="000000" w:themeColor="text1"/>
          <w:szCs w:val="24"/>
        </w:rPr>
        <w:t xml:space="preserve">convenient </w:t>
      </w:r>
      <w:r w:rsidR="00185F13" w:rsidRPr="003B4081">
        <w:rPr>
          <w:rFonts w:ascii="Arial" w:hAnsi="Arial" w:cs="Arial"/>
          <w:color w:val="000000" w:themeColor="text1"/>
          <w:szCs w:val="24"/>
        </w:rPr>
        <w:t>handling.</w:t>
      </w:r>
    </w:p>
    <w:p w:rsidR="0025662B" w:rsidRPr="003B4081" w:rsidRDefault="001720DA" w:rsidP="0025662B">
      <w:pPr>
        <w:spacing w:after="0" w:line="480" w:lineRule="auto"/>
        <w:ind w:firstLine="567"/>
        <w:jc w:val="both"/>
        <w:rPr>
          <w:rFonts w:ascii="Arial" w:hAnsi="Arial" w:cs="Arial"/>
          <w:color w:val="000000" w:themeColor="text1"/>
        </w:rPr>
      </w:pPr>
      <w:r w:rsidRPr="003B4081">
        <w:rPr>
          <w:rFonts w:ascii="Arial" w:hAnsi="Arial" w:cs="Arial"/>
          <w:color w:val="000000" w:themeColor="text1"/>
          <w:vertAlign w:val="superscript"/>
        </w:rPr>
        <w:t>1</w:t>
      </w:r>
      <w:r w:rsidRPr="003B4081">
        <w:rPr>
          <w:rFonts w:ascii="Arial" w:hAnsi="Arial" w:cs="Arial"/>
          <w:color w:val="000000" w:themeColor="text1"/>
        </w:rPr>
        <w:t xml:space="preserve">H </w:t>
      </w:r>
      <w:r w:rsidR="00F9139C" w:rsidRPr="003B4081">
        <w:rPr>
          <w:rFonts w:ascii="Arial" w:hAnsi="Arial" w:cs="Arial"/>
          <w:color w:val="000000" w:themeColor="text1"/>
        </w:rPr>
        <w:t xml:space="preserve">and </w:t>
      </w:r>
      <w:r w:rsidR="00F9139C" w:rsidRPr="003B4081">
        <w:rPr>
          <w:rFonts w:ascii="Arial" w:hAnsi="Arial" w:cs="Arial"/>
          <w:color w:val="000000" w:themeColor="text1"/>
          <w:vertAlign w:val="superscript"/>
        </w:rPr>
        <w:t>13</w:t>
      </w:r>
      <w:r w:rsidR="00F9139C" w:rsidRPr="003B4081">
        <w:rPr>
          <w:rFonts w:ascii="Arial" w:hAnsi="Arial" w:cs="Arial"/>
          <w:color w:val="000000" w:themeColor="text1"/>
        </w:rPr>
        <w:t xml:space="preserve">C </w:t>
      </w:r>
      <w:r w:rsidRPr="003B4081">
        <w:rPr>
          <w:rFonts w:ascii="Arial" w:hAnsi="Arial" w:cs="Arial"/>
          <w:color w:val="000000" w:themeColor="text1"/>
        </w:rPr>
        <w:t>NMR</w:t>
      </w:r>
      <w:r w:rsidRPr="003B4081">
        <w:rPr>
          <w:rFonts w:ascii="Arial" w:hAnsi="Arial" w:cs="Arial"/>
          <w:b/>
          <w:color w:val="000000" w:themeColor="text1"/>
        </w:rPr>
        <w:t xml:space="preserve"> </w:t>
      </w:r>
      <w:r w:rsidR="00F9139C" w:rsidRPr="003B4081">
        <w:rPr>
          <w:rFonts w:ascii="Arial" w:hAnsi="Arial" w:cs="Arial"/>
          <w:color w:val="000000" w:themeColor="text1"/>
        </w:rPr>
        <w:t>analyse</w:t>
      </w:r>
      <w:r w:rsidRPr="003B4081">
        <w:rPr>
          <w:rFonts w:ascii="Arial" w:hAnsi="Arial" w:cs="Arial"/>
          <w:color w:val="000000" w:themeColor="text1"/>
        </w:rPr>
        <w:t xml:space="preserve">s </w:t>
      </w:r>
      <w:r w:rsidR="00F9139C" w:rsidRPr="003B4081">
        <w:rPr>
          <w:rFonts w:ascii="Arial" w:hAnsi="Arial" w:cs="Arial"/>
          <w:color w:val="000000" w:themeColor="text1"/>
        </w:rPr>
        <w:t>were</w:t>
      </w:r>
      <w:r w:rsidR="00185F13" w:rsidRPr="003B4081">
        <w:rPr>
          <w:rFonts w:ascii="Arial" w:hAnsi="Arial" w:cs="Arial"/>
          <w:color w:val="000000" w:themeColor="text1"/>
        </w:rPr>
        <w:t xml:space="preserve"> used to follow the </w:t>
      </w:r>
      <w:r w:rsidR="006F3F3C" w:rsidRPr="003B4081">
        <w:rPr>
          <w:rFonts w:ascii="Arial" w:hAnsi="Arial" w:cs="Arial"/>
          <w:color w:val="000000" w:themeColor="text1"/>
        </w:rPr>
        <w:t>grafting process</w:t>
      </w:r>
      <w:r w:rsidR="0025662B" w:rsidRPr="003B4081">
        <w:rPr>
          <w:rFonts w:ascii="Arial" w:hAnsi="Arial" w:cs="Arial"/>
          <w:color w:val="000000" w:themeColor="text1"/>
        </w:rPr>
        <w:t xml:space="preserve"> and determine the copolymer molecular weights</w:t>
      </w:r>
      <w:r w:rsidR="00D123E2" w:rsidRPr="003B4081">
        <w:rPr>
          <w:rFonts w:ascii="Arial" w:hAnsi="Arial" w:cs="Arial"/>
          <w:color w:val="000000" w:themeColor="text1"/>
        </w:rPr>
        <w:t>,</w:t>
      </w:r>
      <w:r w:rsidR="006F3F3C" w:rsidRPr="003B4081">
        <w:rPr>
          <w:rFonts w:ascii="Arial" w:hAnsi="Arial" w:cs="Arial"/>
          <w:color w:val="000000" w:themeColor="text1"/>
        </w:rPr>
        <w:t xml:space="preserve"> </w:t>
      </w:r>
      <w:r w:rsidR="00F9139C" w:rsidRPr="003B4081">
        <w:rPr>
          <w:rFonts w:ascii="Arial" w:hAnsi="Arial" w:cs="Arial"/>
          <w:color w:val="000000" w:themeColor="text1"/>
        </w:rPr>
        <w:t>and a r</w:t>
      </w:r>
      <w:r w:rsidR="006F3F3C" w:rsidRPr="003B4081">
        <w:rPr>
          <w:rFonts w:ascii="Arial" w:hAnsi="Arial" w:cs="Arial"/>
          <w:color w:val="000000" w:themeColor="text1"/>
        </w:rPr>
        <w:t>epresentative selection of the</w:t>
      </w:r>
      <w:r w:rsidR="00F9139C" w:rsidRPr="003B4081">
        <w:rPr>
          <w:rFonts w:ascii="Arial" w:hAnsi="Arial" w:cs="Arial"/>
          <w:color w:val="000000" w:themeColor="text1"/>
        </w:rPr>
        <w:t xml:space="preserve"> spectra </w:t>
      </w:r>
      <w:r w:rsidR="006F3F3C" w:rsidRPr="003B4081">
        <w:rPr>
          <w:rFonts w:ascii="Arial" w:hAnsi="Arial" w:cs="Arial"/>
          <w:color w:val="000000" w:themeColor="text1"/>
        </w:rPr>
        <w:t>recorded from the graft copolymers is</w:t>
      </w:r>
      <w:r w:rsidR="00285FCA" w:rsidRPr="003B4081">
        <w:rPr>
          <w:rFonts w:ascii="Arial" w:hAnsi="Arial" w:cs="Arial"/>
          <w:color w:val="000000" w:themeColor="text1"/>
        </w:rPr>
        <w:t xml:space="preserve"> </w:t>
      </w:r>
      <w:r w:rsidR="00F9139C" w:rsidRPr="003B4081">
        <w:rPr>
          <w:rFonts w:ascii="Arial" w:hAnsi="Arial" w:cs="Arial"/>
          <w:color w:val="000000" w:themeColor="text1"/>
        </w:rPr>
        <w:t xml:space="preserve">provided in </w:t>
      </w:r>
      <w:r w:rsidR="005A4332" w:rsidRPr="003B4081">
        <w:rPr>
          <w:rFonts w:ascii="Arial" w:hAnsi="Arial" w:cs="Arial"/>
          <w:color w:val="000000" w:themeColor="text1"/>
        </w:rPr>
        <w:t>Figure</w:t>
      </w:r>
      <w:r w:rsidR="00BA79F6" w:rsidRPr="003B4081">
        <w:rPr>
          <w:rFonts w:ascii="Arial" w:hAnsi="Arial" w:cs="Arial"/>
          <w:color w:val="000000" w:themeColor="text1"/>
        </w:rPr>
        <w:t>s</w:t>
      </w:r>
      <w:r w:rsidR="005A4332" w:rsidRPr="003B4081">
        <w:rPr>
          <w:rFonts w:ascii="Arial" w:hAnsi="Arial" w:cs="Arial"/>
          <w:color w:val="000000" w:themeColor="text1"/>
        </w:rPr>
        <w:t xml:space="preserve"> 1 and </w:t>
      </w:r>
      <w:r w:rsidR="00BA79F6" w:rsidRPr="003B4081">
        <w:rPr>
          <w:rFonts w:ascii="Arial" w:hAnsi="Arial" w:cs="Arial"/>
          <w:color w:val="000000" w:themeColor="text1"/>
        </w:rPr>
        <w:t xml:space="preserve">2 and </w:t>
      </w:r>
      <w:r w:rsidR="00DE7B48" w:rsidRPr="003B4081">
        <w:rPr>
          <w:rFonts w:ascii="Arial" w:hAnsi="Arial" w:cs="Arial"/>
          <w:color w:val="000000" w:themeColor="text1"/>
        </w:rPr>
        <w:t>Figure S2</w:t>
      </w:r>
      <w:r w:rsidR="00F9139C" w:rsidRPr="003B4081">
        <w:rPr>
          <w:rFonts w:ascii="Arial" w:hAnsi="Arial" w:cs="Arial"/>
          <w:color w:val="000000" w:themeColor="text1"/>
        </w:rPr>
        <w:t xml:space="preserve"> </w:t>
      </w:r>
      <w:r w:rsidR="003E6DAB" w:rsidRPr="003B4081">
        <w:rPr>
          <w:rFonts w:ascii="Arial" w:hAnsi="Arial" w:cs="Arial"/>
          <w:color w:val="000000" w:themeColor="text1"/>
        </w:rPr>
        <w:t>in</w:t>
      </w:r>
      <w:r w:rsidR="00F9139C" w:rsidRPr="003B4081">
        <w:rPr>
          <w:rFonts w:ascii="Arial" w:hAnsi="Arial" w:cs="Arial"/>
          <w:color w:val="000000" w:themeColor="text1"/>
        </w:rPr>
        <w:t xml:space="preserve"> the SI file. </w:t>
      </w:r>
      <w:r w:rsidR="0034067D" w:rsidRPr="003B4081">
        <w:rPr>
          <w:rFonts w:ascii="Arial" w:hAnsi="Arial" w:cs="Arial"/>
          <w:color w:val="000000" w:themeColor="text1"/>
          <w:vertAlign w:val="superscript"/>
        </w:rPr>
        <w:t>1</w:t>
      </w:r>
      <w:r w:rsidR="0034067D" w:rsidRPr="003B4081">
        <w:rPr>
          <w:rFonts w:ascii="Arial" w:hAnsi="Arial" w:cs="Arial"/>
          <w:color w:val="000000" w:themeColor="text1"/>
        </w:rPr>
        <w:t xml:space="preserve">H NMR signals arising from the </w:t>
      </w:r>
      <w:r w:rsidR="0034067D" w:rsidRPr="003B4081">
        <w:rPr>
          <w:rFonts w:ascii="Arial" w:hAnsi="Arial" w:cs="Arial"/>
          <w:color w:val="000000" w:themeColor="text1"/>
          <w:u w:val="single"/>
        </w:rPr>
        <w:t>C</w:t>
      </w:r>
      <w:r w:rsidR="0034067D" w:rsidRPr="003B4081">
        <w:rPr>
          <w:rFonts w:ascii="Arial" w:hAnsi="Arial" w:cs="Arial"/>
          <w:color w:val="000000" w:themeColor="text1"/>
        </w:rPr>
        <w:t>H</w:t>
      </w:r>
      <w:r w:rsidR="0034067D" w:rsidRPr="003B4081">
        <w:rPr>
          <w:rFonts w:ascii="Arial" w:hAnsi="Arial" w:cs="Arial"/>
          <w:color w:val="000000" w:themeColor="text1"/>
          <w:vertAlign w:val="subscript"/>
        </w:rPr>
        <w:t>2</w:t>
      </w:r>
      <w:r w:rsidR="0034067D" w:rsidRPr="003B4081">
        <w:rPr>
          <w:rFonts w:ascii="Arial" w:hAnsi="Arial" w:cs="Arial"/>
          <w:color w:val="000000" w:themeColor="text1"/>
        </w:rPr>
        <w:t xml:space="preserve">-OH </w:t>
      </w:r>
      <w:r w:rsidR="00CB05E9" w:rsidRPr="003B4081">
        <w:rPr>
          <w:rFonts w:ascii="Arial" w:hAnsi="Arial" w:cs="Arial"/>
          <w:color w:val="000000" w:themeColor="text1"/>
        </w:rPr>
        <w:t>end-groups</w:t>
      </w:r>
      <w:r w:rsidR="0034067D" w:rsidRPr="003B4081">
        <w:rPr>
          <w:rFonts w:ascii="Arial" w:hAnsi="Arial" w:cs="Arial"/>
          <w:color w:val="000000" w:themeColor="text1"/>
        </w:rPr>
        <w:t xml:space="preserve"> were quantitatively compared with signals arising from internal methylenes to determine the number</w:t>
      </w:r>
      <w:r w:rsidR="00DD22CB" w:rsidRPr="003B4081">
        <w:rPr>
          <w:rFonts w:ascii="Arial" w:hAnsi="Arial" w:cs="Arial"/>
          <w:color w:val="000000" w:themeColor="text1"/>
        </w:rPr>
        <w:t xml:space="preserve"> of </w:t>
      </w:r>
      <w:r w:rsidR="003E007A" w:rsidRPr="003B4081">
        <w:rPr>
          <w:rFonts w:ascii="Arial" w:hAnsi="Arial" w:cs="Arial"/>
          <w:color w:val="000000" w:themeColor="text1"/>
        </w:rPr>
        <w:t xml:space="preserve">Gl </w:t>
      </w:r>
      <w:r w:rsidR="00DD22CB" w:rsidRPr="003B4081">
        <w:rPr>
          <w:rFonts w:ascii="Arial" w:hAnsi="Arial" w:cs="Arial"/>
          <w:color w:val="000000" w:themeColor="text1"/>
        </w:rPr>
        <w:t xml:space="preserve">units in PGl </w:t>
      </w:r>
      <w:r w:rsidR="00014A1D" w:rsidRPr="003B4081">
        <w:rPr>
          <w:rFonts w:ascii="Arial" w:hAnsi="Arial" w:cs="Arial"/>
          <w:color w:val="000000" w:themeColor="text1"/>
        </w:rPr>
        <w:t xml:space="preserve">(~20) corresponding  to  a </w:t>
      </w:r>
      <w:r w:rsidR="00014A1D" w:rsidRPr="003B4081">
        <w:rPr>
          <w:rFonts w:ascii="Arial" w:hAnsi="Arial" w:cs="Arial"/>
          <w:i/>
          <w:color w:val="000000" w:themeColor="text1"/>
        </w:rPr>
        <w:t>M</w:t>
      </w:r>
      <w:r w:rsidR="00014A1D" w:rsidRPr="003B4081">
        <w:rPr>
          <w:rFonts w:ascii="Arial" w:hAnsi="Arial" w:cs="Arial"/>
          <w:i/>
          <w:color w:val="000000" w:themeColor="text1"/>
          <w:vertAlign w:val="subscript"/>
        </w:rPr>
        <w:t>n</w:t>
      </w:r>
      <w:r w:rsidR="00014A1D" w:rsidRPr="003B4081">
        <w:rPr>
          <w:rFonts w:ascii="Arial" w:hAnsi="Arial" w:cs="Arial"/>
          <w:color w:val="000000" w:themeColor="text1"/>
        </w:rPr>
        <w:t>≈</w:t>
      </w:r>
      <w:r w:rsidR="00A04A00" w:rsidRPr="003B4081">
        <w:rPr>
          <w:rFonts w:ascii="Arial" w:hAnsi="Arial" w:cs="Arial"/>
          <w:color w:val="000000" w:themeColor="text1"/>
        </w:rPr>
        <w:t>4</w:t>
      </w:r>
      <w:r w:rsidR="00177B8D" w:rsidRPr="003B4081">
        <w:rPr>
          <w:rFonts w:ascii="Arial" w:hAnsi="Arial" w:cs="Arial"/>
          <w:color w:val="000000" w:themeColor="text1"/>
        </w:rPr>
        <w:t>,</w:t>
      </w:r>
      <w:r w:rsidR="00A04A00" w:rsidRPr="003B4081">
        <w:rPr>
          <w:rFonts w:ascii="Arial" w:hAnsi="Arial" w:cs="Arial"/>
          <w:color w:val="000000" w:themeColor="text1"/>
        </w:rPr>
        <w:t>750 g·mol</w:t>
      </w:r>
      <w:r w:rsidR="00A04A00" w:rsidRPr="003B4081">
        <w:rPr>
          <w:rFonts w:ascii="Arial" w:hAnsi="Arial" w:cs="Arial"/>
          <w:color w:val="000000" w:themeColor="text1"/>
          <w:vertAlign w:val="superscript"/>
        </w:rPr>
        <w:t>-1</w:t>
      </w:r>
      <w:r w:rsidR="00DC4E42" w:rsidRPr="003B4081">
        <w:rPr>
          <w:rFonts w:ascii="Arial" w:hAnsi="Arial" w:cs="Arial"/>
          <w:color w:val="000000" w:themeColor="text1"/>
        </w:rPr>
        <w:t>.</w:t>
      </w:r>
      <w:r w:rsidR="00A04A00" w:rsidRPr="003B4081">
        <w:rPr>
          <w:rFonts w:ascii="Arial" w:hAnsi="Arial" w:cs="Arial"/>
          <w:color w:val="000000" w:themeColor="text1"/>
        </w:rPr>
        <w:t xml:space="preserve"> </w:t>
      </w:r>
      <w:r w:rsidR="0013090C" w:rsidRPr="003B4081">
        <w:rPr>
          <w:rFonts w:ascii="Arial" w:hAnsi="Arial" w:cs="Arial"/>
          <w:color w:val="000000" w:themeColor="text1"/>
        </w:rPr>
        <w:t>T</w:t>
      </w:r>
      <w:r w:rsidR="00F9139C" w:rsidRPr="003B4081">
        <w:rPr>
          <w:rFonts w:ascii="Arial" w:hAnsi="Arial" w:cs="Arial"/>
          <w:color w:val="000000" w:themeColor="text1"/>
        </w:rPr>
        <w:t>he grafting reaction</w:t>
      </w:r>
      <w:r w:rsidR="0013090C" w:rsidRPr="003B4081">
        <w:rPr>
          <w:rFonts w:ascii="Arial" w:hAnsi="Arial" w:cs="Arial"/>
          <w:color w:val="000000" w:themeColor="text1"/>
        </w:rPr>
        <w:t xml:space="preserve"> was evidenced by the new signals</w:t>
      </w:r>
      <w:r w:rsidR="00F9139C" w:rsidRPr="003B4081">
        <w:rPr>
          <w:rFonts w:ascii="Arial" w:hAnsi="Arial" w:cs="Arial"/>
          <w:color w:val="000000" w:themeColor="text1"/>
        </w:rPr>
        <w:t xml:space="preserve"> </w:t>
      </w:r>
      <w:r w:rsidR="0013090C" w:rsidRPr="003B4081">
        <w:rPr>
          <w:rFonts w:ascii="Arial" w:hAnsi="Arial" w:cs="Arial"/>
          <w:color w:val="000000" w:themeColor="text1"/>
        </w:rPr>
        <w:t xml:space="preserve">appearing on the PGl spectrum </w:t>
      </w:r>
      <w:r w:rsidR="00CB3AE0" w:rsidRPr="003B4081">
        <w:rPr>
          <w:rFonts w:ascii="Arial" w:hAnsi="Arial" w:cs="Arial"/>
          <w:color w:val="000000" w:themeColor="text1"/>
        </w:rPr>
        <w:t xml:space="preserve">in the 4.4-4.6 ppm range that are </w:t>
      </w:r>
      <w:r w:rsidR="0013090C" w:rsidRPr="003B4081">
        <w:rPr>
          <w:rFonts w:ascii="Arial" w:hAnsi="Arial" w:cs="Arial"/>
          <w:color w:val="000000" w:themeColor="text1"/>
        </w:rPr>
        <w:t xml:space="preserve">attributable to </w:t>
      </w:r>
      <w:r w:rsidR="00F9139C" w:rsidRPr="003B4081">
        <w:rPr>
          <w:rFonts w:ascii="Arial" w:hAnsi="Arial" w:cs="Arial"/>
          <w:color w:val="000000" w:themeColor="text1"/>
        </w:rPr>
        <w:t>the</w:t>
      </w:r>
      <w:r w:rsidR="00CB3AE0" w:rsidRPr="003B4081">
        <w:rPr>
          <w:rFonts w:ascii="Arial" w:hAnsi="Arial" w:cs="Arial"/>
          <w:color w:val="000000" w:themeColor="text1"/>
        </w:rPr>
        <w:t xml:space="preserve"> </w:t>
      </w:r>
      <w:r w:rsidR="00CB3AE0" w:rsidRPr="003B4081">
        <w:rPr>
          <w:rFonts w:ascii="Symbol" w:hAnsi="Symbol" w:cs="Arial"/>
          <w:color w:val="000000" w:themeColor="text1"/>
        </w:rPr>
        <w:t></w:t>
      </w:r>
      <w:r w:rsidR="00CB3AE0" w:rsidRPr="003B4081">
        <w:rPr>
          <w:rFonts w:ascii="Arial" w:hAnsi="Arial" w:cs="Arial"/>
          <w:color w:val="000000" w:themeColor="text1"/>
        </w:rPr>
        <w:t xml:space="preserve">-proton of the </w:t>
      </w:r>
      <w:r w:rsidR="0013090C" w:rsidRPr="003B4081">
        <w:rPr>
          <w:rFonts w:ascii="Arial" w:hAnsi="Arial" w:cs="Arial"/>
          <w:color w:val="000000" w:themeColor="text1"/>
        </w:rPr>
        <w:t xml:space="preserve">inserted </w:t>
      </w:r>
      <w:r w:rsidR="00F9139C" w:rsidRPr="003B4081">
        <w:rPr>
          <w:rFonts w:ascii="Arial" w:hAnsi="Arial" w:cs="Arial"/>
          <w:color w:val="000000" w:themeColor="text1"/>
        </w:rPr>
        <w:t xml:space="preserve">poly(amino acid) </w:t>
      </w:r>
      <w:r w:rsidR="0013090C" w:rsidRPr="003B4081">
        <w:rPr>
          <w:rFonts w:ascii="Arial" w:hAnsi="Arial" w:cs="Arial"/>
          <w:color w:val="000000" w:themeColor="text1"/>
        </w:rPr>
        <w:t>segment</w:t>
      </w:r>
      <w:r w:rsidR="00CB3AE0" w:rsidRPr="003B4081">
        <w:rPr>
          <w:rFonts w:ascii="Arial" w:hAnsi="Arial" w:cs="Arial"/>
          <w:color w:val="000000" w:themeColor="text1"/>
        </w:rPr>
        <w:t>.</w:t>
      </w:r>
      <w:r w:rsidR="00F9139C" w:rsidRPr="003B4081">
        <w:rPr>
          <w:rFonts w:ascii="Arial" w:hAnsi="Arial" w:cs="Arial"/>
          <w:color w:val="000000" w:themeColor="text1"/>
        </w:rPr>
        <w:t xml:space="preserve"> Moreover, the protons </w:t>
      </w:r>
      <w:r w:rsidR="00CB3AE0" w:rsidRPr="003B4081">
        <w:rPr>
          <w:rFonts w:ascii="Arial" w:hAnsi="Arial" w:cs="Arial"/>
          <w:color w:val="000000" w:themeColor="text1"/>
        </w:rPr>
        <w:t xml:space="preserve">of the methylene </w:t>
      </w:r>
      <w:r w:rsidR="00F9139C" w:rsidRPr="003B4081">
        <w:rPr>
          <w:rFonts w:ascii="Arial" w:hAnsi="Arial" w:cs="Arial"/>
          <w:color w:val="000000" w:themeColor="text1"/>
        </w:rPr>
        <w:t xml:space="preserve">directly attached to </w:t>
      </w:r>
      <w:r w:rsidR="00CB3AE0" w:rsidRPr="003B4081">
        <w:rPr>
          <w:rFonts w:ascii="Arial" w:hAnsi="Arial" w:cs="Arial"/>
          <w:color w:val="000000" w:themeColor="text1"/>
        </w:rPr>
        <w:t>the</w:t>
      </w:r>
      <w:r w:rsidR="00F9139C" w:rsidRPr="003B4081">
        <w:rPr>
          <w:rFonts w:ascii="Arial" w:hAnsi="Arial" w:cs="Arial"/>
          <w:color w:val="000000" w:themeColor="text1"/>
        </w:rPr>
        <w:t xml:space="preserve"> amino group (C</w:t>
      </w:r>
      <w:r w:rsidR="00F9139C" w:rsidRPr="003B4081">
        <w:rPr>
          <w:rFonts w:ascii="Arial" w:hAnsi="Arial" w:cs="Arial"/>
          <w:color w:val="000000" w:themeColor="text1"/>
          <w:u w:val="single"/>
        </w:rPr>
        <w:t>H</w:t>
      </w:r>
      <w:r w:rsidR="00F9139C" w:rsidRPr="003B4081">
        <w:rPr>
          <w:rFonts w:ascii="Arial" w:hAnsi="Arial" w:cs="Arial"/>
          <w:color w:val="000000" w:themeColor="text1"/>
          <w:vertAlign w:val="subscript"/>
        </w:rPr>
        <w:t>2</w:t>
      </w:r>
      <w:r w:rsidR="00F9139C" w:rsidRPr="003B4081">
        <w:rPr>
          <w:rFonts w:ascii="Arial" w:hAnsi="Arial" w:cs="Arial"/>
          <w:color w:val="000000" w:themeColor="text1"/>
        </w:rPr>
        <w:t xml:space="preserve">-NH) </w:t>
      </w:r>
      <w:r w:rsidR="00886B7E" w:rsidRPr="003B4081">
        <w:rPr>
          <w:rFonts w:ascii="Arial" w:hAnsi="Arial" w:cs="Arial"/>
          <w:color w:val="000000" w:themeColor="text1"/>
        </w:rPr>
        <w:t xml:space="preserve">in the thioethylene spacer </w:t>
      </w:r>
      <w:r w:rsidR="00CB3AE0" w:rsidRPr="003B4081">
        <w:rPr>
          <w:rFonts w:ascii="Arial" w:hAnsi="Arial" w:cs="Arial"/>
          <w:color w:val="000000" w:themeColor="text1"/>
        </w:rPr>
        <w:t xml:space="preserve">are </w:t>
      </w:r>
      <w:r w:rsidR="006E2A4C" w:rsidRPr="003B4081">
        <w:rPr>
          <w:rFonts w:ascii="Arial" w:hAnsi="Arial" w:cs="Arial"/>
          <w:color w:val="000000" w:themeColor="text1"/>
        </w:rPr>
        <w:t xml:space="preserve">downfield </w:t>
      </w:r>
      <w:r w:rsidR="00886B7E" w:rsidRPr="003B4081">
        <w:rPr>
          <w:rFonts w:ascii="Arial" w:hAnsi="Arial" w:cs="Arial"/>
          <w:color w:val="000000" w:themeColor="text1"/>
        </w:rPr>
        <w:t xml:space="preserve">shifted down to </w:t>
      </w:r>
      <w:r w:rsidR="00F9139C" w:rsidRPr="003B4081">
        <w:rPr>
          <w:rFonts w:ascii="Arial" w:hAnsi="Arial" w:cs="Arial"/>
          <w:color w:val="000000" w:themeColor="text1"/>
        </w:rPr>
        <w:t>3.5 ppm</w:t>
      </w:r>
      <w:r w:rsidR="00CB3AE0" w:rsidRPr="003B4081">
        <w:rPr>
          <w:rFonts w:ascii="Arial" w:hAnsi="Arial" w:cs="Arial"/>
          <w:color w:val="000000" w:themeColor="text1"/>
        </w:rPr>
        <w:t xml:space="preserve"> </w:t>
      </w:r>
      <w:r w:rsidR="00F9139C" w:rsidRPr="003B4081">
        <w:rPr>
          <w:rFonts w:ascii="Arial" w:hAnsi="Arial" w:cs="Arial"/>
          <w:color w:val="000000" w:themeColor="text1"/>
        </w:rPr>
        <w:t xml:space="preserve">due to the formation of </w:t>
      </w:r>
      <w:r w:rsidR="00886B7E" w:rsidRPr="003B4081">
        <w:rPr>
          <w:rFonts w:ascii="Arial" w:hAnsi="Arial" w:cs="Arial"/>
          <w:color w:val="000000" w:themeColor="text1"/>
        </w:rPr>
        <w:t>the amide bond. S</w:t>
      </w:r>
      <w:r w:rsidR="00F9139C" w:rsidRPr="003B4081">
        <w:rPr>
          <w:rFonts w:ascii="Arial" w:hAnsi="Arial" w:cs="Arial"/>
          <w:color w:val="000000" w:themeColor="text1"/>
        </w:rPr>
        <w:t>uch signal</w:t>
      </w:r>
      <w:r w:rsidR="00886B7E" w:rsidRPr="003B4081">
        <w:rPr>
          <w:rFonts w:ascii="Arial" w:hAnsi="Arial" w:cs="Arial"/>
          <w:color w:val="000000" w:themeColor="text1"/>
        </w:rPr>
        <w:t xml:space="preserve"> (d)</w:t>
      </w:r>
      <w:r w:rsidR="006E2A4C" w:rsidRPr="003B4081">
        <w:rPr>
          <w:rFonts w:ascii="Arial" w:hAnsi="Arial" w:cs="Arial"/>
          <w:color w:val="000000" w:themeColor="text1"/>
        </w:rPr>
        <w:t>, which appears split into two broad multiplets due to the asymmetric carbon</w:t>
      </w:r>
      <w:r w:rsidR="00F9139C" w:rsidRPr="003B4081">
        <w:rPr>
          <w:rFonts w:ascii="Arial" w:hAnsi="Arial" w:cs="Arial"/>
          <w:color w:val="000000" w:themeColor="text1"/>
        </w:rPr>
        <w:t xml:space="preserve"> </w:t>
      </w:r>
      <w:r w:rsidR="006E2A4C" w:rsidRPr="003B4081">
        <w:rPr>
          <w:rFonts w:ascii="Arial" w:hAnsi="Arial" w:cs="Arial"/>
          <w:color w:val="000000" w:themeColor="text1"/>
        </w:rPr>
        <w:t xml:space="preserve">of the amino acid residue, </w:t>
      </w:r>
      <w:r w:rsidR="00F9139C" w:rsidRPr="003B4081">
        <w:rPr>
          <w:rFonts w:ascii="Arial" w:hAnsi="Arial" w:cs="Arial"/>
          <w:color w:val="000000" w:themeColor="text1"/>
        </w:rPr>
        <w:t xml:space="preserve">is shared by </w:t>
      </w:r>
      <w:r w:rsidR="00886B7E" w:rsidRPr="003B4081">
        <w:rPr>
          <w:rFonts w:ascii="Arial" w:hAnsi="Arial" w:cs="Arial"/>
          <w:color w:val="000000" w:themeColor="text1"/>
        </w:rPr>
        <w:t>all</w:t>
      </w:r>
      <w:r w:rsidR="00F9139C" w:rsidRPr="003B4081">
        <w:rPr>
          <w:rFonts w:ascii="Arial" w:hAnsi="Arial" w:cs="Arial"/>
          <w:color w:val="000000" w:themeColor="text1"/>
        </w:rPr>
        <w:t xml:space="preserve"> copolymer</w:t>
      </w:r>
      <w:r w:rsidR="00886B7E" w:rsidRPr="003B4081">
        <w:rPr>
          <w:rFonts w:ascii="Arial" w:hAnsi="Arial" w:cs="Arial"/>
          <w:color w:val="000000" w:themeColor="text1"/>
        </w:rPr>
        <w:t xml:space="preserve">s and </w:t>
      </w:r>
      <w:r w:rsidR="00735215" w:rsidRPr="003B4081">
        <w:rPr>
          <w:rFonts w:ascii="Arial" w:hAnsi="Arial" w:cs="Arial"/>
          <w:color w:val="000000" w:themeColor="text1"/>
        </w:rPr>
        <w:t xml:space="preserve">it </w:t>
      </w:r>
      <w:r w:rsidR="00AC4382" w:rsidRPr="003B4081">
        <w:rPr>
          <w:rFonts w:ascii="Arial" w:hAnsi="Arial" w:cs="Arial"/>
          <w:color w:val="000000" w:themeColor="text1"/>
        </w:rPr>
        <w:t>provides</w:t>
      </w:r>
      <w:r w:rsidR="00F27DE0" w:rsidRPr="003B4081">
        <w:rPr>
          <w:rFonts w:ascii="Arial" w:hAnsi="Arial" w:cs="Arial"/>
          <w:color w:val="000000" w:themeColor="text1"/>
        </w:rPr>
        <w:t xml:space="preserve"> evidence </w:t>
      </w:r>
      <w:r w:rsidR="00886B7E" w:rsidRPr="003B4081">
        <w:rPr>
          <w:rFonts w:ascii="Arial" w:hAnsi="Arial" w:cs="Arial"/>
          <w:color w:val="000000" w:themeColor="text1"/>
        </w:rPr>
        <w:t xml:space="preserve">of the </w:t>
      </w:r>
      <w:r w:rsidR="00F9139C" w:rsidRPr="003B4081">
        <w:rPr>
          <w:rFonts w:ascii="Arial" w:hAnsi="Arial" w:cs="Arial"/>
          <w:color w:val="000000" w:themeColor="text1"/>
        </w:rPr>
        <w:t xml:space="preserve">successful </w:t>
      </w:r>
      <w:r w:rsidR="00886B7E" w:rsidRPr="003B4081">
        <w:rPr>
          <w:rFonts w:ascii="Arial" w:hAnsi="Arial" w:cs="Arial"/>
          <w:color w:val="000000" w:themeColor="text1"/>
        </w:rPr>
        <w:t xml:space="preserve">attachment </w:t>
      </w:r>
      <w:r w:rsidR="00F9139C" w:rsidRPr="003B4081">
        <w:rPr>
          <w:rFonts w:ascii="Arial" w:hAnsi="Arial" w:cs="Arial"/>
          <w:color w:val="000000" w:themeColor="text1"/>
        </w:rPr>
        <w:t>of amino acid</w:t>
      </w:r>
      <w:r w:rsidR="00886B7E" w:rsidRPr="003B4081">
        <w:rPr>
          <w:rFonts w:ascii="Arial" w:hAnsi="Arial" w:cs="Arial"/>
          <w:color w:val="000000" w:themeColor="text1"/>
        </w:rPr>
        <w:t>s</w:t>
      </w:r>
      <w:r w:rsidR="00030FC8" w:rsidRPr="003B4081">
        <w:rPr>
          <w:rFonts w:ascii="Arial" w:hAnsi="Arial" w:cs="Arial"/>
          <w:color w:val="000000" w:themeColor="text1"/>
        </w:rPr>
        <w:t xml:space="preserve"> to the</w:t>
      </w:r>
      <w:r w:rsidR="00F9139C" w:rsidRPr="003B4081">
        <w:rPr>
          <w:rFonts w:ascii="Arial" w:hAnsi="Arial" w:cs="Arial"/>
          <w:color w:val="000000" w:themeColor="text1"/>
        </w:rPr>
        <w:t xml:space="preserve"> PGl </w:t>
      </w:r>
      <w:r w:rsidR="00735215" w:rsidRPr="003B4081">
        <w:rPr>
          <w:rFonts w:ascii="Arial" w:hAnsi="Arial" w:cs="Arial"/>
          <w:color w:val="000000" w:themeColor="text1"/>
        </w:rPr>
        <w:t>main chain</w:t>
      </w:r>
      <w:r w:rsidR="00886B7E" w:rsidRPr="003B4081">
        <w:rPr>
          <w:rFonts w:ascii="Arial" w:hAnsi="Arial" w:cs="Arial"/>
          <w:color w:val="000000" w:themeColor="text1"/>
        </w:rPr>
        <w:t xml:space="preserve"> </w:t>
      </w:r>
      <w:r w:rsidR="00886B7E" w:rsidRPr="003B4081">
        <w:rPr>
          <w:rFonts w:ascii="Arial" w:hAnsi="Arial" w:cs="Arial"/>
          <w:i/>
          <w:color w:val="000000" w:themeColor="text1"/>
        </w:rPr>
        <w:t>via</w:t>
      </w:r>
      <w:r w:rsidR="00886B7E" w:rsidRPr="003B4081">
        <w:rPr>
          <w:rFonts w:ascii="Arial" w:hAnsi="Arial" w:cs="Arial"/>
          <w:color w:val="000000" w:themeColor="text1"/>
        </w:rPr>
        <w:t xml:space="preserve"> NCA ROP</w:t>
      </w:r>
      <w:r w:rsidR="00F9139C" w:rsidRPr="003B4081">
        <w:rPr>
          <w:rFonts w:ascii="Arial" w:hAnsi="Arial" w:cs="Arial"/>
          <w:color w:val="000000" w:themeColor="text1"/>
        </w:rPr>
        <w:t>. By comparing the intensity of protons “d” with the intensity of protons “</w:t>
      </w:r>
      <w:r w:rsidR="00F9139C" w:rsidRPr="003B4081">
        <w:rPr>
          <w:rFonts w:ascii="Symbol" w:hAnsi="Symbol" w:cs="Arial"/>
          <w:color w:val="000000" w:themeColor="text1"/>
        </w:rPr>
        <w:t></w:t>
      </w:r>
      <w:r w:rsidR="00886B7E" w:rsidRPr="003B4081">
        <w:rPr>
          <w:rFonts w:ascii="Arial" w:hAnsi="Arial" w:cs="Arial"/>
          <w:color w:val="000000" w:themeColor="text1"/>
        </w:rPr>
        <w:t>”</w:t>
      </w:r>
      <w:r w:rsidR="00F9139C" w:rsidRPr="003B4081">
        <w:rPr>
          <w:rFonts w:ascii="Arial" w:hAnsi="Arial" w:cs="Arial"/>
          <w:color w:val="000000" w:themeColor="text1"/>
        </w:rPr>
        <w:t xml:space="preserve"> is possible to assess the </w:t>
      </w:r>
      <w:r w:rsidR="00886B7E" w:rsidRPr="003B4081">
        <w:rPr>
          <w:rFonts w:ascii="Arial" w:hAnsi="Arial" w:cs="Arial"/>
          <w:color w:val="000000" w:themeColor="text1"/>
        </w:rPr>
        <w:t xml:space="preserve">average </w:t>
      </w:r>
      <w:r w:rsidR="00F9139C" w:rsidRPr="003B4081">
        <w:rPr>
          <w:rFonts w:ascii="Arial" w:hAnsi="Arial" w:cs="Arial"/>
          <w:color w:val="000000" w:themeColor="text1"/>
        </w:rPr>
        <w:t xml:space="preserve">degree of polymerization </w:t>
      </w:r>
      <w:r w:rsidR="00886B7E" w:rsidRPr="003B4081">
        <w:rPr>
          <w:rFonts w:ascii="Arial" w:hAnsi="Arial" w:cs="Arial"/>
          <w:color w:val="000000" w:themeColor="text1"/>
        </w:rPr>
        <w:t xml:space="preserve">attained in the polypeptide </w:t>
      </w:r>
      <w:r w:rsidR="00735215" w:rsidRPr="003B4081">
        <w:rPr>
          <w:rFonts w:ascii="Arial" w:hAnsi="Arial" w:cs="Arial"/>
          <w:color w:val="000000" w:themeColor="text1"/>
        </w:rPr>
        <w:t xml:space="preserve">side </w:t>
      </w:r>
      <w:r w:rsidR="00886B7E" w:rsidRPr="003B4081">
        <w:rPr>
          <w:rFonts w:ascii="Arial" w:hAnsi="Arial" w:cs="Arial"/>
          <w:color w:val="000000" w:themeColor="text1"/>
        </w:rPr>
        <w:t>chains</w:t>
      </w:r>
      <w:r w:rsidR="00030FC8" w:rsidRPr="003B4081">
        <w:rPr>
          <w:rFonts w:ascii="Arial" w:hAnsi="Arial" w:cs="Arial"/>
          <w:color w:val="000000" w:themeColor="text1"/>
        </w:rPr>
        <w:t xml:space="preserve"> which were calculated to be around 5 and 12.</w:t>
      </w:r>
      <w:r w:rsidR="00886B7E" w:rsidRPr="003B4081">
        <w:rPr>
          <w:rFonts w:ascii="Arial" w:hAnsi="Arial" w:cs="Arial"/>
          <w:color w:val="000000" w:themeColor="text1"/>
        </w:rPr>
        <w:t xml:space="preserve"> Furthermore, since no signal arising from the CH</w:t>
      </w:r>
      <w:r w:rsidR="00886B7E" w:rsidRPr="003B4081">
        <w:rPr>
          <w:rFonts w:ascii="Arial" w:hAnsi="Arial" w:cs="Arial"/>
          <w:color w:val="000000" w:themeColor="text1"/>
          <w:vertAlign w:val="subscript"/>
        </w:rPr>
        <w:t>2</w:t>
      </w:r>
      <w:r w:rsidR="00886B7E" w:rsidRPr="003B4081">
        <w:rPr>
          <w:rFonts w:ascii="Arial" w:hAnsi="Arial" w:cs="Arial"/>
          <w:color w:val="000000" w:themeColor="text1"/>
        </w:rPr>
        <w:t>-NH</w:t>
      </w:r>
      <w:r w:rsidR="00886B7E" w:rsidRPr="003B4081">
        <w:rPr>
          <w:rFonts w:ascii="Arial" w:hAnsi="Arial" w:cs="Arial"/>
          <w:color w:val="000000" w:themeColor="text1"/>
          <w:vertAlign w:val="subscript"/>
        </w:rPr>
        <w:t>2</w:t>
      </w:r>
      <w:r w:rsidR="00886B7E" w:rsidRPr="003B4081">
        <w:rPr>
          <w:rFonts w:ascii="Arial" w:hAnsi="Arial" w:cs="Arial"/>
          <w:color w:val="000000" w:themeColor="text1"/>
        </w:rPr>
        <w:t xml:space="preserve"> was detected in the grafted copolymers it </w:t>
      </w:r>
      <w:r w:rsidR="00735215" w:rsidRPr="003B4081">
        <w:rPr>
          <w:rFonts w:ascii="Arial" w:hAnsi="Arial" w:cs="Arial"/>
          <w:color w:val="000000" w:themeColor="text1"/>
        </w:rPr>
        <w:t>is</w:t>
      </w:r>
      <w:r w:rsidR="00886B7E" w:rsidRPr="003B4081">
        <w:rPr>
          <w:rFonts w:ascii="Arial" w:hAnsi="Arial" w:cs="Arial"/>
          <w:color w:val="000000" w:themeColor="text1"/>
        </w:rPr>
        <w:t xml:space="preserve"> concluded that all amino side groups in the </w:t>
      </w:r>
      <w:r w:rsidR="00641BDE" w:rsidRPr="003B4081">
        <w:rPr>
          <w:rFonts w:ascii="Arial" w:hAnsi="Arial" w:cs="Arial"/>
          <w:color w:val="000000" w:themeColor="text1"/>
        </w:rPr>
        <w:t>poly[Gl</w:t>
      </w:r>
      <w:r w:rsidR="00641BDE" w:rsidRPr="003B4081">
        <w:rPr>
          <w:rFonts w:ascii="Arial" w:hAnsi="Arial" w:cs="Arial"/>
          <w:color w:val="000000" w:themeColor="text1"/>
          <w:vertAlign w:val="subscript"/>
        </w:rPr>
        <w:t>8</w:t>
      </w:r>
      <w:r w:rsidR="00641BDE" w:rsidRPr="003B4081">
        <w:rPr>
          <w:rFonts w:ascii="Arial" w:hAnsi="Arial" w:cs="Arial"/>
          <w:color w:val="000000" w:themeColor="text1"/>
        </w:rPr>
        <w:t>-</w:t>
      </w:r>
      <w:r w:rsidR="00641BDE" w:rsidRPr="003B4081">
        <w:rPr>
          <w:rFonts w:ascii="Arial" w:hAnsi="Arial" w:cs="Arial"/>
          <w:i/>
          <w:iCs/>
          <w:color w:val="000000" w:themeColor="text1"/>
        </w:rPr>
        <w:t>co</w:t>
      </w:r>
      <w:r w:rsidR="00641BDE" w:rsidRPr="003B4081">
        <w:rPr>
          <w:rFonts w:ascii="Arial" w:hAnsi="Arial" w:cs="Arial"/>
          <w:color w:val="000000" w:themeColor="text1"/>
        </w:rPr>
        <w:t>-(</w:t>
      </w:r>
      <w:r w:rsidR="003C00A1" w:rsidRPr="003B4081">
        <w:rPr>
          <w:rFonts w:ascii="Arial" w:hAnsi="Arial" w:cs="Arial"/>
          <w:color w:val="000000" w:themeColor="text1"/>
        </w:rPr>
        <w:t>GlNH</w:t>
      </w:r>
      <w:r w:rsidR="003C00A1" w:rsidRPr="003B4081">
        <w:rPr>
          <w:rFonts w:ascii="Arial" w:hAnsi="Arial" w:cs="Arial"/>
          <w:color w:val="000000" w:themeColor="text1"/>
          <w:vertAlign w:val="subscript"/>
        </w:rPr>
        <w:t>2</w:t>
      </w:r>
      <w:r w:rsidR="00641BDE" w:rsidRPr="003B4081">
        <w:rPr>
          <w:rFonts w:ascii="Arial" w:hAnsi="Arial" w:cs="Arial"/>
          <w:color w:val="000000" w:themeColor="text1"/>
        </w:rPr>
        <w:t>)</w:t>
      </w:r>
      <w:r w:rsidR="00641BDE" w:rsidRPr="003B4081">
        <w:rPr>
          <w:rFonts w:ascii="Arial" w:hAnsi="Arial" w:cs="Arial"/>
          <w:color w:val="000000" w:themeColor="text1"/>
          <w:vertAlign w:val="subscript"/>
        </w:rPr>
        <w:t>12</w:t>
      </w:r>
      <w:r w:rsidR="00641BDE" w:rsidRPr="003B4081">
        <w:rPr>
          <w:rFonts w:ascii="Arial" w:hAnsi="Arial" w:cs="Arial"/>
          <w:color w:val="000000" w:themeColor="text1"/>
        </w:rPr>
        <w:t xml:space="preserve">] </w:t>
      </w:r>
      <w:r w:rsidR="00030FC8" w:rsidRPr="003B4081">
        <w:rPr>
          <w:rFonts w:ascii="Arial" w:hAnsi="Arial" w:cs="Arial"/>
          <w:color w:val="000000" w:themeColor="text1"/>
        </w:rPr>
        <w:t xml:space="preserve">had </w:t>
      </w:r>
      <w:r w:rsidR="00886B7E" w:rsidRPr="003B4081">
        <w:rPr>
          <w:rFonts w:ascii="Arial" w:hAnsi="Arial" w:cs="Arial"/>
          <w:color w:val="000000" w:themeColor="text1"/>
        </w:rPr>
        <w:t>reacted so the grafting degree was</w:t>
      </w:r>
      <w:r w:rsidR="00641BDE" w:rsidRPr="003B4081">
        <w:rPr>
          <w:rFonts w:ascii="Arial" w:hAnsi="Arial" w:cs="Arial"/>
          <w:color w:val="000000" w:themeColor="text1"/>
        </w:rPr>
        <w:t xml:space="preserve"> estimated to be </w:t>
      </w:r>
      <w:r w:rsidR="00886B7E" w:rsidRPr="003B4081">
        <w:rPr>
          <w:rFonts w:ascii="Arial" w:hAnsi="Arial" w:cs="Arial"/>
          <w:color w:val="000000" w:themeColor="text1"/>
        </w:rPr>
        <w:t>60% in every case.</w:t>
      </w:r>
      <w:r w:rsidR="00641BDE" w:rsidRPr="003B4081">
        <w:rPr>
          <w:rFonts w:ascii="Arial" w:hAnsi="Arial" w:cs="Arial"/>
          <w:color w:val="000000" w:themeColor="text1"/>
        </w:rPr>
        <w:t xml:space="preserve"> </w:t>
      </w:r>
    </w:p>
    <w:p w:rsidR="00B87E5C" w:rsidRPr="003B4081" w:rsidRDefault="00B87E5C" w:rsidP="0025662B">
      <w:pPr>
        <w:spacing w:after="0" w:line="480" w:lineRule="auto"/>
        <w:ind w:firstLine="567"/>
        <w:jc w:val="both"/>
        <w:rPr>
          <w:rFonts w:ascii="Arial" w:hAnsi="Arial" w:cs="Arial"/>
          <w:color w:val="000000" w:themeColor="text1"/>
        </w:rPr>
      </w:pPr>
    </w:p>
    <w:p w:rsidR="0063170C" w:rsidRPr="003B4081" w:rsidRDefault="0063170C" w:rsidP="0025662B">
      <w:pPr>
        <w:spacing w:after="0" w:line="480" w:lineRule="auto"/>
        <w:ind w:firstLine="567"/>
        <w:jc w:val="both"/>
        <w:rPr>
          <w:rFonts w:ascii="Arial" w:hAnsi="Arial" w:cs="Arial"/>
          <w:color w:val="000000" w:themeColor="text1"/>
        </w:rPr>
      </w:pPr>
    </w:p>
    <w:p w:rsidR="0063170C" w:rsidRPr="003B4081" w:rsidRDefault="0063170C" w:rsidP="0025662B">
      <w:pPr>
        <w:spacing w:after="0" w:line="480" w:lineRule="auto"/>
        <w:ind w:firstLine="567"/>
        <w:jc w:val="both"/>
        <w:rPr>
          <w:rFonts w:ascii="Arial" w:hAnsi="Arial" w:cs="Arial"/>
          <w:color w:val="000000" w:themeColor="text1"/>
        </w:rPr>
      </w:pPr>
    </w:p>
    <w:p w:rsidR="0063170C" w:rsidRPr="003B4081" w:rsidRDefault="0063170C" w:rsidP="0025662B">
      <w:pPr>
        <w:spacing w:after="0" w:line="480" w:lineRule="auto"/>
        <w:ind w:firstLine="567"/>
        <w:jc w:val="both"/>
        <w:rPr>
          <w:rFonts w:ascii="Arial" w:hAnsi="Arial" w:cs="Arial"/>
          <w:color w:val="000000" w:themeColor="text1"/>
        </w:rPr>
      </w:pPr>
    </w:p>
    <w:p w:rsidR="0063170C" w:rsidRPr="003B4081" w:rsidRDefault="007E1EF6" w:rsidP="0025662B">
      <w:pPr>
        <w:spacing w:after="0" w:line="480" w:lineRule="auto"/>
        <w:ind w:firstLine="567"/>
        <w:jc w:val="both"/>
        <w:rPr>
          <w:rFonts w:ascii="Arial" w:hAnsi="Arial" w:cs="Arial"/>
          <w:color w:val="000000" w:themeColor="text1"/>
        </w:rPr>
      </w:pPr>
      <w:r>
        <w:rPr>
          <w:rFonts w:ascii="Arial" w:hAnsi="Arial" w:cs="Arial"/>
          <w:noProof/>
          <w:color w:val="000000" w:themeColor="text1"/>
        </w:rPr>
        <w:lastRenderedPageBreak/>
        <w:object w:dxaOrig="1440" w:dyaOrig="1440">
          <v:group id="_x0000_s1050" alt="" style="position:absolute;left:0;text-align:left;margin-left:28.85pt;margin-top:9.75pt;width:379.9pt;height:598.95pt;z-index:251906048" coordorigin="2605,1807" coordsize="7215,11784">
            <v:shape id="_x0000_s1051" type="#_x0000_t75" alt="" style="position:absolute;left:3015;top:1807;width:6805;height:5689;mso-position-horizontal-relative:text;mso-position-vertical-relative:text">
              <v:imagedata r:id="rId10" o:title=""/>
            </v:shape>
            <v:shape id="_x0000_s1052" type="#_x0000_t75" alt="" style="position:absolute;left:2605;top:7575;width:7215;height:6016;mso-position-horizontal-relative:text;mso-position-vertical-relative:text">
              <v:imagedata r:id="rId11" o:title=""/>
            </v:shape>
          </v:group>
          <o:OLEObject Type="Embed" ProgID="ChemDraw.Document.6.0" ShapeID="_x0000_s1051" DrawAspect="Content" ObjectID="_1624701125" r:id="rId12"/>
          <o:OLEObject Type="Embed" ProgID="ChemDraw.Document.6.0" ShapeID="_x0000_s1052" DrawAspect="Content" ObjectID="_1624701126" r:id="rId13"/>
        </w:object>
      </w: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222041" w:rsidRPr="003B4081" w:rsidRDefault="00222041" w:rsidP="00C040D8">
      <w:pPr>
        <w:spacing w:after="0" w:line="480" w:lineRule="auto"/>
        <w:ind w:firstLine="708"/>
        <w:jc w:val="both"/>
        <w:rPr>
          <w:rFonts w:ascii="Arial" w:hAnsi="Arial" w:cs="Arial"/>
          <w:color w:val="000000" w:themeColor="text1"/>
        </w:rPr>
      </w:pPr>
    </w:p>
    <w:p w:rsidR="00B87E5C" w:rsidRPr="003B4081" w:rsidRDefault="00B87E5C" w:rsidP="00B87E5C">
      <w:pPr>
        <w:spacing w:after="0"/>
        <w:jc w:val="both"/>
        <w:rPr>
          <w:rFonts w:ascii="Arial" w:eastAsiaTheme="minorHAnsi" w:hAnsi="Arial" w:cs="Arial"/>
          <w:color w:val="000000" w:themeColor="text1"/>
          <w:sz w:val="20"/>
        </w:rPr>
      </w:pPr>
      <w:r w:rsidRPr="003B4081">
        <w:rPr>
          <w:rFonts w:ascii="Arial" w:eastAsiaTheme="minorHAnsi" w:hAnsi="Arial" w:cs="Arial"/>
          <w:b/>
          <w:color w:val="000000" w:themeColor="text1"/>
          <w:sz w:val="20"/>
        </w:rPr>
        <w:t xml:space="preserve">Figure 1. </w:t>
      </w:r>
      <w:r w:rsidRPr="003B4081">
        <w:rPr>
          <w:rFonts w:ascii="Arial" w:eastAsiaTheme="minorHAnsi" w:hAnsi="Arial" w:cs="Arial"/>
          <w:color w:val="000000" w:themeColor="text1"/>
          <w:sz w:val="20"/>
          <w:vertAlign w:val="superscript"/>
        </w:rPr>
        <w:t>1</w:t>
      </w:r>
      <w:r w:rsidRPr="003B4081">
        <w:rPr>
          <w:rFonts w:ascii="Arial" w:eastAsiaTheme="minorHAnsi" w:hAnsi="Arial" w:cs="Arial"/>
          <w:color w:val="000000" w:themeColor="text1"/>
          <w:sz w:val="20"/>
        </w:rPr>
        <w:t>H-NMR (CDCl</w:t>
      </w:r>
      <w:r w:rsidRPr="003B4081">
        <w:rPr>
          <w:rFonts w:ascii="Arial" w:eastAsiaTheme="minorHAnsi" w:hAnsi="Arial" w:cs="Arial"/>
          <w:color w:val="000000" w:themeColor="text1"/>
          <w:sz w:val="20"/>
          <w:vertAlign w:val="subscript"/>
        </w:rPr>
        <w:t>3</w:t>
      </w:r>
      <w:r w:rsidRPr="003B4081">
        <w:rPr>
          <w:rFonts w:ascii="Arial" w:eastAsiaTheme="minorHAnsi" w:hAnsi="Arial" w:cs="Arial"/>
          <w:color w:val="000000" w:themeColor="text1"/>
          <w:sz w:val="20"/>
        </w:rPr>
        <w:t xml:space="preserve">/TFA) spectra of: (a) </w:t>
      </w:r>
      <w:r w:rsidRPr="003B4081">
        <w:rPr>
          <w:rFonts w:ascii="Arial" w:eastAsiaTheme="minorHAnsi" w:hAnsi="Arial" w:cs="Arial"/>
          <w:bCs/>
          <w:color w:val="000000" w:themeColor="text1"/>
          <w:sz w:val="20"/>
          <w:szCs w:val="20"/>
        </w:rPr>
        <w:t>poly[Gl</w:t>
      </w:r>
      <w:r w:rsidR="003F344D" w:rsidRPr="003B4081">
        <w:rPr>
          <w:rFonts w:ascii="Arial" w:eastAsiaTheme="minorHAnsi" w:hAnsi="Arial" w:cs="Arial"/>
          <w:bCs/>
          <w:color w:val="000000" w:themeColor="text1"/>
          <w:sz w:val="20"/>
          <w:szCs w:val="20"/>
          <w:vertAlign w:val="subscript"/>
        </w:rPr>
        <w:t>20</w:t>
      </w:r>
      <w:r w:rsidRPr="003B4081">
        <w:rPr>
          <w:rFonts w:ascii="Arial" w:eastAsiaTheme="minorHAnsi" w:hAnsi="Arial" w:cs="Arial"/>
          <w:bCs/>
          <w:color w:val="000000" w:themeColor="text1"/>
          <w:sz w:val="20"/>
          <w:szCs w:val="20"/>
        </w:rPr>
        <w:t>-</w:t>
      </w:r>
      <w:r w:rsidRPr="003B4081">
        <w:rPr>
          <w:rFonts w:ascii="Arial" w:eastAsiaTheme="minorHAnsi" w:hAnsi="Arial" w:cs="Arial"/>
          <w:bCs/>
          <w:i/>
          <w:iCs/>
          <w:color w:val="000000" w:themeColor="text1"/>
          <w:sz w:val="20"/>
          <w:szCs w:val="20"/>
        </w:rPr>
        <w:t>graft</w:t>
      </w:r>
      <w:r w:rsidRPr="003B4081">
        <w:rPr>
          <w:rFonts w:ascii="Arial" w:eastAsiaTheme="minorHAnsi" w:hAnsi="Arial" w:cs="Arial"/>
          <w:bCs/>
          <w:color w:val="000000" w:themeColor="text1"/>
          <w:sz w:val="20"/>
          <w:szCs w:val="20"/>
        </w:rPr>
        <w:t>-(BLG)</w:t>
      </w:r>
      <w:r w:rsidRPr="003B4081">
        <w:rPr>
          <w:rFonts w:ascii="Arial" w:eastAsiaTheme="minorHAnsi" w:hAnsi="Arial" w:cs="Arial"/>
          <w:bCs/>
          <w:color w:val="000000" w:themeColor="text1"/>
          <w:sz w:val="20"/>
          <w:szCs w:val="20"/>
          <w:vertAlign w:val="subscript"/>
        </w:rPr>
        <w:t>5</w:t>
      </w:r>
      <w:r w:rsidRPr="003B4081">
        <w:rPr>
          <w:rFonts w:ascii="Arial" w:eastAsiaTheme="minorHAnsi" w:hAnsi="Arial" w:cs="Arial"/>
          <w:bCs/>
          <w:color w:val="000000" w:themeColor="text1"/>
          <w:sz w:val="20"/>
          <w:szCs w:val="20"/>
        </w:rPr>
        <w:t>]</w:t>
      </w:r>
      <w:r w:rsidRPr="003B4081">
        <w:rPr>
          <w:rFonts w:ascii="Arial" w:eastAsiaTheme="minorHAnsi" w:hAnsi="Arial" w:cs="Arial"/>
          <w:color w:val="000000" w:themeColor="text1"/>
          <w:sz w:val="20"/>
        </w:rPr>
        <w:t xml:space="preserve"> and (b) </w:t>
      </w:r>
      <w:r w:rsidRPr="003B4081">
        <w:rPr>
          <w:rFonts w:ascii="Arial" w:eastAsiaTheme="minorHAnsi" w:hAnsi="Arial" w:cs="Arial"/>
          <w:bCs/>
          <w:color w:val="000000" w:themeColor="text1"/>
          <w:sz w:val="20"/>
          <w:szCs w:val="20"/>
        </w:rPr>
        <w:t>poly[Gl</w:t>
      </w:r>
      <w:r w:rsidR="00D75174" w:rsidRPr="003B4081">
        <w:rPr>
          <w:rFonts w:ascii="Arial" w:eastAsiaTheme="minorHAnsi" w:hAnsi="Arial" w:cs="Arial"/>
          <w:bCs/>
          <w:color w:val="000000" w:themeColor="text1"/>
          <w:sz w:val="20"/>
          <w:szCs w:val="20"/>
          <w:vertAlign w:val="subscript"/>
        </w:rPr>
        <w:t>20</w:t>
      </w:r>
      <w:r w:rsidRPr="003B4081">
        <w:rPr>
          <w:rFonts w:ascii="Arial" w:eastAsiaTheme="minorHAnsi" w:hAnsi="Arial" w:cs="Arial"/>
          <w:bCs/>
          <w:color w:val="000000" w:themeColor="text1"/>
          <w:sz w:val="20"/>
          <w:szCs w:val="20"/>
        </w:rPr>
        <w:t>-</w:t>
      </w:r>
      <w:r w:rsidRPr="003B4081">
        <w:rPr>
          <w:rFonts w:ascii="Arial" w:eastAsiaTheme="minorHAnsi" w:hAnsi="Arial" w:cs="Arial"/>
          <w:bCs/>
          <w:i/>
          <w:iCs/>
          <w:color w:val="000000" w:themeColor="text1"/>
          <w:sz w:val="20"/>
          <w:szCs w:val="20"/>
        </w:rPr>
        <w:t>graft</w:t>
      </w:r>
      <w:r w:rsidRPr="003B4081">
        <w:rPr>
          <w:rFonts w:ascii="Arial" w:eastAsiaTheme="minorHAnsi" w:hAnsi="Arial" w:cs="Arial"/>
          <w:bCs/>
          <w:color w:val="000000" w:themeColor="text1"/>
          <w:sz w:val="20"/>
          <w:szCs w:val="20"/>
        </w:rPr>
        <w:t>-(LGA)</w:t>
      </w:r>
      <w:r w:rsidRPr="003B4081">
        <w:rPr>
          <w:rFonts w:ascii="Arial" w:eastAsiaTheme="minorHAnsi" w:hAnsi="Arial" w:cs="Arial"/>
          <w:bCs/>
          <w:color w:val="000000" w:themeColor="text1"/>
          <w:sz w:val="20"/>
          <w:szCs w:val="20"/>
          <w:vertAlign w:val="subscript"/>
        </w:rPr>
        <w:t>5</w:t>
      </w:r>
      <w:r w:rsidRPr="003B4081">
        <w:rPr>
          <w:rFonts w:ascii="Arial" w:eastAsiaTheme="minorHAnsi" w:hAnsi="Arial" w:cs="Arial"/>
          <w:bCs/>
          <w:color w:val="000000" w:themeColor="text1"/>
          <w:sz w:val="20"/>
          <w:szCs w:val="20"/>
        </w:rPr>
        <w:t>]</w:t>
      </w:r>
      <w:r w:rsidRPr="003B4081">
        <w:rPr>
          <w:rFonts w:ascii="Arial" w:eastAsiaTheme="minorHAnsi" w:hAnsi="Arial" w:cs="Arial"/>
          <w:color w:val="000000" w:themeColor="text1"/>
          <w:sz w:val="20"/>
          <w:szCs w:val="20"/>
        </w:rPr>
        <w:t xml:space="preserve"> </w:t>
      </w:r>
      <w:r w:rsidRPr="003B4081">
        <w:rPr>
          <w:rFonts w:ascii="Arial" w:eastAsiaTheme="minorHAnsi" w:hAnsi="Arial" w:cs="Arial"/>
          <w:color w:val="000000" w:themeColor="text1"/>
          <w:sz w:val="20"/>
        </w:rPr>
        <w:t>copolymers.</w:t>
      </w:r>
    </w:p>
    <w:p w:rsidR="009056BA" w:rsidRPr="003B4081" w:rsidRDefault="009056BA" w:rsidP="00C040D8">
      <w:pPr>
        <w:spacing w:after="0" w:line="480" w:lineRule="auto"/>
        <w:ind w:firstLine="708"/>
        <w:jc w:val="both"/>
        <w:rPr>
          <w:rFonts w:ascii="Arial" w:hAnsi="Arial" w:cs="Arial"/>
          <w:color w:val="000000" w:themeColor="text1"/>
        </w:rPr>
      </w:pPr>
    </w:p>
    <w:p w:rsidR="000F1F64" w:rsidRPr="003B4081" w:rsidRDefault="000F1F64" w:rsidP="00C040D8">
      <w:pPr>
        <w:spacing w:after="0" w:line="480" w:lineRule="auto"/>
        <w:ind w:firstLine="708"/>
        <w:jc w:val="both"/>
        <w:rPr>
          <w:rFonts w:ascii="Arial" w:hAnsi="Arial" w:cs="Arial"/>
          <w:color w:val="000000" w:themeColor="text1"/>
        </w:rPr>
      </w:pPr>
    </w:p>
    <w:p w:rsidR="00222041" w:rsidRPr="003B4081" w:rsidRDefault="007E1EF6" w:rsidP="00AD0EB6">
      <w:pPr>
        <w:spacing w:after="0" w:line="480" w:lineRule="auto"/>
        <w:jc w:val="center"/>
        <w:rPr>
          <w:rFonts w:ascii="Arial" w:hAnsi="Arial" w:cs="Arial"/>
          <w:color w:val="000000" w:themeColor="text1"/>
          <w:lang w:val="es-ES"/>
        </w:rPr>
      </w:pPr>
      <w:r>
        <w:rPr>
          <w:rFonts w:ascii="Arial" w:hAnsi="Arial" w:cs="Arial"/>
          <w:noProof/>
          <w:color w:val="000000" w:themeColor="text1"/>
        </w:rPr>
        <w:lastRenderedPageBreak/>
        <w:object w:dxaOrig="1440" w:dyaOrig="1440">
          <v:shape id="_x0000_s1049" type="#_x0000_t75" alt="" style="position:absolute;left:0;text-align:left;margin-left:-3.35pt;margin-top:291.4pt;width:422.55pt;height:294.25pt;z-index:251896832;mso-wrap-edited:f;mso-width-percent:0;mso-height-percent:0;mso-position-horizontal-relative:text;mso-position-vertical-relative:text;mso-width-percent:0;mso-height-percent:0">
            <v:imagedata r:id="rId14" o:title=""/>
          </v:shape>
          <o:OLEObject Type="Embed" ProgID="ChemDraw.Document.6.0" ShapeID="_x0000_s1049" DrawAspect="Content" ObjectID="_1624701124" r:id="rId15"/>
        </w:object>
      </w:r>
      <w:r w:rsidRPr="003B4081">
        <w:rPr>
          <w:noProof/>
          <w:color w:val="000000" w:themeColor="text1"/>
        </w:rPr>
        <w:object w:dxaOrig="15390" w:dyaOrig="10317">
          <v:shape id="_x0000_i1038" type="#_x0000_t75" alt="" style="width:423.55pt;height:283.4pt;mso-width-percent:0;mso-height-percent:0;mso-width-percent:0;mso-height-percent:0" o:ole="">
            <v:imagedata r:id="rId16" o:title=""/>
          </v:shape>
          <o:OLEObject Type="Embed" ProgID="ChemDraw.Document.6.0" ShapeID="_x0000_i1038" DrawAspect="Content" ObjectID="_1624701110" r:id="rId17"/>
        </w:object>
      </w: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222041" w:rsidRPr="003B4081" w:rsidRDefault="00222041" w:rsidP="00C040D8">
      <w:pPr>
        <w:spacing w:after="0" w:line="480" w:lineRule="auto"/>
        <w:ind w:firstLine="708"/>
        <w:jc w:val="both"/>
        <w:rPr>
          <w:rFonts w:ascii="Arial" w:hAnsi="Arial" w:cs="Arial"/>
          <w:color w:val="000000" w:themeColor="text1"/>
          <w:lang w:val="es-ES"/>
        </w:rPr>
      </w:pPr>
    </w:p>
    <w:p w:rsidR="00B87E5C" w:rsidRPr="003B4081" w:rsidRDefault="00B87E5C" w:rsidP="00C040D8">
      <w:pPr>
        <w:spacing w:after="0" w:line="480" w:lineRule="auto"/>
        <w:ind w:firstLine="708"/>
        <w:jc w:val="both"/>
        <w:rPr>
          <w:rFonts w:ascii="Arial" w:hAnsi="Arial" w:cs="Arial"/>
          <w:color w:val="000000" w:themeColor="text1"/>
          <w:lang w:val="es-ES"/>
        </w:rPr>
      </w:pPr>
    </w:p>
    <w:p w:rsidR="00B87E5C" w:rsidRPr="003B4081" w:rsidRDefault="00B87E5C" w:rsidP="00B87E5C">
      <w:pPr>
        <w:spacing w:after="0"/>
        <w:jc w:val="both"/>
        <w:rPr>
          <w:rFonts w:ascii="Arial" w:eastAsiaTheme="minorHAnsi" w:hAnsi="Arial" w:cs="Arial"/>
          <w:color w:val="000000" w:themeColor="text1"/>
          <w:sz w:val="20"/>
        </w:rPr>
      </w:pPr>
      <w:r w:rsidRPr="003B4081">
        <w:rPr>
          <w:rFonts w:ascii="Arial" w:eastAsiaTheme="minorHAnsi" w:hAnsi="Arial" w:cs="Arial"/>
          <w:b/>
          <w:color w:val="000000" w:themeColor="text1"/>
          <w:sz w:val="20"/>
        </w:rPr>
        <w:t xml:space="preserve">Figure 2. </w:t>
      </w:r>
      <w:r w:rsidRPr="003B4081">
        <w:rPr>
          <w:rFonts w:ascii="Arial" w:eastAsiaTheme="minorHAnsi" w:hAnsi="Arial" w:cs="Arial"/>
          <w:color w:val="000000" w:themeColor="text1"/>
          <w:sz w:val="20"/>
          <w:vertAlign w:val="superscript"/>
        </w:rPr>
        <w:t>1</w:t>
      </w:r>
      <w:r w:rsidRPr="003B4081">
        <w:rPr>
          <w:rFonts w:ascii="Arial" w:eastAsiaTheme="minorHAnsi" w:hAnsi="Arial" w:cs="Arial"/>
          <w:color w:val="000000" w:themeColor="text1"/>
          <w:sz w:val="20"/>
        </w:rPr>
        <w:t>H-NMR (CDCl</w:t>
      </w:r>
      <w:r w:rsidRPr="003B4081">
        <w:rPr>
          <w:rFonts w:ascii="Arial" w:eastAsiaTheme="minorHAnsi" w:hAnsi="Arial" w:cs="Arial"/>
          <w:color w:val="000000" w:themeColor="text1"/>
          <w:sz w:val="20"/>
          <w:vertAlign w:val="subscript"/>
        </w:rPr>
        <w:t>3</w:t>
      </w:r>
      <w:r w:rsidRPr="003B4081">
        <w:rPr>
          <w:rFonts w:ascii="Arial" w:eastAsiaTheme="minorHAnsi" w:hAnsi="Arial" w:cs="Arial"/>
          <w:color w:val="000000" w:themeColor="text1"/>
          <w:sz w:val="20"/>
        </w:rPr>
        <w:t xml:space="preserve">/TFA) spectra of: (a) </w:t>
      </w:r>
      <w:r w:rsidRPr="003B4081">
        <w:rPr>
          <w:rFonts w:ascii="Arial" w:eastAsiaTheme="minorHAnsi" w:hAnsi="Arial" w:cs="Arial"/>
          <w:bCs/>
          <w:color w:val="000000" w:themeColor="text1"/>
          <w:sz w:val="20"/>
          <w:szCs w:val="20"/>
        </w:rPr>
        <w:t>poly[Gl</w:t>
      </w:r>
      <w:r w:rsidR="00D75174" w:rsidRPr="003B4081">
        <w:rPr>
          <w:rFonts w:ascii="Arial" w:eastAsiaTheme="minorHAnsi" w:hAnsi="Arial" w:cs="Arial"/>
          <w:bCs/>
          <w:color w:val="000000" w:themeColor="text1"/>
          <w:sz w:val="20"/>
          <w:szCs w:val="20"/>
          <w:vertAlign w:val="subscript"/>
        </w:rPr>
        <w:t>20</w:t>
      </w:r>
      <w:r w:rsidRPr="003B4081">
        <w:rPr>
          <w:rFonts w:ascii="Arial" w:eastAsiaTheme="minorHAnsi" w:hAnsi="Arial" w:cs="Arial"/>
          <w:bCs/>
          <w:color w:val="000000" w:themeColor="text1"/>
          <w:sz w:val="20"/>
          <w:szCs w:val="20"/>
        </w:rPr>
        <w:t>-</w:t>
      </w:r>
      <w:r w:rsidRPr="003B4081">
        <w:rPr>
          <w:rFonts w:ascii="Arial" w:eastAsiaTheme="minorHAnsi" w:hAnsi="Arial" w:cs="Arial"/>
          <w:bCs/>
          <w:i/>
          <w:iCs/>
          <w:color w:val="000000" w:themeColor="text1"/>
          <w:sz w:val="20"/>
          <w:szCs w:val="20"/>
        </w:rPr>
        <w:t>graft</w:t>
      </w:r>
      <w:r w:rsidRPr="003B4081">
        <w:rPr>
          <w:rFonts w:ascii="Arial" w:eastAsiaTheme="minorHAnsi" w:hAnsi="Arial" w:cs="Arial"/>
          <w:bCs/>
          <w:color w:val="000000" w:themeColor="text1"/>
          <w:sz w:val="20"/>
          <w:szCs w:val="20"/>
        </w:rPr>
        <w:t>-(ZLL)</w:t>
      </w:r>
      <w:r w:rsidRPr="003B4081">
        <w:rPr>
          <w:rFonts w:ascii="Arial" w:eastAsiaTheme="minorHAnsi" w:hAnsi="Arial" w:cs="Arial"/>
          <w:bCs/>
          <w:color w:val="000000" w:themeColor="text1"/>
          <w:sz w:val="20"/>
          <w:szCs w:val="20"/>
          <w:vertAlign w:val="subscript"/>
        </w:rPr>
        <w:t>5</w:t>
      </w:r>
      <w:r w:rsidRPr="003B4081">
        <w:rPr>
          <w:rFonts w:ascii="Arial" w:eastAsiaTheme="minorHAnsi" w:hAnsi="Arial" w:cs="Arial"/>
          <w:bCs/>
          <w:color w:val="000000" w:themeColor="text1"/>
          <w:sz w:val="20"/>
          <w:szCs w:val="20"/>
        </w:rPr>
        <w:t>]</w:t>
      </w:r>
      <w:r w:rsidRPr="003B4081">
        <w:rPr>
          <w:rFonts w:ascii="Arial" w:eastAsiaTheme="minorHAnsi" w:hAnsi="Arial" w:cs="Arial"/>
          <w:color w:val="000000" w:themeColor="text1"/>
          <w:sz w:val="20"/>
        </w:rPr>
        <w:t xml:space="preserve"> and (b) </w:t>
      </w:r>
      <w:r w:rsidRPr="003B4081">
        <w:rPr>
          <w:rFonts w:ascii="Arial" w:eastAsiaTheme="minorHAnsi" w:hAnsi="Arial" w:cs="Arial"/>
          <w:bCs/>
          <w:color w:val="000000" w:themeColor="text1"/>
          <w:sz w:val="20"/>
          <w:szCs w:val="20"/>
        </w:rPr>
        <w:t>poly[Gl</w:t>
      </w:r>
      <w:r w:rsidR="00D75174" w:rsidRPr="003B4081">
        <w:rPr>
          <w:rFonts w:ascii="Arial" w:eastAsiaTheme="minorHAnsi" w:hAnsi="Arial" w:cs="Arial"/>
          <w:bCs/>
          <w:color w:val="000000" w:themeColor="text1"/>
          <w:sz w:val="20"/>
          <w:szCs w:val="20"/>
          <w:vertAlign w:val="subscript"/>
        </w:rPr>
        <w:t>20</w:t>
      </w:r>
      <w:r w:rsidRPr="003B4081">
        <w:rPr>
          <w:rFonts w:ascii="Arial" w:eastAsiaTheme="minorHAnsi" w:hAnsi="Arial" w:cs="Arial"/>
          <w:bCs/>
          <w:color w:val="000000" w:themeColor="text1"/>
          <w:sz w:val="20"/>
          <w:szCs w:val="20"/>
        </w:rPr>
        <w:t>-</w:t>
      </w:r>
      <w:r w:rsidRPr="003B4081">
        <w:rPr>
          <w:rFonts w:ascii="Arial" w:eastAsiaTheme="minorHAnsi" w:hAnsi="Arial" w:cs="Arial"/>
          <w:bCs/>
          <w:i/>
          <w:iCs/>
          <w:color w:val="000000" w:themeColor="text1"/>
          <w:sz w:val="20"/>
          <w:szCs w:val="20"/>
        </w:rPr>
        <w:t>graft</w:t>
      </w:r>
      <w:r w:rsidRPr="003B4081">
        <w:rPr>
          <w:rFonts w:ascii="Arial" w:eastAsiaTheme="minorHAnsi" w:hAnsi="Arial" w:cs="Arial"/>
          <w:bCs/>
          <w:color w:val="000000" w:themeColor="text1"/>
          <w:sz w:val="20"/>
          <w:szCs w:val="20"/>
        </w:rPr>
        <w:t>-(LL)</w:t>
      </w:r>
      <w:r w:rsidRPr="003B4081">
        <w:rPr>
          <w:rFonts w:ascii="Arial" w:eastAsiaTheme="minorHAnsi" w:hAnsi="Arial" w:cs="Arial"/>
          <w:bCs/>
          <w:color w:val="000000" w:themeColor="text1"/>
          <w:sz w:val="20"/>
          <w:szCs w:val="20"/>
          <w:vertAlign w:val="subscript"/>
        </w:rPr>
        <w:t>5</w:t>
      </w:r>
      <w:r w:rsidRPr="003B4081">
        <w:rPr>
          <w:rFonts w:ascii="Arial" w:eastAsiaTheme="minorHAnsi" w:hAnsi="Arial" w:cs="Arial"/>
          <w:bCs/>
          <w:color w:val="000000" w:themeColor="text1"/>
          <w:sz w:val="20"/>
          <w:szCs w:val="20"/>
        </w:rPr>
        <w:t>]</w:t>
      </w:r>
      <w:r w:rsidRPr="003B4081">
        <w:rPr>
          <w:rFonts w:ascii="Arial" w:eastAsiaTheme="minorHAnsi" w:hAnsi="Arial" w:cs="Arial"/>
          <w:color w:val="000000" w:themeColor="text1"/>
          <w:sz w:val="20"/>
          <w:szCs w:val="20"/>
        </w:rPr>
        <w:t xml:space="preserve"> </w:t>
      </w:r>
      <w:r w:rsidRPr="003B4081">
        <w:rPr>
          <w:rFonts w:ascii="Arial" w:eastAsiaTheme="minorHAnsi" w:hAnsi="Arial" w:cs="Arial"/>
          <w:color w:val="000000" w:themeColor="text1"/>
          <w:sz w:val="20"/>
        </w:rPr>
        <w:t>copolymers.</w:t>
      </w:r>
    </w:p>
    <w:p w:rsidR="00B87E5C" w:rsidRPr="003B4081" w:rsidRDefault="00B87E5C" w:rsidP="00C040D8">
      <w:pPr>
        <w:spacing w:after="0" w:line="480" w:lineRule="auto"/>
        <w:ind w:firstLine="708"/>
        <w:jc w:val="both"/>
        <w:rPr>
          <w:rFonts w:ascii="Arial" w:hAnsi="Arial" w:cs="Arial"/>
          <w:color w:val="000000" w:themeColor="text1"/>
        </w:rPr>
      </w:pPr>
    </w:p>
    <w:p w:rsidR="00C040D8" w:rsidRPr="003B4081" w:rsidRDefault="00C040D8" w:rsidP="00AD0EB6">
      <w:pPr>
        <w:spacing w:after="0" w:line="480" w:lineRule="auto"/>
        <w:ind w:firstLine="708"/>
        <w:jc w:val="both"/>
        <w:rPr>
          <w:rFonts w:ascii="Arial" w:hAnsi="Arial" w:cs="Arial"/>
          <w:color w:val="000000" w:themeColor="text1"/>
        </w:rPr>
      </w:pPr>
      <w:r w:rsidRPr="003B4081">
        <w:rPr>
          <w:rFonts w:ascii="Arial" w:hAnsi="Arial" w:cs="Arial"/>
          <w:color w:val="000000" w:themeColor="text1"/>
        </w:rPr>
        <w:lastRenderedPageBreak/>
        <w:t xml:space="preserve">GPC of the intermediate and final copolymers showed monomodal peaks supporting the absence of homopolypeptide species in the graft copolymers (Figure S3 in the SI file) highlighting that the PAA was indeed grafted to the PGl. A good agreement was found between the </w:t>
      </w:r>
      <w:r w:rsidRPr="003B4081">
        <w:rPr>
          <w:rFonts w:ascii="Arial" w:hAnsi="Arial" w:cs="Arial"/>
          <w:i/>
          <w:color w:val="000000" w:themeColor="text1"/>
        </w:rPr>
        <w:t>M</w:t>
      </w:r>
      <w:r w:rsidRPr="003B4081">
        <w:rPr>
          <w:rFonts w:ascii="Arial" w:hAnsi="Arial" w:cs="Arial"/>
          <w:i/>
          <w:color w:val="000000" w:themeColor="text1"/>
          <w:vertAlign w:val="subscript"/>
        </w:rPr>
        <w:t>n</w:t>
      </w:r>
      <w:r w:rsidRPr="003B4081">
        <w:rPr>
          <w:rFonts w:ascii="Arial" w:hAnsi="Arial" w:cs="Arial"/>
          <w:color w:val="000000" w:themeColor="text1"/>
        </w:rPr>
        <w:t xml:space="preserve"> values determined by </w:t>
      </w:r>
      <w:r w:rsidRPr="003B4081">
        <w:rPr>
          <w:rFonts w:ascii="Arial" w:hAnsi="Arial" w:cs="Arial"/>
          <w:color w:val="000000" w:themeColor="text1"/>
          <w:vertAlign w:val="superscript"/>
        </w:rPr>
        <w:t>1</w:t>
      </w:r>
      <w:r w:rsidRPr="003B4081">
        <w:rPr>
          <w:rFonts w:ascii="Arial" w:hAnsi="Arial" w:cs="Arial"/>
          <w:color w:val="000000" w:themeColor="text1"/>
        </w:rPr>
        <w:t xml:space="preserve">H NMR and GPC as far as the ungrafted copolymers where concerned whereas significant discrepancies appeared after grafting. Such discrepancies may be at least in part explained by the differences in hydrodynamic volume between the </w:t>
      </w:r>
      <w:r w:rsidR="00014A1D" w:rsidRPr="003B4081">
        <w:rPr>
          <w:rFonts w:ascii="Arial" w:hAnsi="Arial" w:cs="Arial"/>
          <w:color w:val="000000" w:themeColor="text1"/>
        </w:rPr>
        <w:t xml:space="preserve">grafted </w:t>
      </w:r>
      <w:r w:rsidRPr="003B4081">
        <w:rPr>
          <w:rFonts w:ascii="Arial" w:hAnsi="Arial" w:cs="Arial"/>
          <w:color w:val="000000" w:themeColor="text1"/>
        </w:rPr>
        <w:t>copolymers and the PMMA used as standard. It should also be noted that similar inconsistencies have been reported before for other polyester-polypeptide copolymers and attributed to the occurrence of specific interactions between the chromatography filler and the polypeptide moiety of the copolymer [</w:t>
      </w:r>
      <w:r w:rsidR="00BA7F58" w:rsidRPr="003B4081">
        <w:rPr>
          <w:rFonts w:ascii="Arial" w:hAnsi="Arial" w:cs="Arial"/>
          <w:color w:val="000000" w:themeColor="text1"/>
        </w:rPr>
        <w:t>2</w:t>
      </w:r>
      <w:r w:rsidR="00014A1D" w:rsidRPr="003B4081">
        <w:rPr>
          <w:rFonts w:ascii="Arial" w:hAnsi="Arial" w:cs="Arial"/>
          <w:color w:val="000000" w:themeColor="text1"/>
        </w:rPr>
        <w:t>3</w:t>
      </w:r>
      <w:r w:rsidRPr="003B4081">
        <w:rPr>
          <w:rFonts w:ascii="Arial" w:hAnsi="Arial" w:cs="Arial"/>
          <w:color w:val="000000" w:themeColor="text1"/>
        </w:rPr>
        <w:t>,</w:t>
      </w:r>
      <w:r w:rsidR="00014A1D" w:rsidRPr="003B4081">
        <w:rPr>
          <w:rFonts w:ascii="Arial" w:hAnsi="Arial" w:cs="Arial"/>
          <w:color w:val="000000" w:themeColor="text1"/>
        </w:rPr>
        <w:t>49</w:t>
      </w:r>
      <w:r w:rsidR="00DC4020" w:rsidRPr="003B4081">
        <w:rPr>
          <w:rFonts w:ascii="Arial" w:hAnsi="Arial" w:cs="Arial"/>
          <w:color w:val="000000" w:themeColor="text1"/>
        </w:rPr>
        <w:t>].</w:t>
      </w:r>
    </w:p>
    <w:p w:rsidR="00DE7B48" w:rsidRPr="003B4081" w:rsidRDefault="00032204" w:rsidP="00D47960">
      <w:pPr>
        <w:spacing w:before="240" w:after="0"/>
        <w:jc w:val="both"/>
        <w:rPr>
          <w:rFonts w:ascii="Arial" w:hAnsi="Arial" w:cs="Arial"/>
          <w:b/>
          <w:color w:val="000000" w:themeColor="text1"/>
        </w:rPr>
      </w:pPr>
      <w:r w:rsidRPr="003B4081">
        <w:rPr>
          <w:rFonts w:ascii="Arial" w:hAnsi="Arial" w:cs="Arial"/>
          <w:b/>
          <w:color w:val="000000" w:themeColor="text1"/>
        </w:rPr>
        <w:t xml:space="preserve">3.2. </w:t>
      </w:r>
      <w:r w:rsidR="00700CC4" w:rsidRPr="003B4081">
        <w:rPr>
          <w:rFonts w:ascii="Arial" w:hAnsi="Arial" w:cs="Arial"/>
          <w:b/>
          <w:color w:val="000000" w:themeColor="text1"/>
        </w:rPr>
        <w:t xml:space="preserve">Thermal </w:t>
      </w:r>
      <w:r w:rsidR="00CB05E9" w:rsidRPr="003B4081">
        <w:rPr>
          <w:rFonts w:ascii="Arial" w:hAnsi="Arial" w:cs="Arial"/>
          <w:b/>
          <w:color w:val="000000" w:themeColor="text1"/>
        </w:rPr>
        <w:t>properties</w:t>
      </w:r>
    </w:p>
    <w:p w:rsidR="00700CC4" w:rsidRPr="003B4081" w:rsidRDefault="002623AC" w:rsidP="00930EDF">
      <w:pPr>
        <w:spacing w:after="0"/>
        <w:jc w:val="both"/>
        <w:rPr>
          <w:rFonts w:ascii="Arial" w:hAnsi="Arial" w:cs="Arial"/>
          <w:b/>
          <w:color w:val="000000" w:themeColor="text1"/>
        </w:rPr>
      </w:pPr>
      <w:r w:rsidRPr="003B4081">
        <w:rPr>
          <w:rFonts w:ascii="Arial" w:hAnsi="Arial" w:cs="Arial"/>
          <w:b/>
          <w:color w:val="000000" w:themeColor="text1"/>
        </w:rPr>
        <w:t xml:space="preserve"> </w:t>
      </w:r>
    </w:p>
    <w:p w:rsidR="00FA0082" w:rsidRPr="003B4081" w:rsidRDefault="00C85A59" w:rsidP="00FA0082">
      <w:pPr>
        <w:spacing w:after="0" w:line="480" w:lineRule="auto"/>
        <w:ind w:firstLine="567"/>
        <w:jc w:val="both"/>
        <w:rPr>
          <w:rFonts w:ascii="Arial" w:hAnsi="Arial" w:cs="Arial"/>
          <w:color w:val="000000" w:themeColor="text1"/>
        </w:rPr>
      </w:pPr>
      <w:r w:rsidRPr="003B4081">
        <w:rPr>
          <w:rFonts w:ascii="Arial" w:hAnsi="Arial" w:cs="Arial"/>
          <w:color w:val="000000" w:themeColor="text1"/>
        </w:rPr>
        <w:t xml:space="preserve">The thermal properties of all </w:t>
      </w:r>
      <w:r w:rsidR="004464AE" w:rsidRPr="003B4081">
        <w:rPr>
          <w:rFonts w:ascii="Arial" w:hAnsi="Arial" w:cs="Arial"/>
          <w:color w:val="000000" w:themeColor="text1"/>
        </w:rPr>
        <w:t xml:space="preserve">copolymers </w:t>
      </w:r>
      <w:r w:rsidRPr="003B4081">
        <w:rPr>
          <w:rFonts w:ascii="Arial" w:hAnsi="Arial" w:cs="Arial"/>
          <w:color w:val="000000" w:themeColor="text1"/>
        </w:rPr>
        <w:t xml:space="preserve">were </w:t>
      </w:r>
      <w:r w:rsidR="00C56D94" w:rsidRPr="003B4081">
        <w:rPr>
          <w:rFonts w:ascii="Arial" w:hAnsi="Arial" w:cs="Arial"/>
          <w:color w:val="000000" w:themeColor="text1"/>
        </w:rPr>
        <w:t xml:space="preserve">examined </w:t>
      </w:r>
      <w:r w:rsidR="004464AE" w:rsidRPr="003B4081">
        <w:rPr>
          <w:rFonts w:ascii="Arial" w:hAnsi="Arial" w:cs="Arial"/>
          <w:color w:val="000000" w:themeColor="text1"/>
        </w:rPr>
        <w:t xml:space="preserve">by TGA and DSC </w:t>
      </w:r>
      <w:r w:rsidRPr="003B4081">
        <w:rPr>
          <w:rFonts w:ascii="Arial" w:hAnsi="Arial" w:cs="Arial"/>
          <w:color w:val="000000" w:themeColor="text1"/>
        </w:rPr>
        <w:t xml:space="preserve">and </w:t>
      </w:r>
      <w:r w:rsidR="004464AE" w:rsidRPr="003B4081">
        <w:rPr>
          <w:rFonts w:ascii="Arial" w:hAnsi="Arial" w:cs="Arial"/>
          <w:color w:val="000000" w:themeColor="text1"/>
        </w:rPr>
        <w:t xml:space="preserve">the most relevant parameters are </w:t>
      </w:r>
      <w:r w:rsidRPr="003B4081">
        <w:rPr>
          <w:rFonts w:ascii="Arial" w:hAnsi="Arial" w:cs="Arial"/>
          <w:color w:val="000000" w:themeColor="text1"/>
        </w:rPr>
        <w:t xml:space="preserve">collected in Table 2. </w:t>
      </w:r>
      <w:r w:rsidR="003368FE" w:rsidRPr="003B4081">
        <w:rPr>
          <w:rFonts w:ascii="Arial" w:hAnsi="Arial" w:cs="Arial"/>
          <w:color w:val="000000" w:themeColor="text1"/>
        </w:rPr>
        <w:t xml:space="preserve">The TGA traces </w:t>
      </w:r>
      <w:r w:rsidR="00D8744C" w:rsidRPr="003B4081">
        <w:rPr>
          <w:rFonts w:ascii="Arial" w:hAnsi="Arial" w:cs="Arial"/>
          <w:color w:val="000000" w:themeColor="text1"/>
        </w:rPr>
        <w:t xml:space="preserve">and </w:t>
      </w:r>
      <w:r w:rsidR="003368FE" w:rsidRPr="003B4081">
        <w:rPr>
          <w:rFonts w:ascii="Arial" w:hAnsi="Arial" w:cs="Arial"/>
          <w:color w:val="000000" w:themeColor="text1"/>
        </w:rPr>
        <w:t>their derivative curves are shown in Figure</w:t>
      </w:r>
      <w:r w:rsidR="00427802" w:rsidRPr="003B4081">
        <w:rPr>
          <w:rFonts w:ascii="Arial" w:hAnsi="Arial" w:cs="Arial"/>
          <w:color w:val="000000" w:themeColor="text1"/>
        </w:rPr>
        <w:t>s</w:t>
      </w:r>
      <w:r w:rsidR="00DE7B48" w:rsidRPr="003B4081">
        <w:rPr>
          <w:rFonts w:ascii="Arial" w:hAnsi="Arial" w:cs="Arial"/>
          <w:color w:val="000000" w:themeColor="text1"/>
        </w:rPr>
        <w:t xml:space="preserve"> S4</w:t>
      </w:r>
      <w:r w:rsidR="003368FE" w:rsidRPr="003B4081">
        <w:rPr>
          <w:rFonts w:ascii="Arial" w:hAnsi="Arial" w:cs="Arial"/>
          <w:color w:val="000000" w:themeColor="text1"/>
        </w:rPr>
        <w:t xml:space="preserve"> </w:t>
      </w:r>
      <w:r w:rsidR="00DE7B48" w:rsidRPr="003B4081">
        <w:rPr>
          <w:rFonts w:ascii="Arial" w:hAnsi="Arial" w:cs="Arial"/>
          <w:color w:val="000000" w:themeColor="text1"/>
        </w:rPr>
        <w:t>and S5</w:t>
      </w:r>
      <w:r w:rsidR="00427802" w:rsidRPr="003B4081">
        <w:rPr>
          <w:rFonts w:ascii="Arial" w:hAnsi="Arial" w:cs="Arial"/>
          <w:color w:val="000000" w:themeColor="text1"/>
        </w:rPr>
        <w:t xml:space="preserve"> </w:t>
      </w:r>
      <w:r w:rsidR="003368FE" w:rsidRPr="003B4081">
        <w:rPr>
          <w:rFonts w:ascii="Arial" w:hAnsi="Arial" w:cs="Arial"/>
          <w:color w:val="000000" w:themeColor="text1"/>
        </w:rPr>
        <w:t xml:space="preserve">of the SI file. </w:t>
      </w:r>
      <w:r w:rsidR="007B7229" w:rsidRPr="003B4081">
        <w:rPr>
          <w:rFonts w:ascii="Arial" w:hAnsi="Arial" w:cs="Arial"/>
          <w:color w:val="000000" w:themeColor="text1"/>
        </w:rPr>
        <w:t>Upon heating p</w:t>
      </w:r>
      <w:r w:rsidR="003368FE" w:rsidRPr="003B4081">
        <w:rPr>
          <w:rFonts w:ascii="Arial" w:hAnsi="Arial" w:cs="Arial"/>
          <w:color w:val="000000" w:themeColor="text1"/>
        </w:rPr>
        <w:t xml:space="preserve">olyglobalide </w:t>
      </w:r>
      <w:r w:rsidR="007B7229" w:rsidRPr="003B4081">
        <w:rPr>
          <w:rFonts w:ascii="Arial" w:hAnsi="Arial" w:cs="Arial"/>
          <w:color w:val="000000" w:themeColor="text1"/>
        </w:rPr>
        <w:t>starts to decompose at 370 ºC show</w:t>
      </w:r>
      <w:r w:rsidR="00FA0082" w:rsidRPr="003B4081">
        <w:rPr>
          <w:rFonts w:ascii="Arial" w:hAnsi="Arial" w:cs="Arial"/>
          <w:color w:val="000000" w:themeColor="text1"/>
        </w:rPr>
        <w:t>ing</w:t>
      </w:r>
      <w:r w:rsidR="007B7229" w:rsidRPr="003B4081">
        <w:rPr>
          <w:rFonts w:ascii="Arial" w:hAnsi="Arial" w:cs="Arial"/>
          <w:color w:val="000000" w:themeColor="text1"/>
        </w:rPr>
        <w:t xml:space="preserve"> a sharply </w:t>
      </w:r>
      <w:r w:rsidR="00FA0082" w:rsidRPr="003B4081">
        <w:rPr>
          <w:rFonts w:ascii="Arial" w:hAnsi="Arial" w:cs="Arial"/>
          <w:color w:val="000000" w:themeColor="text1"/>
        </w:rPr>
        <w:t>decay</w:t>
      </w:r>
      <w:r w:rsidR="007B7229" w:rsidRPr="003B4081">
        <w:rPr>
          <w:rFonts w:ascii="Arial" w:hAnsi="Arial" w:cs="Arial"/>
          <w:color w:val="000000" w:themeColor="text1"/>
        </w:rPr>
        <w:t xml:space="preserve"> in weight at 420 ºC with </w:t>
      </w:r>
      <w:r w:rsidR="006E2E99" w:rsidRPr="003B4081">
        <w:rPr>
          <w:rFonts w:ascii="Arial" w:hAnsi="Arial" w:cs="Arial"/>
          <w:color w:val="000000" w:themeColor="text1"/>
        </w:rPr>
        <w:t xml:space="preserve">less than 2% of </w:t>
      </w:r>
      <w:r w:rsidR="007B7229" w:rsidRPr="003B4081">
        <w:rPr>
          <w:rFonts w:ascii="Arial" w:hAnsi="Arial" w:cs="Arial"/>
          <w:color w:val="000000" w:themeColor="text1"/>
        </w:rPr>
        <w:t>material</w:t>
      </w:r>
      <w:r w:rsidR="001E3DEB" w:rsidRPr="003B4081">
        <w:rPr>
          <w:rFonts w:ascii="Arial" w:hAnsi="Arial" w:cs="Arial"/>
          <w:color w:val="000000" w:themeColor="text1"/>
        </w:rPr>
        <w:t xml:space="preserve"> remaining at 600 ºC</w:t>
      </w:r>
      <w:r w:rsidR="007B7229" w:rsidRPr="003B4081">
        <w:rPr>
          <w:rFonts w:ascii="Arial" w:hAnsi="Arial" w:cs="Arial"/>
          <w:color w:val="000000" w:themeColor="text1"/>
        </w:rPr>
        <w:t xml:space="preserve">. </w:t>
      </w:r>
      <w:r w:rsidR="00D8744C" w:rsidRPr="003B4081">
        <w:rPr>
          <w:rFonts w:ascii="Arial" w:hAnsi="Arial" w:cs="Arial"/>
          <w:color w:val="000000" w:themeColor="text1"/>
        </w:rPr>
        <w:t>Grafted copolymers show</w:t>
      </w:r>
      <w:r w:rsidR="00FA0082" w:rsidRPr="003B4081">
        <w:rPr>
          <w:rFonts w:ascii="Arial" w:hAnsi="Arial" w:cs="Arial"/>
          <w:color w:val="000000" w:themeColor="text1"/>
        </w:rPr>
        <w:t>ed</w:t>
      </w:r>
      <w:r w:rsidR="00D8744C" w:rsidRPr="003B4081">
        <w:rPr>
          <w:rFonts w:ascii="Arial" w:hAnsi="Arial" w:cs="Arial"/>
          <w:color w:val="000000" w:themeColor="text1"/>
        </w:rPr>
        <w:t xml:space="preserve"> a considerable </w:t>
      </w:r>
      <w:r w:rsidR="00FA0082" w:rsidRPr="003B4081">
        <w:rPr>
          <w:rFonts w:ascii="Arial" w:hAnsi="Arial" w:cs="Arial"/>
          <w:color w:val="000000" w:themeColor="text1"/>
        </w:rPr>
        <w:t>decrease</w:t>
      </w:r>
      <w:r w:rsidR="00D8744C" w:rsidRPr="003B4081">
        <w:rPr>
          <w:rFonts w:ascii="Arial" w:hAnsi="Arial" w:cs="Arial"/>
          <w:color w:val="000000" w:themeColor="text1"/>
        </w:rPr>
        <w:t xml:space="preserve"> in thermal stability and the</w:t>
      </w:r>
      <w:r w:rsidR="00FA0082" w:rsidRPr="003B4081">
        <w:rPr>
          <w:rFonts w:ascii="Arial" w:hAnsi="Arial" w:cs="Arial"/>
          <w:color w:val="000000" w:themeColor="text1"/>
        </w:rPr>
        <w:t>ir</w:t>
      </w:r>
      <w:r w:rsidR="00D8744C" w:rsidRPr="003B4081">
        <w:rPr>
          <w:rFonts w:ascii="Arial" w:hAnsi="Arial" w:cs="Arial"/>
          <w:color w:val="000000" w:themeColor="text1"/>
        </w:rPr>
        <w:t xml:space="preserve"> TGA </w:t>
      </w:r>
      <w:r w:rsidR="007B7229" w:rsidRPr="003B4081">
        <w:rPr>
          <w:rFonts w:ascii="Arial" w:hAnsi="Arial" w:cs="Arial"/>
          <w:color w:val="000000" w:themeColor="text1"/>
        </w:rPr>
        <w:t xml:space="preserve">profiles </w:t>
      </w:r>
      <w:r w:rsidR="00815C0C" w:rsidRPr="003B4081">
        <w:rPr>
          <w:rFonts w:ascii="Arial" w:hAnsi="Arial" w:cs="Arial"/>
          <w:color w:val="000000" w:themeColor="text1"/>
        </w:rPr>
        <w:t xml:space="preserve">are </w:t>
      </w:r>
      <w:r w:rsidR="007B7229" w:rsidRPr="003B4081">
        <w:rPr>
          <w:rFonts w:ascii="Arial" w:hAnsi="Arial" w:cs="Arial"/>
          <w:color w:val="000000" w:themeColor="text1"/>
        </w:rPr>
        <w:t>complex</w:t>
      </w:r>
      <w:r w:rsidR="00D8744C" w:rsidRPr="003B4081">
        <w:rPr>
          <w:rFonts w:ascii="Arial" w:hAnsi="Arial" w:cs="Arial"/>
          <w:color w:val="000000" w:themeColor="text1"/>
        </w:rPr>
        <w:t xml:space="preserve"> indicating the occurrence of several decomposition steps </w:t>
      </w:r>
      <w:r w:rsidR="007B7229" w:rsidRPr="003B4081">
        <w:rPr>
          <w:rFonts w:ascii="Arial" w:hAnsi="Arial" w:cs="Arial"/>
          <w:color w:val="000000" w:themeColor="text1"/>
        </w:rPr>
        <w:t xml:space="preserve">as it </w:t>
      </w:r>
      <w:r w:rsidR="008042FC" w:rsidRPr="003B4081">
        <w:rPr>
          <w:rFonts w:ascii="Arial" w:hAnsi="Arial" w:cs="Arial"/>
          <w:color w:val="000000" w:themeColor="text1"/>
        </w:rPr>
        <w:t>could be</w:t>
      </w:r>
      <w:r w:rsidR="007B7229" w:rsidRPr="003B4081">
        <w:rPr>
          <w:rFonts w:ascii="Arial" w:hAnsi="Arial" w:cs="Arial"/>
          <w:color w:val="000000" w:themeColor="text1"/>
        </w:rPr>
        <w:t xml:space="preserve"> expected from the</w:t>
      </w:r>
      <w:r w:rsidR="00815C0C" w:rsidRPr="003B4081">
        <w:rPr>
          <w:rFonts w:ascii="Arial" w:hAnsi="Arial" w:cs="Arial"/>
          <w:color w:val="000000" w:themeColor="text1"/>
        </w:rPr>
        <w:t xml:space="preserve"> presence </w:t>
      </w:r>
      <w:r w:rsidR="00D8744C" w:rsidRPr="003B4081">
        <w:rPr>
          <w:rFonts w:ascii="Arial" w:hAnsi="Arial" w:cs="Arial"/>
          <w:color w:val="000000" w:themeColor="text1"/>
        </w:rPr>
        <w:t xml:space="preserve">of the polypeptide counterpart. </w:t>
      </w:r>
    </w:p>
    <w:p w:rsidR="00F27935" w:rsidRPr="003B4081" w:rsidRDefault="00F27935" w:rsidP="00F27935">
      <w:pPr>
        <w:spacing w:after="0" w:line="480" w:lineRule="auto"/>
        <w:ind w:firstLine="567"/>
        <w:jc w:val="both"/>
        <w:rPr>
          <w:rFonts w:ascii="Arial" w:hAnsi="Arial" w:cs="Arial"/>
          <w:color w:val="000000" w:themeColor="text1"/>
        </w:rPr>
      </w:pPr>
      <w:r w:rsidRPr="003B4081">
        <w:rPr>
          <w:rFonts w:ascii="Arial" w:hAnsi="Arial" w:cs="Arial"/>
          <w:color w:val="000000" w:themeColor="text1"/>
        </w:rPr>
        <w:t xml:space="preserve">At clear difference with PGl, none of the graft copolymers displayed melting by DSC, as it could be largely expected from their non-regular branched architecture (Figure 3). The only heat exchange observed on DSC traces was a weak broad endotherm located at temperatures around 113-119 ºC for the BLG-grafted copolymers which could not be reproduced at the second heating. </w:t>
      </w:r>
      <w:r w:rsidR="00014A1D" w:rsidRPr="003B4081">
        <w:rPr>
          <w:rFonts w:ascii="Arial" w:hAnsi="Arial" w:cs="Arial"/>
          <w:color w:val="000000" w:themeColor="text1"/>
        </w:rPr>
        <w:t xml:space="preserve">A peak with similar characteristics appears at 118 ºC for PBLG and is </w:t>
      </w:r>
      <w:r w:rsidRPr="003B4081">
        <w:rPr>
          <w:rFonts w:ascii="Arial" w:hAnsi="Arial" w:cs="Arial"/>
          <w:color w:val="000000" w:themeColor="text1"/>
        </w:rPr>
        <w:t xml:space="preserve">due to an irreversible transition involving a rearrangement from the 7/2 to the 18/5 </w:t>
      </w:r>
      <w:r w:rsidRPr="003B4081">
        <w:rPr>
          <w:rFonts w:ascii="Symbol" w:hAnsi="Symbol" w:cs="Arial"/>
          <w:color w:val="000000" w:themeColor="text1"/>
        </w:rPr>
        <w:t></w:t>
      </w:r>
      <w:r w:rsidRPr="003B4081">
        <w:rPr>
          <w:rFonts w:ascii="Arial" w:hAnsi="Arial" w:cs="Arial"/>
          <w:color w:val="000000" w:themeColor="text1"/>
        </w:rPr>
        <w:t>-</w:t>
      </w:r>
      <w:r w:rsidR="00570392" w:rsidRPr="003B4081">
        <w:rPr>
          <w:rFonts w:ascii="Arial" w:hAnsi="Arial" w:cs="Arial"/>
          <w:color w:val="000000" w:themeColor="text1"/>
        </w:rPr>
        <w:t>helical</w:t>
      </w:r>
    </w:p>
    <w:tbl>
      <w:tblPr>
        <w:tblW w:w="8931" w:type="dxa"/>
        <w:jc w:val="center"/>
        <w:tblLayout w:type="fixed"/>
        <w:tblLook w:val="04A0" w:firstRow="1" w:lastRow="0" w:firstColumn="1" w:lastColumn="0" w:noHBand="0" w:noVBand="1"/>
      </w:tblPr>
      <w:tblGrid>
        <w:gridCol w:w="2272"/>
        <w:gridCol w:w="478"/>
        <w:gridCol w:w="1302"/>
        <w:gridCol w:w="343"/>
        <w:gridCol w:w="48"/>
        <w:gridCol w:w="236"/>
        <w:gridCol w:w="423"/>
        <w:gridCol w:w="417"/>
        <w:gridCol w:w="618"/>
        <w:gridCol w:w="445"/>
        <w:gridCol w:w="584"/>
        <w:gridCol w:w="236"/>
        <w:gridCol w:w="482"/>
        <w:gridCol w:w="434"/>
        <w:gridCol w:w="613"/>
      </w:tblGrid>
      <w:tr w:rsidR="003B4081" w:rsidRPr="003B4081" w:rsidTr="00AF4AB0">
        <w:trPr>
          <w:trHeight w:val="113"/>
          <w:jc w:val="center"/>
        </w:trPr>
        <w:tc>
          <w:tcPr>
            <w:tcW w:w="8931" w:type="dxa"/>
            <w:gridSpan w:val="15"/>
            <w:tcBorders>
              <w:bottom w:val="single" w:sz="4" w:space="0" w:color="auto"/>
            </w:tcBorders>
            <w:shd w:val="clear" w:color="auto" w:fill="auto"/>
            <w:noWrap/>
            <w:tcMar>
              <w:left w:w="28" w:type="dxa"/>
              <w:right w:w="28" w:type="dxa"/>
            </w:tcMar>
            <w:vAlign w:val="bottom"/>
          </w:tcPr>
          <w:p w:rsidR="00E52B2E" w:rsidRPr="003B4081" w:rsidRDefault="00E52B2E" w:rsidP="00822540">
            <w:pPr>
              <w:spacing w:after="0" w:line="240" w:lineRule="auto"/>
              <w:jc w:val="both"/>
              <w:rPr>
                <w:rFonts w:ascii="Arial" w:hAnsi="Arial" w:cs="Arial"/>
                <w:bCs/>
                <w:color w:val="000000" w:themeColor="text1"/>
                <w:szCs w:val="20"/>
              </w:rPr>
            </w:pPr>
            <w:r w:rsidRPr="003B4081">
              <w:rPr>
                <w:rFonts w:ascii="Arial" w:hAnsi="Arial" w:cs="Arial"/>
                <w:b/>
                <w:bCs/>
                <w:color w:val="000000" w:themeColor="text1"/>
                <w:szCs w:val="20"/>
              </w:rPr>
              <w:lastRenderedPageBreak/>
              <w:t>Table 2</w:t>
            </w:r>
            <w:r w:rsidRPr="003B4081">
              <w:rPr>
                <w:rFonts w:ascii="Arial" w:hAnsi="Arial" w:cs="Arial"/>
                <w:bCs/>
                <w:color w:val="000000" w:themeColor="text1"/>
                <w:szCs w:val="20"/>
              </w:rPr>
              <w:t xml:space="preserve">. Thermal properties of </w:t>
            </w:r>
            <w:r w:rsidRPr="003B4081">
              <w:rPr>
                <w:rFonts w:ascii="Arial" w:hAnsi="Arial" w:cs="Arial"/>
                <w:color w:val="000000" w:themeColor="text1"/>
              </w:rPr>
              <w:t>poly[Gl</w:t>
            </w:r>
            <w:r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-(AA)</w:t>
            </w:r>
            <w:r w:rsidRPr="003B4081">
              <w:rPr>
                <w:rFonts w:ascii="Arial" w:hAnsi="Arial" w:cs="Arial"/>
                <w:color w:val="000000" w:themeColor="text1"/>
                <w:vertAlign w:val="subscript"/>
              </w:rPr>
              <w:t>z</w:t>
            </w:r>
            <w:r w:rsidRPr="003B4081">
              <w:rPr>
                <w:rFonts w:ascii="Arial" w:hAnsi="Arial" w:cs="Arial"/>
                <w:color w:val="000000" w:themeColor="text1"/>
              </w:rPr>
              <w:t>] copolymers</w:t>
            </w:r>
            <w:r w:rsidRPr="003B4081">
              <w:rPr>
                <w:rFonts w:ascii="Arial" w:hAnsi="Arial" w:cs="Arial"/>
                <w:bCs/>
                <w:color w:val="000000" w:themeColor="text1"/>
                <w:szCs w:val="20"/>
              </w:rPr>
              <w:t>.</w:t>
            </w:r>
            <w:r w:rsidR="002D601C" w:rsidRPr="003B4081">
              <w:rPr>
                <w:rFonts w:ascii="Arial" w:hAnsi="Arial" w:cs="Arial"/>
                <w:bCs/>
                <w:color w:val="000000" w:themeColor="text1"/>
                <w:szCs w:val="20"/>
              </w:rPr>
              <w:t xml:space="preserve"> </w:t>
            </w:r>
          </w:p>
        </w:tc>
      </w:tr>
      <w:tr w:rsidR="003B4081" w:rsidRPr="003B4081" w:rsidTr="00AF4AB0">
        <w:trPr>
          <w:trHeight w:val="170"/>
          <w:jc w:val="center"/>
        </w:trPr>
        <w:tc>
          <w:tcPr>
            <w:tcW w:w="2272" w:type="dxa"/>
            <w:tcBorders>
              <w:top w:val="single" w:sz="4" w:space="0" w:color="auto"/>
            </w:tcBorders>
            <w:shd w:val="clear" w:color="auto" w:fill="auto"/>
            <w:noWrap/>
            <w:tcMar>
              <w:left w:w="28" w:type="dxa"/>
              <w:right w:w="28" w:type="dxa"/>
            </w:tcMar>
            <w:vAlign w:val="bottom"/>
          </w:tcPr>
          <w:p w:rsidR="00E52B2E" w:rsidRPr="003B4081" w:rsidRDefault="00E52B2E" w:rsidP="00E52B2E">
            <w:pPr>
              <w:spacing w:after="0" w:line="240" w:lineRule="auto"/>
              <w:rPr>
                <w:rFonts w:ascii="Arial" w:hAnsi="Arial" w:cs="Arial"/>
                <w:b/>
                <w:bCs/>
                <w:color w:val="000000" w:themeColor="text1"/>
                <w:sz w:val="20"/>
                <w:szCs w:val="20"/>
              </w:rPr>
            </w:pPr>
          </w:p>
        </w:tc>
        <w:tc>
          <w:tcPr>
            <w:tcW w:w="2123" w:type="dxa"/>
            <w:gridSpan w:val="3"/>
            <w:tcBorders>
              <w:top w:val="single" w:sz="4" w:space="0" w:color="auto"/>
              <w:bottom w:val="single" w:sz="4" w:space="0" w:color="auto"/>
            </w:tcBorders>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i/>
                <w:color w:val="000000" w:themeColor="text1"/>
                <w:sz w:val="20"/>
                <w:szCs w:val="20"/>
                <w:vertAlign w:val="superscript"/>
              </w:rPr>
            </w:pPr>
            <w:r w:rsidRPr="003B4081">
              <w:rPr>
                <w:rFonts w:ascii="Arial" w:hAnsi="Arial" w:cs="Arial"/>
                <w:b/>
                <w:bCs/>
                <w:color w:val="000000" w:themeColor="text1"/>
                <w:sz w:val="20"/>
                <w:szCs w:val="20"/>
              </w:rPr>
              <w:t>TGA</w:t>
            </w:r>
            <w:r w:rsidRPr="003B4081">
              <w:rPr>
                <w:rFonts w:ascii="Arial" w:hAnsi="Arial" w:cs="Arial"/>
                <w:bCs/>
                <w:color w:val="000000" w:themeColor="text1"/>
                <w:sz w:val="20"/>
                <w:szCs w:val="20"/>
                <w:vertAlign w:val="superscript"/>
              </w:rPr>
              <w:t>a</w:t>
            </w:r>
          </w:p>
        </w:tc>
        <w:tc>
          <w:tcPr>
            <w:tcW w:w="284" w:type="dxa"/>
            <w:gridSpan w:val="2"/>
            <w:tcBorders>
              <w:top w:val="single" w:sz="4" w:space="0" w:color="auto"/>
              <w:left w:val="nil"/>
            </w:tcBorders>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Cs/>
                <w:i/>
                <w:color w:val="000000" w:themeColor="text1"/>
                <w:sz w:val="20"/>
                <w:szCs w:val="20"/>
                <w:vertAlign w:val="superscript"/>
              </w:rPr>
            </w:pPr>
          </w:p>
        </w:tc>
        <w:tc>
          <w:tcPr>
            <w:tcW w:w="4252" w:type="dxa"/>
            <w:gridSpan w:val="9"/>
            <w:tcBorders>
              <w:top w:val="single" w:sz="4" w:space="0" w:color="auto"/>
              <w:left w:val="nil"/>
              <w:bottom w:val="single" w:sz="4" w:space="0" w:color="auto"/>
            </w:tcBorders>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
                <w:bCs/>
                <w:color w:val="000000" w:themeColor="text1"/>
                <w:sz w:val="20"/>
                <w:szCs w:val="20"/>
              </w:rPr>
            </w:pPr>
            <w:r w:rsidRPr="003B4081">
              <w:rPr>
                <w:rFonts w:ascii="Arial" w:hAnsi="Arial" w:cs="Arial"/>
                <w:b/>
                <w:bCs/>
                <w:color w:val="000000" w:themeColor="text1"/>
                <w:sz w:val="20"/>
                <w:szCs w:val="20"/>
              </w:rPr>
              <w:t>DSC</w:t>
            </w:r>
            <w:r w:rsidRPr="003B4081">
              <w:rPr>
                <w:rFonts w:ascii="Arial" w:hAnsi="Arial" w:cs="Arial"/>
                <w:bCs/>
                <w:color w:val="000000" w:themeColor="text1"/>
                <w:sz w:val="20"/>
                <w:szCs w:val="20"/>
                <w:vertAlign w:val="superscript"/>
              </w:rPr>
              <w:t>b</w:t>
            </w:r>
          </w:p>
        </w:tc>
      </w:tr>
      <w:tr w:rsidR="003B4081" w:rsidRPr="003B4081" w:rsidTr="00AF4AB0">
        <w:trPr>
          <w:trHeight w:val="170"/>
          <w:jc w:val="center"/>
        </w:trPr>
        <w:tc>
          <w:tcPr>
            <w:tcW w:w="2272" w:type="dxa"/>
            <w:shd w:val="clear" w:color="auto" w:fill="auto"/>
            <w:noWrap/>
            <w:tcMar>
              <w:left w:w="28" w:type="dxa"/>
              <w:right w:w="28" w:type="dxa"/>
            </w:tcMar>
            <w:vAlign w:val="bottom"/>
          </w:tcPr>
          <w:p w:rsidR="00E52B2E" w:rsidRPr="003B4081" w:rsidRDefault="00E52B2E" w:rsidP="00E52B2E">
            <w:pPr>
              <w:spacing w:after="0" w:line="240" w:lineRule="auto"/>
              <w:jc w:val="center"/>
              <w:rPr>
                <w:rFonts w:ascii="Arial" w:hAnsi="Arial" w:cs="Arial"/>
                <w:b/>
                <w:bCs/>
                <w:color w:val="000000" w:themeColor="text1"/>
                <w:sz w:val="20"/>
                <w:szCs w:val="20"/>
              </w:rPr>
            </w:pPr>
          </w:p>
        </w:tc>
        <w:tc>
          <w:tcPr>
            <w:tcW w:w="2171" w:type="dxa"/>
            <w:gridSpan w:val="4"/>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
                <w:bCs/>
                <w:color w:val="000000" w:themeColor="text1"/>
                <w:sz w:val="20"/>
                <w:szCs w:val="20"/>
                <w:vertAlign w:val="superscript"/>
              </w:rPr>
            </w:pPr>
          </w:p>
        </w:tc>
        <w:tc>
          <w:tcPr>
            <w:tcW w:w="236" w:type="dxa"/>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
                <w:bCs/>
                <w:color w:val="000000" w:themeColor="text1"/>
                <w:sz w:val="20"/>
                <w:szCs w:val="20"/>
              </w:rPr>
            </w:pPr>
          </w:p>
        </w:tc>
        <w:tc>
          <w:tcPr>
            <w:tcW w:w="2487" w:type="dxa"/>
            <w:gridSpan w:val="5"/>
            <w:tcBorders>
              <w:bottom w:val="single" w:sz="4" w:space="0" w:color="auto"/>
            </w:tcBorders>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color w:val="000000" w:themeColor="text1"/>
                <w:sz w:val="20"/>
                <w:szCs w:val="20"/>
              </w:rPr>
              <w:t>First heating</w:t>
            </w:r>
          </w:p>
        </w:tc>
        <w:tc>
          <w:tcPr>
            <w:tcW w:w="236" w:type="dxa"/>
            <w:shd w:val="clear" w:color="auto" w:fill="auto"/>
            <w:tcMar>
              <w:left w:w="28" w:type="dxa"/>
              <w:right w:w="28" w:type="dxa"/>
            </w:tcMar>
          </w:tcPr>
          <w:p w:rsidR="00E52B2E" w:rsidRPr="003B4081" w:rsidRDefault="00E52B2E" w:rsidP="00E52B2E">
            <w:pPr>
              <w:spacing w:after="0" w:line="240" w:lineRule="auto"/>
              <w:jc w:val="center"/>
              <w:rPr>
                <w:rFonts w:ascii="Arial" w:hAnsi="Arial" w:cs="Arial"/>
                <w:color w:val="000000" w:themeColor="text1"/>
                <w:sz w:val="20"/>
                <w:szCs w:val="20"/>
              </w:rPr>
            </w:pPr>
          </w:p>
        </w:tc>
        <w:tc>
          <w:tcPr>
            <w:tcW w:w="1529" w:type="dxa"/>
            <w:gridSpan w:val="3"/>
            <w:tcBorders>
              <w:bottom w:val="single" w:sz="4" w:space="0" w:color="auto"/>
            </w:tcBorders>
            <w:shd w:val="clear" w:color="auto" w:fill="auto"/>
            <w:noWrap/>
            <w:tcMar>
              <w:left w:w="28" w:type="dxa"/>
              <w:right w:w="28" w:type="dxa"/>
            </w:tcMar>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color w:val="000000" w:themeColor="text1"/>
                <w:sz w:val="20"/>
                <w:szCs w:val="20"/>
              </w:rPr>
              <w:t>Second heating</w:t>
            </w:r>
          </w:p>
        </w:tc>
      </w:tr>
      <w:tr w:rsidR="003B4081" w:rsidRPr="003B4081" w:rsidTr="00AF4AB0">
        <w:trPr>
          <w:trHeight w:val="170"/>
          <w:jc w:val="center"/>
        </w:trPr>
        <w:tc>
          <w:tcPr>
            <w:tcW w:w="2272" w:type="dxa"/>
            <w:tcBorders>
              <w:bottom w:val="single" w:sz="4" w:space="0" w:color="auto"/>
            </w:tcBorders>
            <w:shd w:val="clear" w:color="auto" w:fill="auto"/>
            <w:noWrap/>
            <w:tcMar>
              <w:left w:w="28" w:type="dxa"/>
              <w:right w:w="28" w:type="dxa"/>
            </w:tcMar>
            <w:vAlign w:val="bottom"/>
          </w:tcPr>
          <w:p w:rsidR="00E52B2E" w:rsidRPr="003B4081" w:rsidRDefault="00E52B2E" w:rsidP="00E52B2E">
            <w:pPr>
              <w:spacing w:after="0" w:line="240" w:lineRule="auto"/>
              <w:rPr>
                <w:rFonts w:ascii="Arial" w:hAnsi="Arial" w:cs="Arial"/>
                <w:b/>
                <w:bCs/>
                <w:color w:val="000000" w:themeColor="text1"/>
                <w:sz w:val="20"/>
                <w:szCs w:val="20"/>
              </w:rPr>
            </w:pPr>
            <w:bookmarkStart w:id="2" w:name="OLE_LINK6"/>
            <w:bookmarkStart w:id="3" w:name="OLE_LINK7"/>
            <w:bookmarkStart w:id="4" w:name="OLE_LINK8"/>
          </w:p>
        </w:tc>
        <w:tc>
          <w:tcPr>
            <w:tcW w:w="478" w:type="dxa"/>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i/>
                <w:color w:val="000000" w:themeColor="text1"/>
                <w:sz w:val="20"/>
                <w:szCs w:val="20"/>
              </w:rPr>
            </w:pPr>
            <w:r w:rsidRPr="003B4081">
              <w:rPr>
                <w:rFonts w:ascii="Arial" w:hAnsi="Arial" w:cs="Arial"/>
                <w:i/>
                <w:color w:val="000000" w:themeColor="text1"/>
                <w:sz w:val="20"/>
                <w:szCs w:val="20"/>
                <w:vertAlign w:val="superscript"/>
              </w:rPr>
              <w:t>o</w:t>
            </w:r>
            <w:r w:rsidRPr="003B4081">
              <w:rPr>
                <w:rFonts w:ascii="Arial" w:hAnsi="Arial" w:cs="Arial"/>
                <w:i/>
                <w:color w:val="000000" w:themeColor="text1"/>
                <w:sz w:val="20"/>
                <w:szCs w:val="20"/>
              </w:rPr>
              <w:t>T</w:t>
            </w:r>
            <w:r w:rsidRPr="003B4081">
              <w:rPr>
                <w:rFonts w:ascii="Arial" w:hAnsi="Arial" w:cs="Arial"/>
                <w:i/>
                <w:color w:val="000000" w:themeColor="text1"/>
                <w:sz w:val="20"/>
                <w:szCs w:val="20"/>
                <w:vertAlign w:val="subscript"/>
              </w:rPr>
              <w:t>d</w:t>
            </w:r>
          </w:p>
          <w:p w:rsidR="00E52B2E" w:rsidRPr="003B4081" w:rsidRDefault="00E52B2E" w:rsidP="00E52B2E">
            <w:pPr>
              <w:spacing w:after="6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r w:rsidRPr="003B4081">
              <w:rPr>
                <w:rFonts w:ascii="Arial" w:hAnsi="Arial" w:cs="Arial"/>
                <w:color w:val="000000" w:themeColor="text1"/>
                <w:sz w:val="20"/>
                <w:szCs w:val="20"/>
                <w:vertAlign w:val="superscript"/>
              </w:rPr>
              <w:t>o</w:t>
            </w:r>
            <w:r w:rsidRPr="003B4081">
              <w:rPr>
                <w:rFonts w:ascii="Arial" w:hAnsi="Arial" w:cs="Arial"/>
                <w:color w:val="000000" w:themeColor="text1"/>
                <w:sz w:val="20"/>
                <w:szCs w:val="20"/>
              </w:rPr>
              <w:t>C)</w:t>
            </w:r>
          </w:p>
        </w:tc>
        <w:tc>
          <w:tcPr>
            <w:tcW w:w="1302" w:type="dxa"/>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i/>
                <w:color w:val="000000" w:themeColor="text1"/>
                <w:sz w:val="20"/>
                <w:szCs w:val="20"/>
              </w:rPr>
            </w:pPr>
            <w:r w:rsidRPr="003B4081">
              <w:rPr>
                <w:rFonts w:ascii="Arial" w:hAnsi="Arial" w:cs="Arial"/>
                <w:bCs/>
                <w:i/>
                <w:color w:val="000000" w:themeColor="text1"/>
                <w:sz w:val="20"/>
                <w:szCs w:val="20"/>
                <w:vertAlign w:val="superscript"/>
              </w:rPr>
              <w:t>max</w:t>
            </w:r>
            <w:r w:rsidRPr="003B4081">
              <w:rPr>
                <w:rFonts w:ascii="Arial" w:hAnsi="Arial" w:cs="Arial"/>
                <w:bCs/>
                <w:i/>
                <w:color w:val="000000" w:themeColor="text1"/>
                <w:sz w:val="20"/>
                <w:szCs w:val="20"/>
              </w:rPr>
              <w:t>T</w:t>
            </w:r>
            <w:r w:rsidRPr="003B4081">
              <w:rPr>
                <w:rFonts w:ascii="Arial" w:hAnsi="Arial" w:cs="Arial"/>
                <w:bCs/>
                <w:i/>
                <w:color w:val="000000" w:themeColor="text1"/>
                <w:sz w:val="20"/>
                <w:szCs w:val="20"/>
                <w:vertAlign w:val="subscript"/>
              </w:rPr>
              <w:t>d</w:t>
            </w:r>
          </w:p>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color w:val="000000" w:themeColor="text1"/>
                <w:sz w:val="20"/>
                <w:szCs w:val="20"/>
              </w:rPr>
              <w:t>(</w:t>
            </w:r>
            <w:r w:rsidRPr="003B4081">
              <w:rPr>
                <w:rFonts w:ascii="Arial" w:hAnsi="Arial" w:cs="Arial"/>
                <w:color w:val="000000" w:themeColor="text1"/>
                <w:sz w:val="20"/>
                <w:szCs w:val="20"/>
                <w:vertAlign w:val="superscript"/>
              </w:rPr>
              <w:t>o</w:t>
            </w:r>
            <w:r w:rsidRPr="003B4081">
              <w:rPr>
                <w:rFonts w:ascii="Arial" w:hAnsi="Arial" w:cs="Arial"/>
                <w:color w:val="000000" w:themeColor="text1"/>
                <w:sz w:val="20"/>
                <w:szCs w:val="20"/>
              </w:rPr>
              <w:t>C)</w:t>
            </w:r>
          </w:p>
        </w:tc>
        <w:tc>
          <w:tcPr>
            <w:tcW w:w="391" w:type="dxa"/>
            <w:gridSpan w:val="2"/>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i/>
                <w:color w:val="000000" w:themeColor="text1"/>
                <w:sz w:val="20"/>
                <w:szCs w:val="20"/>
              </w:rPr>
            </w:pPr>
            <w:r w:rsidRPr="003B4081">
              <w:rPr>
                <w:rFonts w:ascii="Arial" w:hAnsi="Arial" w:cs="Arial"/>
                <w:bCs/>
                <w:i/>
                <w:color w:val="000000" w:themeColor="text1"/>
                <w:sz w:val="20"/>
                <w:szCs w:val="20"/>
              </w:rPr>
              <w:t>R</w:t>
            </w:r>
            <w:r w:rsidRPr="003B4081">
              <w:rPr>
                <w:rFonts w:ascii="Arial" w:hAnsi="Arial" w:cs="Arial"/>
                <w:bCs/>
                <w:i/>
                <w:color w:val="000000" w:themeColor="text1"/>
                <w:sz w:val="20"/>
                <w:szCs w:val="20"/>
                <w:vertAlign w:val="subscript"/>
              </w:rPr>
              <w:t>w</w:t>
            </w:r>
          </w:p>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color w:val="000000" w:themeColor="text1"/>
                <w:sz w:val="20"/>
                <w:szCs w:val="20"/>
              </w:rPr>
              <w:t>(%)</w:t>
            </w:r>
          </w:p>
        </w:tc>
        <w:tc>
          <w:tcPr>
            <w:tcW w:w="236" w:type="dxa"/>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
                <w:bCs/>
                <w:color w:val="000000" w:themeColor="text1"/>
                <w:sz w:val="20"/>
                <w:szCs w:val="20"/>
              </w:rPr>
            </w:pPr>
          </w:p>
        </w:tc>
        <w:tc>
          <w:tcPr>
            <w:tcW w:w="423" w:type="dxa"/>
            <w:tcBorders>
              <w:top w:val="single" w:sz="4" w:space="0" w:color="auto"/>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iCs/>
                <w:color w:val="000000" w:themeColor="text1"/>
                <w:sz w:val="20"/>
                <w:szCs w:val="20"/>
              </w:rPr>
            </w:pPr>
            <w:r w:rsidRPr="003B4081">
              <w:rPr>
                <w:rFonts w:ascii="Arial" w:hAnsi="Arial" w:cs="Arial"/>
                <w:bCs/>
                <w:i/>
                <w:iCs/>
                <w:color w:val="000000" w:themeColor="text1"/>
                <w:sz w:val="20"/>
                <w:szCs w:val="20"/>
              </w:rPr>
              <w:t>T</w:t>
            </w:r>
            <w:r w:rsidRPr="003B4081">
              <w:rPr>
                <w:rFonts w:ascii="Arial" w:hAnsi="Arial" w:cs="Arial"/>
                <w:bCs/>
                <w:i/>
                <w:iCs/>
                <w:color w:val="000000" w:themeColor="text1"/>
                <w:sz w:val="20"/>
                <w:szCs w:val="20"/>
                <w:vertAlign w:val="subscript"/>
              </w:rPr>
              <w:t xml:space="preserve">g </w:t>
            </w:r>
            <w:r w:rsidRPr="003B4081">
              <w:rPr>
                <w:rFonts w:ascii="Arial" w:hAnsi="Arial" w:cs="Arial"/>
                <w:bCs/>
                <w:iCs/>
                <w:color w:val="000000" w:themeColor="text1"/>
                <w:sz w:val="20"/>
                <w:szCs w:val="20"/>
              </w:rPr>
              <w:t>(</w:t>
            </w:r>
            <w:r w:rsidRPr="003B4081">
              <w:rPr>
                <w:rFonts w:ascii="Arial" w:hAnsi="Arial" w:cs="Arial"/>
                <w:bCs/>
                <w:iCs/>
                <w:color w:val="000000" w:themeColor="text1"/>
                <w:sz w:val="20"/>
                <w:szCs w:val="20"/>
                <w:vertAlign w:val="superscript"/>
              </w:rPr>
              <w:t>o</w:t>
            </w:r>
            <w:r w:rsidRPr="003B4081">
              <w:rPr>
                <w:rFonts w:ascii="Arial" w:hAnsi="Arial" w:cs="Arial"/>
                <w:bCs/>
                <w:iCs/>
                <w:color w:val="000000" w:themeColor="text1"/>
                <w:sz w:val="20"/>
                <w:szCs w:val="20"/>
              </w:rPr>
              <w:t>C)</w:t>
            </w:r>
          </w:p>
        </w:tc>
        <w:tc>
          <w:tcPr>
            <w:tcW w:w="417" w:type="dxa"/>
            <w:tcBorders>
              <w:top w:val="single" w:sz="4" w:space="0" w:color="auto"/>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i/>
                <w:color w:val="000000" w:themeColor="text1"/>
                <w:sz w:val="20"/>
                <w:szCs w:val="20"/>
              </w:rPr>
              <w:t>T</w:t>
            </w:r>
            <w:r w:rsidRPr="003B4081">
              <w:rPr>
                <w:rFonts w:ascii="Arial" w:hAnsi="Arial" w:cs="Arial"/>
                <w:bCs/>
                <w:i/>
                <w:color w:val="000000" w:themeColor="text1"/>
                <w:sz w:val="20"/>
                <w:szCs w:val="20"/>
                <w:vertAlign w:val="subscript"/>
              </w:rPr>
              <w:t>m</w:t>
            </w:r>
            <w:r w:rsidRPr="003B4081">
              <w:rPr>
                <w:rFonts w:ascii="Arial" w:hAnsi="Arial" w:cs="Arial"/>
                <w:bCs/>
                <w:color w:val="000000" w:themeColor="text1"/>
                <w:sz w:val="20"/>
                <w:szCs w:val="20"/>
              </w:rPr>
              <w:t xml:space="preserve"> </w:t>
            </w:r>
          </w:p>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o</w:t>
            </w:r>
            <w:r w:rsidRPr="003B4081">
              <w:rPr>
                <w:rFonts w:ascii="Arial" w:hAnsi="Arial" w:cs="Arial"/>
                <w:bCs/>
                <w:color w:val="000000" w:themeColor="text1"/>
                <w:sz w:val="20"/>
                <w:szCs w:val="20"/>
              </w:rPr>
              <w:t>C)</w:t>
            </w:r>
          </w:p>
        </w:tc>
        <w:tc>
          <w:tcPr>
            <w:tcW w:w="618" w:type="dxa"/>
            <w:tcBorders>
              <w:top w:val="single" w:sz="4" w:space="0" w:color="auto"/>
              <w:bottom w:val="single" w:sz="4" w:space="0" w:color="auto"/>
            </w:tcBorders>
            <w:shd w:val="clear" w:color="auto" w:fill="auto"/>
            <w:tcMar>
              <w:left w:w="28" w:type="dxa"/>
              <w:right w:w="28" w:type="dxa"/>
            </w:tcMar>
            <w:hideMark/>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i/>
                <w:color w:val="000000" w:themeColor="text1"/>
                <w:sz w:val="20"/>
                <w:szCs w:val="20"/>
              </w:rPr>
              <w:t>Δ</w:t>
            </w:r>
            <w:r w:rsidRPr="003B4081">
              <w:rPr>
                <w:rFonts w:ascii="Arial" w:hAnsi="Arial" w:cs="Arial"/>
                <w:bCs/>
                <w:i/>
                <w:iCs/>
                <w:color w:val="000000" w:themeColor="text1"/>
                <w:sz w:val="20"/>
                <w:szCs w:val="20"/>
              </w:rPr>
              <w:t>H</w:t>
            </w:r>
            <w:r w:rsidRPr="003B4081">
              <w:rPr>
                <w:rFonts w:ascii="Arial" w:hAnsi="Arial" w:cs="Arial"/>
                <w:bCs/>
                <w:color w:val="000000" w:themeColor="text1"/>
                <w:sz w:val="20"/>
                <w:szCs w:val="20"/>
              </w:rPr>
              <w:t xml:space="preserve">   (J·g</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w:t>
            </w:r>
          </w:p>
        </w:tc>
        <w:tc>
          <w:tcPr>
            <w:tcW w:w="445" w:type="dxa"/>
            <w:tcBorders>
              <w:top w:val="single" w:sz="4" w:space="0" w:color="auto"/>
              <w:bottom w:val="single" w:sz="4" w:space="0" w:color="auto"/>
            </w:tcBorders>
            <w:shd w:val="clear" w:color="auto" w:fill="auto"/>
            <w:tcMar>
              <w:left w:w="28" w:type="dxa"/>
              <w:right w:w="28" w:type="dxa"/>
            </w:tcMar>
            <w:hideMark/>
          </w:tcPr>
          <w:p w:rsidR="00E52B2E" w:rsidRPr="003B4081" w:rsidRDefault="00E52B2E" w:rsidP="00E52B2E">
            <w:pPr>
              <w:spacing w:after="0" w:line="240" w:lineRule="auto"/>
              <w:jc w:val="center"/>
              <w:rPr>
                <w:rFonts w:ascii="Arial" w:hAnsi="Arial" w:cs="Arial"/>
                <w:bCs/>
                <w:iCs/>
                <w:color w:val="000000" w:themeColor="text1"/>
                <w:sz w:val="20"/>
                <w:szCs w:val="20"/>
              </w:rPr>
            </w:pPr>
            <w:r w:rsidRPr="003B4081">
              <w:rPr>
                <w:rFonts w:ascii="Arial" w:hAnsi="Arial" w:cs="Arial"/>
                <w:bCs/>
                <w:i/>
                <w:iCs/>
                <w:color w:val="000000" w:themeColor="text1"/>
                <w:sz w:val="20"/>
                <w:szCs w:val="20"/>
              </w:rPr>
              <w:t>T</w:t>
            </w:r>
            <w:r w:rsidRPr="003B4081">
              <w:rPr>
                <w:rFonts w:ascii="Arial" w:hAnsi="Arial" w:cs="Arial"/>
                <w:bCs/>
                <w:i/>
                <w:iCs/>
                <w:color w:val="000000" w:themeColor="text1"/>
                <w:sz w:val="20"/>
                <w:szCs w:val="20"/>
                <w:vertAlign w:val="subscript"/>
              </w:rPr>
              <w:t>LC</w:t>
            </w:r>
            <w:r w:rsidR="00014A1D" w:rsidRPr="003B4081">
              <w:rPr>
                <w:rFonts w:ascii="Arial" w:hAnsi="Arial" w:cs="Arial"/>
                <w:bCs/>
                <w:iCs/>
                <w:color w:val="000000" w:themeColor="text1"/>
                <w:sz w:val="20"/>
                <w:szCs w:val="20"/>
                <w:vertAlign w:val="superscript"/>
              </w:rPr>
              <w:t>c</w:t>
            </w:r>
            <w:r w:rsidRPr="003B4081">
              <w:rPr>
                <w:rFonts w:ascii="Arial" w:hAnsi="Arial" w:cs="Arial"/>
                <w:bCs/>
                <w:color w:val="000000" w:themeColor="text1"/>
                <w:sz w:val="20"/>
                <w:szCs w:val="20"/>
              </w:rPr>
              <w:t xml:space="preserve"> (</w:t>
            </w:r>
            <w:r w:rsidRPr="003B4081">
              <w:rPr>
                <w:rFonts w:ascii="Arial" w:hAnsi="Arial" w:cs="Arial"/>
                <w:bCs/>
                <w:color w:val="000000" w:themeColor="text1"/>
                <w:sz w:val="20"/>
                <w:szCs w:val="20"/>
                <w:vertAlign w:val="superscript"/>
              </w:rPr>
              <w:t>o</w:t>
            </w:r>
            <w:r w:rsidRPr="003B4081">
              <w:rPr>
                <w:rFonts w:ascii="Arial" w:hAnsi="Arial" w:cs="Arial"/>
                <w:bCs/>
                <w:color w:val="000000" w:themeColor="text1"/>
                <w:sz w:val="20"/>
                <w:szCs w:val="20"/>
              </w:rPr>
              <w:t>C)</w:t>
            </w:r>
          </w:p>
        </w:tc>
        <w:tc>
          <w:tcPr>
            <w:tcW w:w="584" w:type="dxa"/>
            <w:tcBorders>
              <w:top w:val="single" w:sz="4" w:space="0" w:color="auto"/>
              <w:bottom w:val="single" w:sz="4" w:space="0" w:color="auto"/>
            </w:tcBorders>
            <w:shd w:val="clear" w:color="auto" w:fill="auto"/>
            <w:tcMar>
              <w:left w:w="28" w:type="dxa"/>
              <w:right w:w="28" w:type="dxa"/>
            </w:tcMar>
            <w:hideMark/>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i/>
                <w:color w:val="000000" w:themeColor="text1"/>
                <w:sz w:val="20"/>
                <w:szCs w:val="20"/>
              </w:rPr>
              <w:t>Δ</w:t>
            </w:r>
            <w:r w:rsidRPr="003B4081">
              <w:rPr>
                <w:rFonts w:ascii="Arial" w:hAnsi="Arial" w:cs="Arial"/>
                <w:bCs/>
                <w:i/>
                <w:iCs/>
                <w:color w:val="000000" w:themeColor="text1"/>
                <w:sz w:val="20"/>
                <w:szCs w:val="20"/>
              </w:rPr>
              <w:t>H</w:t>
            </w:r>
            <w:r w:rsidRPr="003B4081">
              <w:rPr>
                <w:rFonts w:ascii="Arial" w:hAnsi="Arial" w:cs="Arial"/>
                <w:bCs/>
                <w:color w:val="000000" w:themeColor="text1"/>
                <w:sz w:val="20"/>
                <w:szCs w:val="20"/>
              </w:rPr>
              <w:t xml:space="preserve">   (J·g</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w:t>
            </w:r>
          </w:p>
        </w:tc>
        <w:tc>
          <w:tcPr>
            <w:tcW w:w="236" w:type="dxa"/>
            <w:tcBorders>
              <w:bottom w:val="single" w:sz="4" w:space="0" w:color="auto"/>
            </w:tcBorders>
            <w:shd w:val="clear" w:color="auto" w:fill="auto"/>
            <w:tcMar>
              <w:left w:w="28" w:type="dxa"/>
              <w:right w:w="28" w:type="dxa"/>
            </w:tcMar>
            <w:hideMark/>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i/>
                <w:iCs/>
                <w:color w:val="000000" w:themeColor="text1"/>
                <w:sz w:val="20"/>
                <w:szCs w:val="20"/>
                <w:vertAlign w:val="subscript"/>
              </w:rPr>
            </w:pPr>
            <w:r w:rsidRPr="003B4081">
              <w:rPr>
                <w:rFonts w:ascii="Arial" w:hAnsi="Arial" w:cs="Arial"/>
                <w:bCs/>
                <w:i/>
                <w:iCs/>
                <w:color w:val="000000" w:themeColor="text1"/>
                <w:sz w:val="20"/>
                <w:szCs w:val="20"/>
              </w:rPr>
              <w:t>T</w:t>
            </w:r>
            <w:r w:rsidRPr="003B4081">
              <w:rPr>
                <w:rFonts w:ascii="Arial" w:hAnsi="Arial" w:cs="Arial"/>
                <w:bCs/>
                <w:i/>
                <w:iCs/>
                <w:color w:val="000000" w:themeColor="text1"/>
                <w:sz w:val="20"/>
                <w:szCs w:val="20"/>
                <w:vertAlign w:val="subscript"/>
              </w:rPr>
              <w:t xml:space="preserve">g </w:t>
            </w:r>
          </w:p>
          <w:p w:rsidR="00E52B2E" w:rsidRPr="003B4081" w:rsidRDefault="00E52B2E" w:rsidP="00E52B2E">
            <w:pPr>
              <w:spacing w:after="0" w:line="240" w:lineRule="auto"/>
              <w:jc w:val="center"/>
              <w:rPr>
                <w:rFonts w:ascii="Arial" w:hAnsi="Arial" w:cs="Arial"/>
                <w:bCs/>
                <w:iCs/>
                <w:color w:val="000000" w:themeColor="text1"/>
                <w:sz w:val="20"/>
                <w:szCs w:val="20"/>
              </w:rPr>
            </w:pPr>
            <w:r w:rsidRPr="003B4081">
              <w:rPr>
                <w:rFonts w:ascii="Arial" w:hAnsi="Arial" w:cs="Arial"/>
                <w:bCs/>
                <w:iCs/>
                <w:color w:val="000000" w:themeColor="text1"/>
                <w:sz w:val="20"/>
                <w:szCs w:val="20"/>
              </w:rPr>
              <w:t>(</w:t>
            </w:r>
            <w:r w:rsidRPr="003B4081">
              <w:rPr>
                <w:rFonts w:ascii="Arial" w:hAnsi="Arial" w:cs="Arial"/>
                <w:bCs/>
                <w:iCs/>
                <w:color w:val="000000" w:themeColor="text1"/>
                <w:sz w:val="20"/>
                <w:szCs w:val="20"/>
                <w:vertAlign w:val="superscript"/>
              </w:rPr>
              <w:t>o</w:t>
            </w:r>
            <w:r w:rsidRPr="003B4081">
              <w:rPr>
                <w:rFonts w:ascii="Arial" w:hAnsi="Arial" w:cs="Arial"/>
                <w:bCs/>
                <w:iCs/>
                <w:color w:val="000000" w:themeColor="text1"/>
                <w:sz w:val="20"/>
                <w:szCs w:val="20"/>
              </w:rPr>
              <w:t>C)</w:t>
            </w:r>
          </w:p>
        </w:tc>
        <w:tc>
          <w:tcPr>
            <w:tcW w:w="434" w:type="dxa"/>
            <w:tcBorders>
              <w:bottom w:val="single" w:sz="4" w:space="0" w:color="auto"/>
            </w:tcBorders>
            <w:shd w:val="clear" w:color="auto" w:fill="auto"/>
            <w:noWrap/>
            <w:tcMar>
              <w:left w:w="28" w:type="dxa"/>
              <w:right w:w="28" w:type="dxa"/>
            </w:tcMar>
            <w:hideMark/>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i/>
                <w:color w:val="000000" w:themeColor="text1"/>
                <w:sz w:val="20"/>
                <w:szCs w:val="20"/>
              </w:rPr>
              <w:t>T</w:t>
            </w:r>
            <w:r w:rsidRPr="003B4081">
              <w:rPr>
                <w:rFonts w:ascii="Arial" w:hAnsi="Arial" w:cs="Arial"/>
                <w:bCs/>
                <w:i/>
                <w:color w:val="000000" w:themeColor="text1"/>
                <w:sz w:val="20"/>
                <w:szCs w:val="20"/>
                <w:vertAlign w:val="subscript"/>
              </w:rPr>
              <w:t>m</w:t>
            </w:r>
            <w:r w:rsidRPr="003B4081">
              <w:rPr>
                <w:rFonts w:ascii="Arial" w:hAnsi="Arial" w:cs="Arial"/>
                <w:bCs/>
                <w:color w:val="000000" w:themeColor="text1"/>
                <w:sz w:val="20"/>
                <w:szCs w:val="20"/>
              </w:rPr>
              <w:t xml:space="preserve"> (</w:t>
            </w:r>
            <w:r w:rsidRPr="003B4081">
              <w:rPr>
                <w:rFonts w:ascii="Arial" w:hAnsi="Arial" w:cs="Arial"/>
                <w:bCs/>
                <w:color w:val="000000" w:themeColor="text1"/>
                <w:sz w:val="20"/>
                <w:szCs w:val="20"/>
                <w:vertAlign w:val="superscript"/>
              </w:rPr>
              <w:t>o</w:t>
            </w:r>
            <w:r w:rsidRPr="003B4081">
              <w:rPr>
                <w:rFonts w:ascii="Arial" w:hAnsi="Arial" w:cs="Arial"/>
                <w:bCs/>
                <w:color w:val="000000" w:themeColor="text1"/>
                <w:sz w:val="20"/>
                <w:szCs w:val="20"/>
              </w:rPr>
              <w:t>C)</w:t>
            </w:r>
          </w:p>
        </w:tc>
        <w:tc>
          <w:tcPr>
            <w:tcW w:w="613" w:type="dxa"/>
            <w:tcBorders>
              <w:bottom w:val="single" w:sz="4" w:space="0" w:color="auto"/>
            </w:tcBorders>
            <w:shd w:val="clear" w:color="auto" w:fill="auto"/>
            <w:tcMar>
              <w:left w:w="28" w:type="dxa"/>
              <w:right w:w="28" w:type="dxa"/>
            </w:tcMar>
            <w:hideMark/>
          </w:tcPr>
          <w:p w:rsidR="00E52B2E" w:rsidRPr="003B4081" w:rsidRDefault="00E52B2E" w:rsidP="00E52B2E">
            <w:pPr>
              <w:spacing w:after="0" w:line="240" w:lineRule="auto"/>
              <w:jc w:val="center"/>
              <w:rPr>
                <w:rFonts w:ascii="Arial" w:hAnsi="Arial" w:cs="Arial"/>
                <w:bCs/>
                <w:color w:val="000000" w:themeColor="text1"/>
                <w:sz w:val="20"/>
                <w:szCs w:val="20"/>
              </w:rPr>
            </w:pPr>
            <w:r w:rsidRPr="003B4081">
              <w:rPr>
                <w:rFonts w:ascii="Arial" w:hAnsi="Arial" w:cs="Arial"/>
                <w:bCs/>
                <w:i/>
                <w:color w:val="000000" w:themeColor="text1"/>
                <w:sz w:val="20"/>
                <w:szCs w:val="20"/>
              </w:rPr>
              <w:t>Δ</w:t>
            </w:r>
            <w:r w:rsidRPr="003B4081">
              <w:rPr>
                <w:rFonts w:ascii="Arial" w:hAnsi="Arial" w:cs="Arial"/>
                <w:bCs/>
                <w:i/>
                <w:iCs/>
                <w:color w:val="000000" w:themeColor="text1"/>
                <w:sz w:val="20"/>
                <w:szCs w:val="20"/>
              </w:rPr>
              <w:t>H</w:t>
            </w:r>
            <w:r w:rsidRPr="003B4081">
              <w:rPr>
                <w:rFonts w:ascii="Arial" w:hAnsi="Arial" w:cs="Arial"/>
                <w:bCs/>
                <w:color w:val="000000" w:themeColor="text1"/>
                <w:sz w:val="20"/>
                <w:szCs w:val="20"/>
              </w:rPr>
              <w:t xml:space="preserve">   (J·g</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w:t>
            </w:r>
          </w:p>
        </w:tc>
      </w:tr>
      <w:tr w:rsidR="003B4081" w:rsidRPr="003B4081" w:rsidTr="00AF4AB0">
        <w:trPr>
          <w:trHeight w:val="315"/>
          <w:jc w:val="center"/>
        </w:trPr>
        <w:tc>
          <w:tcPr>
            <w:tcW w:w="2272"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PGl</w:t>
            </w:r>
            <w:r w:rsidRPr="003B4081">
              <w:rPr>
                <w:rFonts w:ascii="Arial" w:hAnsi="Arial" w:cs="Arial"/>
                <w:color w:val="000000" w:themeColor="text1"/>
                <w:sz w:val="20"/>
                <w:szCs w:val="20"/>
                <w:vertAlign w:val="subscript"/>
              </w:rPr>
              <w:t>20</w:t>
            </w:r>
          </w:p>
        </w:tc>
        <w:tc>
          <w:tcPr>
            <w:tcW w:w="478"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370</w:t>
            </w:r>
          </w:p>
        </w:tc>
        <w:tc>
          <w:tcPr>
            <w:tcW w:w="1302"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420, 464</w:t>
            </w:r>
          </w:p>
        </w:tc>
        <w:tc>
          <w:tcPr>
            <w:tcW w:w="391" w:type="dxa"/>
            <w:gridSpan w:val="2"/>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w:t>
            </w:r>
          </w:p>
        </w:tc>
        <w:tc>
          <w:tcPr>
            <w:tcW w:w="236"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54</w:t>
            </w:r>
          </w:p>
        </w:tc>
        <w:tc>
          <w:tcPr>
            <w:tcW w:w="618" w:type="dxa"/>
            <w:tcBorders>
              <w:top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83</w:t>
            </w:r>
          </w:p>
        </w:tc>
        <w:tc>
          <w:tcPr>
            <w:tcW w:w="445"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49</w:t>
            </w:r>
          </w:p>
        </w:tc>
        <w:tc>
          <w:tcPr>
            <w:tcW w:w="613" w:type="dxa"/>
            <w:tcBorders>
              <w:top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51</w:t>
            </w:r>
          </w:p>
        </w:tc>
      </w:tr>
      <w:tr w:rsidR="003B4081" w:rsidRPr="003B4081" w:rsidTr="00AF4AB0">
        <w:trPr>
          <w:trHeight w:val="162"/>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14"/>
                <w:szCs w:val="20"/>
              </w:rPr>
            </w:pP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r>
      <w:tr w:rsidR="003B4081" w:rsidRPr="003B4081" w:rsidTr="00AF4AB0">
        <w:trPr>
          <w:trHeight w:val="315"/>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b/>
                <w:color w:val="000000" w:themeColor="text1"/>
                <w:sz w:val="20"/>
                <w:szCs w:val="20"/>
              </w:rPr>
              <w:t>Poly[Gl</w:t>
            </w:r>
            <w:r w:rsidR="003C00A1" w:rsidRPr="003B4081">
              <w:rPr>
                <w:rFonts w:ascii="Arial" w:hAnsi="Arial" w:cs="Arial"/>
                <w:b/>
                <w:color w:val="000000" w:themeColor="text1"/>
                <w:sz w:val="20"/>
                <w:szCs w:val="20"/>
                <w:vertAlign w:val="subscript"/>
              </w:rPr>
              <w:t>8</w:t>
            </w:r>
            <w:r w:rsidRPr="003B4081">
              <w:rPr>
                <w:rFonts w:ascii="Arial" w:hAnsi="Arial" w:cs="Arial"/>
                <w:b/>
                <w:color w:val="000000" w:themeColor="text1"/>
                <w:sz w:val="20"/>
                <w:szCs w:val="20"/>
              </w:rPr>
              <w:t>-</w:t>
            </w:r>
            <w:r w:rsidRPr="003B4081">
              <w:rPr>
                <w:rFonts w:ascii="Arial" w:hAnsi="Arial" w:cs="Arial"/>
                <w:b/>
                <w:i/>
                <w:iCs/>
                <w:color w:val="000000" w:themeColor="text1"/>
                <w:sz w:val="20"/>
                <w:szCs w:val="20"/>
              </w:rPr>
              <w:t>co</w:t>
            </w:r>
            <w:r w:rsidRPr="003B4081">
              <w:rPr>
                <w:rFonts w:ascii="Arial" w:hAnsi="Arial" w:cs="Arial"/>
                <w:b/>
                <w:color w:val="000000" w:themeColor="text1"/>
                <w:sz w:val="20"/>
                <w:szCs w:val="20"/>
              </w:rPr>
              <w:t>-(TGl)</w:t>
            </w:r>
            <w:r w:rsidR="003C00A1" w:rsidRPr="003B4081">
              <w:rPr>
                <w:rFonts w:ascii="Arial" w:hAnsi="Arial" w:cs="Arial"/>
                <w:b/>
                <w:color w:val="000000" w:themeColor="text1"/>
                <w:sz w:val="20"/>
                <w:szCs w:val="20"/>
                <w:vertAlign w:val="subscript"/>
              </w:rPr>
              <w:t>12</w:t>
            </w:r>
            <w:r w:rsidRPr="003B4081">
              <w:rPr>
                <w:rFonts w:ascii="Arial" w:hAnsi="Arial" w:cs="Arial"/>
                <w:b/>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r>
      <w:tr w:rsidR="003B4081" w:rsidRPr="003B4081" w:rsidTr="00AF4AB0">
        <w:trPr>
          <w:trHeight w:val="168"/>
          <w:jc w:val="center"/>
        </w:trPr>
        <w:tc>
          <w:tcPr>
            <w:tcW w:w="2272" w:type="dxa"/>
            <w:shd w:val="clear" w:color="auto" w:fill="auto"/>
            <w:noWrap/>
            <w:tcMar>
              <w:left w:w="28" w:type="dxa"/>
              <w:right w:w="28" w:type="dxa"/>
            </w:tcMar>
            <w:vAlign w:val="center"/>
          </w:tcPr>
          <w:p w:rsidR="00E52B2E" w:rsidRPr="003B4081" w:rsidRDefault="00E52B2E" w:rsidP="003C00A1">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8</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co</w:t>
            </w:r>
            <w:r w:rsidRPr="003B4081">
              <w:rPr>
                <w:rFonts w:ascii="Arial" w:hAnsi="Arial" w:cs="Arial"/>
                <w:color w:val="000000" w:themeColor="text1"/>
                <w:sz w:val="20"/>
                <w:szCs w:val="20"/>
              </w:rPr>
              <w:t>-(</w:t>
            </w:r>
            <w:r w:rsidR="003C00A1" w:rsidRPr="003B4081">
              <w:rPr>
                <w:rFonts w:ascii="Arial" w:hAnsi="Arial" w:cs="Arial"/>
                <w:color w:val="000000" w:themeColor="text1"/>
                <w:sz w:val="20"/>
                <w:szCs w:val="20"/>
              </w:rPr>
              <w:t>Gl</w:t>
            </w:r>
            <w:r w:rsidRPr="003B4081">
              <w:rPr>
                <w:rFonts w:ascii="Arial" w:hAnsi="Arial" w:cs="Arial"/>
                <w:color w:val="000000" w:themeColor="text1"/>
                <w:sz w:val="20"/>
                <w:szCs w:val="20"/>
              </w:rPr>
              <w:t>BAET)</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235</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400, 460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16"/>
          <w:jc w:val="center"/>
        </w:trPr>
        <w:tc>
          <w:tcPr>
            <w:tcW w:w="2272" w:type="dxa"/>
            <w:shd w:val="clear" w:color="auto" w:fill="auto"/>
            <w:noWrap/>
            <w:tcMar>
              <w:left w:w="28" w:type="dxa"/>
              <w:right w:w="28" w:type="dxa"/>
            </w:tcMar>
            <w:vAlign w:val="center"/>
          </w:tcPr>
          <w:p w:rsidR="00E52B2E" w:rsidRPr="003B4081" w:rsidRDefault="00E52B2E" w:rsidP="009056BA">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8</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co</w:t>
            </w:r>
            <w:r w:rsidRPr="003B4081">
              <w:rPr>
                <w:rFonts w:ascii="Arial" w:hAnsi="Arial" w:cs="Arial"/>
                <w:color w:val="000000" w:themeColor="text1"/>
                <w:sz w:val="20"/>
                <w:szCs w:val="20"/>
              </w:rPr>
              <w:t>-(Gl</w:t>
            </w:r>
            <w:r w:rsidR="009056BA" w:rsidRPr="003B4081">
              <w:rPr>
                <w:rFonts w:ascii="Arial" w:hAnsi="Arial" w:cs="Arial"/>
                <w:color w:val="000000" w:themeColor="text1"/>
                <w:sz w:val="20"/>
                <w:szCs w:val="20"/>
              </w:rPr>
              <w:t>NH</w:t>
            </w:r>
            <w:r w:rsidR="009056BA" w:rsidRPr="003B4081">
              <w:rPr>
                <w:rFonts w:ascii="Arial" w:hAnsi="Arial" w:cs="Arial"/>
                <w:color w:val="000000" w:themeColor="text1"/>
                <w:sz w:val="20"/>
                <w:szCs w:val="20"/>
                <w:vertAlign w:val="subscript"/>
              </w:rPr>
              <w:t>2</w:t>
            </w:r>
            <w:r w:rsidRPr="003B4081">
              <w:rPr>
                <w:rFonts w:ascii="Arial" w:hAnsi="Arial" w:cs="Arial"/>
                <w:color w:val="000000" w:themeColor="text1"/>
                <w:sz w:val="20"/>
                <w:szCs w:val="20"/>
              </w:rPr>
              <w:t>)</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190</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270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20</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36"/>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14"/>
                <w:szCs w:val="20"/>
              </w:rPr>
            </w:pP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r>
      <w:tr w:rsidR="003B4081" w:rsidRPr="003B4081" w:rsidTr="00AF4AB0">
        <w:trPr>
          <w:trHeight w:val="315"/>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b/>
                <w:color w:val="000000" w:themeColor="text1"/>
                <w:sz w:val="20"/>
                <w:szCs w:val="20"/>
              </w:rPr>
              <w:t>Poly[Gl</w:t>
            </w:r>
            <w:r w:rsidR="003C00A1" w:rsidRPr="003B4081">
              <w:rPr>
                <w:rFonts w:ascii="Arial" w:hAnsi="Arial" w:cs="Arial"/>
                <w:b/>
                <w:color w:val="000000" w:themeColor="text1"/>
                <w:sz w:val="20"/>
                <w:szCs w:val="20"/>
                <w:vertAlign w:val="subscript"/>
              </w:rPr>
              <w:t>20</w:t>
            </w:r>
            <w:r w:rsidRPr="003B4081">
              <w:rPr>
                <w:rFonts w:ascii="Arial" w:hAnsi="Arial" w:cs="Arial"/>
                <w:b/>
                <w:color w:val="000000" w:themeColor="text1"/>
                <w:sz w:val="20"/>
                <w:szCs w:val="20"/>
              </w:rPr>
              <w:t>-</w:t>
            </w:r>
            <w:r w:rsidRPr="003B4081">
              <w:rPr>
                <w:rFonts w:ascii="Arial" w:hAnsi="Arial" w:cs="Arial"/>
                <w:b/>
                <w:i/>
                <w:iCs/>
                <w:color w:val="000000" w:themeColor="text1"/>
                <w:sz w:val="20"/>
                <w:szCs w:val="20"/>
              </w:rPr>
              <w:t>graft</w:t>
            </w:r>
            <w:r w:rsidRPr="003B4081">
              <w:rPr>
                <w:rFonts w:ascii="Arial" w:hAnsi="Arial" w:cs="Arial"/>
                <w:b/>
                <w:color w:val="000000" w:themeColor="text1"/>
                <w:sz w:val="20"/>
                <w:szCs w:val="20"/>
              </w:rPr>
              <w:t>-(AA)</w:t>
            </w:r>
            <w:r w:rsidRPr="003B4081">
              <w:rPr>
                <w:rFonts w:ascii="Arial" w:hAnsi="Arial" w:cs="Arial"/>
                <w:b/>
                <w:color w:val="000000" w:themeColor="text1"/>
                <w:sz w:val="20"/>
                <w:szCs w:val="20"/>
                <w:vertAlign w:val="subscript"/>
              </w:rPr>
              <w:t>z</w:t>
            </w:r>
            <w:r w:rsidRPr="003B4081">
              <w:rPr>
                <w:rFonts w:ascii="Arial" w:hAnsi="Arial" w:cs="Arial"/>
                <w:b/>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r>
      <w:tr w:rsidR="003B4081" w:rsidRPr="003B4081" w:rsidTr="00AF4AB0">
        <w:trPr>
          <w:trHeight w:val="284"/>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-(BLG)</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FA4EC3"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370</w:t>
            </w:r>
          </w:p>
        </w:tc>
        <w:tc>
          <w:tcPr>
            <w:tcW w:w="1302" w:type="dxa"/>
            <w:shd w:val="clear" w:color="auto" w:fill="auto"/>
            <w:noWrap/>
            <w:tcMar>
              <w:left w:w="28" w:type="dxa"/>
              <w:right w:w="28" w:type="dxa"/>
            </w:tcMar>
            <w:vAlign w:val="center"/>
          </w:tcPr>
          <w:p w:rsidR="00E52B2E" w:rsidRPr="003B4081" w:rsidRDefault="00E52B2E" w:rsidP="005A6AAB">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31</w:t>
            </w:r>
            <w:r w:rsidR="005A6AAB" w:rsidRPr="003B4081">
              <w:rPr>
                <w:rFonts w:ascii="Arial" w:hAnsi="Arial" w:cs="Arial"/>
                <w:color w:val="000000" w:themeColor="text1"/>
                <w:sz w:val="20"/>
                <w:szCs w:val="20"/>
              </w:rPr>
              <w:t>0</w:t>
            </w:r>
            <w:r w:rsidRPr="003B4081">
              <w:rPr>
                <w:rFonts w:ascii="Arial" w:hAnsi="Arial" w:cs="Arial"/>
                <w:color w:val="000000" w:themeColor="text1"/>
                <w:sz w:val="20"/>
                <w:szCs w:val="20"/>
              </w:rPr>
              <w:t>,400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113</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0.4</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246"/>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-(BLG)</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255</w:t>
            </w:r>
          </w:p>
        </w:tc>
        <w:tc>
          <w:tcPr>
            <w:tcW w:w="1302" w:type="dxa"/>
            <w:shd w:val="clear" w:color="auto" w:fill="auto"/>
            <w:noWrap/>
            <w:tcMar>
              <w:left w:w="28" w:type="dxa"/>
              <w:right w:w="28" w:type="dxa"/>
            </w:tcMar>
            <w:vAlign w:val="center"/>
          </w:tcPr>
          <w:p w:rsidR="00E52B2E" w:rsidRPr="003B4081" w:rsidRDefault="00E52B2E" w:rsidP="005A6AAB">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31</w:t>
            </w:r>
            <w:r w:rsidR="005A6AAB" w:rsidRPr="003B4081">
              <w:rPr>
                <w:rFonts w:ascii="Arial" w:hAnsi="Arial" w:cs="Arial"/>
                <w:color w:val="000000" w:themeColor="text1"/>
                <w:sz w:val="20"/>
                <w:szCs w:val="20"/>
              </w:rPr>
              <w:t>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14</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120</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0.6</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208"/>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vertAlign w:val="subscript"/>
              </w:rPr>
            </w:pPr>
            <w:r w:rsidRPr="003B4081">
              <w:rPr>
                <w:rFonts w:ascii="Arial" w:hAnsi="Arial" w:cs="Arial"/>
                <w:color w:val="000000" w:themeColor="text1"/>
                <w:sz w:val="20"/>
                <w:szCs w:val="20"/>
              </w:rPr>
              <w:t>PBLG</w:t>
            </w:r>
            <w:r w:rsidR="00DC4EC9" w:rsidRPr="003B4081">
              <w:rPr>
                <w:rFonts w:ascii="Arial" w:hAnsi="Arial" w:cs="Arial"/>
                <w:color w:val="000000" w:themeColor="text1"/>
                <w:sz w:val="20"/>
                <w:szCs w:val="20"/>
                <w:vertAlign w:val="subscript"/>
              </w:rPr>
              <w:t>50</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280</w:t>
            </w:r>
          </w:p>
        </w:tc>
        <w:tc>
          <w:tcPr>
            <w:tcW w:w="1302" w:type="dxa"/>
            <w:shd w:val="clear" w:color="auto" w:fill="auto"/>
            <w:noWrap/>
            <w:tcMar>
              <w:left w:w="28" w:type="dxa"/>
              <w:right w:w="28" w:type="dxa"/>
            </w:tcMar>
            <w:vAlign w:val="center"/>
          </w:tcPr>
          <w:p w:rsidR="00E52B2E" w:rsidRPr="003B4081" w:rsidRDefault="005A6AAB"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290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118</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9</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FB6E3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44"/>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14"/>
                <w:szCs w:val="20"/>
              </w:rPr>
            </w:pP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color w:val="000000" w:themeColor="text1"/>
                <w:sz w:val="14"/>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color w:val="000000" w:themeColor="text1"/>
                <w:sz w:val="14"/>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4"/>
                <w:szCs w:val="20"/>
              </w:rPr>
            </w:pPr>
          </w:p>
        </w:tc>
      </w:tr>
      <w:tr w:rsidR="003B4081" w:rsidRPr="003B4081" w:rsidTr="00AF4AB0">
        <w:trPr>
          <w:trHeight w:val="272"/>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-(ZLL)</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245</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410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color w:val="000000" w:themeColor="text1"/>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color w:val="000000" w:themeColor="text1"/>
              </w:rPr>
            </w:pPr>
            <w:r w:rsidRPr="003B4081">
              <w:rPr>
                <w:color w:val="000000" w:themeColor="text1"/>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234"/>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-(ZLL)</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230</w:t>
            </w:r>
          </w:p>
        </w:tc>
        <w:tc>
          <w:tcPr>
            <w:tcW w:w="1302" w:type="dxa"/>
            <w:shd w:val="clear" w:color="auto" w:fill="auto"/>
            <w:noWrap/>
            <w:tcMar>
              <w:left w:w="28" w:type="dxa"/>
              <w:right w:w="28" w:type="dxa"/>
            </w:tcMar>
            <w:vAlign w:val="center"/>
          </w:tcPr>
          <w:p w:rsidR="00E52B2E" w:rsidRPr="003B4081" w:rsidRDefault="005A6AAB"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410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10</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color w:val="000000" w:themeColor="text1"/>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color w:val="000000" w:themeColor="text1"/>
              </w:rPr>
            </w:pPr>
            <w:r w:rsidRPr="003B4081">
              <w:rPr>
                <w:color w:val="000000" w:themeColor="text1"/>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82"/>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cs="Arial"/>
                <w:color w:val="000000" w:themeColor="text1"/>
                <w:sz w:val="14"/>
                <w:szCs w:val="20"/>
              </w:rPr>
            </w:pPr>
            <w:r w:rsidRPr="003B4081">
              <w:rPr>
                <w:rFonts w:ascii="Arial" w:hAnsi="Arial" w:cs="Arial"/>
                <w:color w:val="000000" w:themeColor="text1"/>
                <w:sz w:val="20"/>
                <w:szCs w:val="20"/>
              </w:rPr>
              <w:t>PZL</w:t>
            </w:r>
            <w:r w:rsidR="002623AC" w:rsidRPr="003B4081">
              <w:rPr>
                <w:rFonts w:ascii="Arial" w:hAnsi="Arial" w:cs="Arial"/>
                <w:color w:val="000000" w:themeColor="text1"/>
                <w:sz w:val="20"/>
                <w:szCs w:val="20"/>
              </w:rPr>
              <w:t>L</w:t>
            </w:r>
            <w:r w:rsidR="00BE23D2" w:rsidRPr="003B4081">
              <w:rPr>
                <w:rFonts w:ascii="Arial" w:hAnsi="Arial" w:cs="Arial"/>
                <w:color w:val="000000" w:themeColor="text1"/>
                <w:sz w:val="20"/>
                <w:szCs w:val="20"/>
                <w:vertAlign w:val="subscript"/>
              </w:rPr>
              <w:t>50</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260</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330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9</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21</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00"/>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16"/>
                <w:szCs w:val="20"/>
              </w:rPr>
            </w:pP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6"/>
                <w:szCs w:val="20"/>
              </w:rPr>
            </w:pPr>
          </w:p>
        </w:tc>
      </w:tr>
      <w:tr w:rsidR="003B4081" w:rsidRPr="003B4081" w:rsidTr="00AF4AB0">
        <w:trPr>
          <w:trHeight w:val="63"/>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-(LGA)</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235</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360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36</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36"/>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-(LGA)</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190</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350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30</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color w:val="000000" w:themeColor="text1"/>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0D7ACD"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0D7ACD"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color w:val="000000" w:themeColor="text1"/>
              </w:rPr>
            </w:pPr>
            <w:r w:rsidRPr="003B4081">
              <w:rPr>
                <w:color w:val="000000" w:themeColor="text1"/>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96"/>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10"/>
                <w:szCs w:val="20"/>
              </w:rPr>
            </w:pP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rPr>
            </w:pP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10"/>
                <w:szCs w:val="20"/>
              </w:rPr>
            </w:pPr>
          </w:p>
        </w:tc>
      </w:tr>
      <w:tr w:rsidR="003B4081" w:rsidRPr="003B4081" w:rsidTr="00AF4AB0">
        <w:trPr>
          <w:trHeight w:val="214"/>
          <w:jc w:val="center"/>
        </w:trPr>
        <w:tc>
          <w:tcPr>
            <w:tcW w:w="2272" w:type="dxa"/>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-(LL)</w:t>
            </w:r>
            <w:r w:rsidRPr="003B4081">
              <w:rPr>
                <w:rFonts w:ascii="Arial" w:hAnsi="Arial" w:cs="Arial"/>
                <w:color w:val="000000" w:themeColor="text1"/>
                <w:sz w:val="20"/>
                <w:szCs w:val="20"/>
                <w:vertAlign w:val="subscript"/>
              </w:rPr>
              <w:t>5</w:t>
            </w:r>
            <w:r w:rsidRPr="003B4081">
              <w:rPr>
                <w:rFonts w:ascii="Arial" w:hAnsi="Arial" w:cs="Arial"/>
                <w:color w:val="000000" w:themeColor="text1"/>
                <w:sz w:val="20"/>
                <w:szCs w:val="20"/>
              </w:rPr>
              <w:t>]</w:t>
            </w:r>
          </w:p>
        </w:tc>
        <w:tc>
          <w:tcPr>
            <w:tcW w:w="47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233</w:t>
            </w:r>
          </w:p>
        </w:tc>
        <w:tc>
          <w:tcPr>
            <w:tcW w:w="1302"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340, 430</w:t>
            </w:r>
          </w:p>
        </w:tc>
        <w:tc>
          <w:tcPr>
            <w:tcW w:w="391" w:type="dxa"/>
            <w:gridSpan w:val="2"/>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16</w:t>
            </w:r>
          </w:p>
        </w:tc>
        <w:tc>
          <w:tcPr>
            <w:tcW w:w="236"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162"/>
          <w:jc w:val="center"/>
        </w:trPr>
        <w:tc>
          <w:tcPr>
            <w:tcW w:w="2272" w:type="dxa"/>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iCs/>
                <w:color w:val="000000" w:themeColor="text1"/>
                <w:sz w:val="20"/>
                <w:szCs w:val="20"/>
              </w:rPr>
              <w:t>graft</w:t>
            </w:r>
            <w:r w:rsidRPr="003B4081">
              <w:rPr>
                <w:rFonts w:ascii="Arial" w:hAnsi="Arial" w:cs="Arial"/>
                <w:color w:val="000000" w:themeColor="text1"/>
                <w:sz w:val="20"/>
                <w:szCs w:val="20"/>
              </w:rPr>
              <w:t>-(LL)</w:t>
            </w:r>
            <w:r w:rsidRPr="003B4081">
              <w:rPr>
                <w:rFonts w:ascii="Arial" w:hAnsi="Arial" w:cs="Arial"/>
                <w:color w:val="000000" w:themeColor="text1"/>
                <w:sz w:val="20"/>
                <w:szCs w:val="20"/>
                <w:vertAlign w:val="subscript"/>
              </w:rPr>
              <w:t>12</w:t>
            </w:r>
            <w:r w:rsidRPr="003B4081">
              <w:rPr>
                <w:rFonts w:ascii="Arial" w:hAnsi="Arial" w:cs="Arial"/>
                <w:color w:val="000000" w:themeColor="text1"/>
                <w:sz w:val="20"/>
                <w:szCs w:val="20"/>
              </w:rPr>
              <w:t>]</w:t>
            </w:r>
          </w:p>
        </w:tc>
        <w:tc>
          <w:tcPr>
            <w:tcW w:w="478" w:type="dxa"/>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242</w:t>
            </w:r>
          </w:p>
        </w:tc>
        <w:tc>
          <w:tcPr>
            <w:tcW w:w="1302" w:type="dxa"/>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330</w:t>
            </w:r>
          </w:p>
        </w:tc>
        <w:tc>
          <w:tcPr>
            <w:tcW w:w="391" w:type="dxa"/>
            <w:gridSpan w:val="2"/>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w:t>
            </w:r>
          </w:p>
        </w:tc>
        <w:tc>
          <w:tcPr>
            <w:tcW w:w="236" w:type="dxa"/>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23" w:type="dxa"/>
            <w:tcBorders>
              <w:bottom w:val="single" w:sz="4" w:space="0" w:color="auto"/>
            </w:tcBorders>
            <w:shd w:val="clear" w:color="auto" w:fill="auto"/>
            <w:noWrap/>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17" w:type="dxa"/>
            <w:tcBorders>
              <w:bottom w:val="single" w:sz="4" w:space="0" w:color="auto"/>
            </w:tcBorders>
            <w:shd w:val="clear" w:color="auto" w:fill="auto"/>
            <w:noWrap/>
            <w:tcMar>
              <w:left w:w="28" w:type="dxa"/>
              <w:right w:w="28" w:type="dxa"/>
            </w:tcMar>
            <w:vAlign w:val="center"/>
          </w:tcPr>
          <w:p w:rsidR="00E52B2E" w:rsidRPr="003B4081" w:rsidRDefault="000D7ACD"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8" w:type="dxa"/>
            <w:tcBorders>
              <w:bottom w:val="single" w:sz="4" w:space="0" w:color="auto"/>
            </w:tcBorders>
            <w:shd w:val="clear" w:color="auto" w:fill="auto"/>
            <w:noWrap/>
            <w:tcMar>
              <w:left w:w="28" w:type="dxa"/>
              <w:right w:w="28" w:type="dxa"/>
            </w:tcMar>
            <w:vAlign w:val="center"/>
          </w:tcPr>
          <w:p w:rsidR="00E52B2E" w:rsidRPr="003B4081" w:rsidRDefault="000D7ACD"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45"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584"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236"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p>
        </w:tc>
        <w:tc>
          <w:tcPr>
            <w:tcW w:w="482"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434"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613" w:type="dxa"/>
            <w:tcBorders>
              <w:bottom w:val="single" w:sz="4" w:space="0" w:color="auto"/>
            </w:tcBorders>
            <w:shd w:val="clear" w:color="auto" w:fill="auto"/>
            <w:tcMar>
              <w:left w:w="28" w:type="dxa"/>
              <w:right w:w="28" w:type="dxa"/>
            </w:tcMar>
            <w:vAlign w:val="center"/>
          </w:tcPr>
          <w:p w:rsidR="00E52B2E" w:rsidRPr="003B4081" w:rsidRDefault="00E52B2E" w:rsidP="00E52B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r>
      <w:tr w:rsidR="003B4081" w:rsidRPr="003B4081" w:rsidTr="00AF4AB0">
        <w:trPr>
          <w:trHeight w:val="330"/>
          <w:jc w:val="center"/>
        </w:trPr>
        <w:tc>
          <w:tcPr>
            <w:tcW w:w="8931" w:type="dxa"/>
            <w:gridSpan w:val="15"/>
            <w:tcBorders>
              <w:top w:val="single" w:sz="4" w:space="0" w:color="auto"/>
            </w:tcBorders>
            <w:shd w:val="clear" w:color="auto" w:fill="auto"/>
            <w:noWrap/>
            <w:tcMar>
              <w:left w:w="28" w:type="dxa"/>
              <w:right w:w="28" w:type="dxa"/>
            </w:tcMar>
            <w:vAlign w:val="center"/>
          </w:tcPr>
          <w:p w:rsidR="00E52B2E" w:rsidRPr="003B4081" w:rsidRDefault="00E52B2E" w:rsidP="00822540">
            <w:pPr>
              <w:spacing w:before="60" w:after="0" w:line="240" w:lineRule="auto"/>
              <w:jc w:val="both"/>
              <w:rPr>
                <w:rFonts w:ascii="Arial" w:hAnsi="Arial" w:cs="Arial"/>
                <w:color w:val="000000" w:themeColor="text1"/>
                <w:sz w:val="18"/>
                <w:szCs w:val="18"/>
              </w:rPr>
            </w:pPr>
            <w:bookmarkStart w:id="5" w:name="OLE_LINK9"/>
            <w:bookmarkStart w:id="6" w:name="OLE_LINK13"/>
            <w:bookmarkStart w:id="7" w:name="OLE_LINK14"/>
            <w:r w:rsidRPr="003B4081">
              <w:rPr>
                <w:rFonts w:ascii="Arial" w:hAnsi="Arial" w:cs="Arial"/>
                <w:color w:val="000000" w:themeColor="text1"/>
                <w:sz w:val="18"/>
                <w:szCs w:val="20"/>
                <w:vertAlign w:val="superscript"/>
              </w:rPr>
              <w:t>a</w:t>
            </w:r>
            <w:r w:rsidRPr="003B4081">
              <w:rPr>
                <w:rFonts w:ascii="Arial" w:hAnsi="Arial" w:cs="Arial"/>
                <w:color w:val="000000" w:themeColor="text1"/>
                <w:sz w:val="18"/>
                <w:szCs w:val="20"/>
              </w:rPr>
              <w:t>Onset temperature for 5% of weight loss (</w:t>
            </w:r>
            <w:r w:rsidRPr="003B4081">
              <w:rPr>
                <w:rFonts w:ascii="Arial" w:hAnsi="Arial" w:cs="Arial"/>
                <w:i/>
                <w:color w:val="000000" w:themeColor="text1"/>
                <w:sz w:val="20"/>
                <w:szCs w:val="20"/>
                <w:vertAlign w:val="superscript"/>
              </w:rPr>
              <w:t>o</w:t>
            </w:r>
            <w:r w:rsidRPr="003B4081">
              <w:rPr>
                <w:rFonts w:ascii="Arial" w:hAnsi="Arial" w:cs="Arial"/>
                <w:i/>
                <w:color w:val="000000" w:themeColor="text1"/>
                <w:sz w:val="20"/>
                <w:szCs w:val="20"/>
              </w:rPr>
              <w:t>T</w:t>
            </w:r>
            <w:r w:rsidRPr="003B4081">
              <w:rPr>
                <w:rFonts w:ascii="Arial" w:hAnsi="Arial" w:cs="Arial"/>
                <w:i/>
                <w:color w:val="000000" w:themeColor="text1"/>
                <w:sz w:val="20"/>
                <w:szCs w:val="20"/>
                <w:vertAlign w:val="subscript"/>
              </w:rPr>
              <w:t>d</w:t>
            </w:r>
            <w:r w:rsidRPr="003B4081">
              <w:rPr>
                <w:rFonts w:ascii="Arial" w:hAnsi="Arial" w:cs="Arial"/>
                <w:color w:val="000000" w:themeColor="text1"/>
                <w:sz w:val="20"/>
                <w:szCs w:val="20"/>
              </w:rPr>
              <w:t xml:space="preserve">), </w:t>
            </w:r>
            <w:r w:rsidRPr="003B4081">
              <w:rPr>
                <w:rFonts w:ascii="Arial" w:hAnsi="Arial" w:cs="Arial"/>
                <w:color w:val="000000" w:themeColor="text1"/>
                <w:sz w:val="18"/>
                <w:szCs w:val="20"/>
              </w:rPr>
              <w:t xml:space="preserve">maximum rate </w:t>
            </w:r>
            <w:r w:rsidRPr="003B4081">
              <w:rPr>
                <w:rFonts w:ascii="Arial" w:hAnsi="Arial" w:cs="Arial"/>
                <w:color w:val="000000" w:themeColor="text1"/>
                <w:sz w:val="18"/>
                <w:szCs w:val="18"/>
              </w:rPr>
              <w:t xml:space="preserve">decomposition temperature </w:t>
            </w:r>
            <w:r w:rsidRPr="003B4081">
              <w:rPr>
                <w:rFonts w:ascii="Arial" w:hAnsi="Arial" w:cs="Arial"/>
                <w:color w:val="000000" w:themeColor="text1"/>
                <w:sz w:val="18"/>
                <w:szCs w:val="20"/>
              </w:rPr>
              <w:t>(</w:t>
            </w:r>
            <w:r w:rsidRPr="003B4081">
              <w:rPr>
                <w:rFonts w:ascii="Arial" w:hAnsi="Arial" w:cs="Arial"/>
                <w:bCs/>
                <w:i/>
                <w:color w:val="000000" w:themeColor="text1"/>
                <w:sz w:val="20"/>
                <w:szCs w:val="20"/>
                <w:vertAlign w:val="superscript"/>
              </w:rPr>
              <w:t>max</w:t>
            </w:r>
            <w:r w:rsidRPr="003B4081">
              <w:rPr>
                <w:rFonts w:ascii="Arial" w:hAnsi="Arial" w:cs="Arial"/>
                <w:bCs/>
                <w:i/>
                <w:color w:val="000000" w:themeColor="text1"/>
                <w:sz w:val="20"/>
                <w:szCs w:val="20"/>
              </w:rPr>
              <w:t>T</w:t>
            </w:r>
            <w:r w:rsidRPr="003B4081">
              <w:rPr>
                <w:rFonts w:ascii="Arial" w:hAnsi="Arial" w:cs="Arial"/>
                <w:bCs/>
                <w:i/>
                <w:color w:val="000000" w:themeColor="text1"/>
                <w:sz w:val="20"/>
                <w:szCs w:val="20"/>
                <w:vertAlign w:val="subscript"/>
              </w:rPr>
              <w:t>d</w:t>
            </w:r>
            <w:r w:rsidRPr="003B4081">
              <w:rPr>
                <w:rFonts w:ascii="Arial" w:hAnsi="Arial" w:cs="Arial"/>
                <w:color w:val="000000" w:themeColor="text1"/>
                <w:sz w:val="18"/>
                <w:szCs w:val="20"/>
              </w:rPr>
              <w:t>)</w:t>
            </w:r>
            <w:r w:rsidRPr="003B4081">
              <w:rPr>
                <w:rFonts w:ascii="Arial" w:hAnsi="Arial" w:cs="Arial"/>
                <w:color w:val="000000" w:themeColor="text1"/>
                <w:sz w:val="18"/>
                <w:szCs w:val="18"/>
              </w:rPr>
              <w:t xml:space="preserve"> and remaining weight (</w:t>
            </w:r>
            <w:r w:rsidRPr="003B4081">
              <w:rPr>
                <w:rFonts w:ascii="Arial" w:hAnsi="Arial" w:cs="Arial"/>
                <w:bCs/>
                <w:i/>
                <w:color w:val="000000" w:themeColor="text1"/>
                <w:sz w:val="20"/>
                <w:szCs w:val="20"/>
              </w:rPr>
              <w:t>R</w:t>
            </w:r>
            <w:r w:rsidRPr="003B4081">
              <w:rPr>
                <w:rFonts w:ascii="Arial" w:hAnsi="Arial" w:cs="Arial"/>
                <w:bCs/>
                <w:i/>
                <w:color w:val="000000" w:themeColor="text1"/>
                <w:sz w:val="20"/>
                <w:szCs w:val="20"/>
                <w:vertAlign w:val="subscript"/>
              </w:rPr>
              <w:t>w</w:t>
            </w:r>
            <w:r w:rsidRPr="003B4081">
              <w:rPr>
                <w:rFonts w:ascii="Arial" w:hAnsi="Arial" w:cs="Arial"/>
                <w:color w:val="000000" w:themeColor="text1"/>
                <w:sz w:val="18"/>
                <w:szCs w:val="18"/>
              </w:rPr>
              <w:t xml:space="preserve">) after heating at 600 ºC. Only </w:t>
            </w:r>
            <w:r w:rsidRPr="003B4081">
              <w:rPr>
                <w:rFonts w:ascii="Arial" w:hAnsi="Arial" w:cs="Arial"/>
                <w:i/>
                <w:color w:val="000000" w:themeColor="text1"/>
                <w:sz w:val="18"/>
                <w:szCs w:val="18"/>
                <w:vertAlign w:val="superscript"/>
              </w:rPr>
              <w:t>max</w:t>
            </w:r>
            <w:r w:rsidRPr="003B4081">
              <w:rPr>
                <w:rFonts w:ascii="Arial" w:hAnsi="Arial" w:cs="Arial"/>
                <w:i/>
                <w:color w:val="000000" w:themeColor="text1"/>
                <w:sz w:val="18"/>
                <w:szCs w:val="18"/>
              </w:rPr>
              <w:t>T</w:t>
            </w:r>
            <w:r w:rsidRPr="003B4081">
              <w:rPr>
                <w:rFonts w:ascii="Arial" w:hAnsi="Arial" w:cs="Arial"/>
                <w:i/>
                <w:color w:val="000000" w:themeColor="text1"/>
                <w:sz w:val="18"/>
                <w:szCs w:val="18"/>
                <w:vertAlign w:val="subscript"/>
              </w:rPr>
              <w:t>d</w:t>
            </w:r>
            <w:r w:rsidR="005D39FD" w:rsidRPr="003B4081">
              <w:rPr>
                <w:rFonts w:ascii="Arial" w:hAnsi="Arial" w:cs="Arial"/>
                <w:color w:val="000000" w:themeColor="text1"/>
                <w:sz w:val="18"/>
                <w:szCs w:val="18"/>
              </w:rPr>
              <w:t xml:space="preserve"> main peaks are indicated (see </w:t>
            </w:r>
            <w:r w:rsidR="002D601C" w:rsidRPr="003B4081">
              <w:rPr>
                <w:rFonts w:ascii="Arial" w:hAnsi="Arial" w:cs="Arial"/>
                <w:color w:val="000000" w:themeColor="text1"/>
                <w:sz w:val="18"/>
                <w:szCs w:val="18"/>
              </w:rPr>
              <w:t>Figure</w:t>
            </w:r>
            <w:r w:rsidR="00CF18E5" w:rsidRPr="003B4081">
              <w:rPr>
                <w:rFonts w:ascii="Arial" w:hAnsi="Arial" w:cs="Arial"/>
                <w:color w:val="000000" w:themeColor="text1"/>
                <w:sz w:val="18"/>
                <w:szCs w:val="18"/>
              </w:rPr>
              <w:t>s</w:t>
            </w:r>
            <w:r w:rsidR="00DE7B48" w:rsidRPr="003B4081">
              <w:rPr>
                <w:rFonts w:ascii="Arial" w:hAnsi="Arial" w:cs="Arial"/>
                <w:color w:val="000000" w:themeColor="text1"/>
                <w:sz w:val="18"/>
                <w:szCs w:val="18"/>
              </w:rPr>
              <w:t xml:space="preserve"> S4</w:t>
            </w:r>
            <w:r w:rsidRPr="003B4081">
              <w:rPr>
                <w:rFonts w:ascii="Arial" w:hAnsi="Arial" w:cs="Arial"/>
                <w:color w:val="000000" w:themeColor="text1"/>
                <w:sz w:val="18"/>
                <w:szCs w:val="18"/>
              </w:rPr>
              <w:t xml:space="preserve"> </w:t>
            </w:r>
            <w:r w:rsidR="00DE7B48" w:rsidRPr="003B4081">
              <w:rPr>
                <w:rFonts w:ascii="Arial" w:hAnsi="Arial" w:cs="Arial"/>
                <w:color w:val="000000" w:themeColor="text1"/>
                <w:sz w:val="18"/>
                <w:szCs w:val="18"/>
              </w:rPr>
              <w:t>and S5</w:t>
            </w:r>
            <w:r w:rsidR="00CF18E5" w:rsidRPr="003B4081">
              <w:rPr>
                <w:rFonts w:ascii="Arial" w:hAnsi="Arial" w:cs="Arial"/>
                <w:color w:val="000000" w:themeColor="text1"/>
                <w:sz w:val="18"/>
                <w:szCs w:val="18"/>
              </w:rPr>
              <w:t xml:space="preserve"> </w:t>
            </w:r>
            <w:r w:rsidRPr="003B4081">
              <w:rPr>
                <w:rFonts w:ascii="Arial" w:hAnsi="Arial" w:cs="Arial"/>
                <w:color w:val="000000" w:themeColor="text1"/>
                <w:sz w:val="18"/>
                <w:szCs w:val="18"/>
              </w:rPr>
              <w:t xml:space="preserve">for a </w:t>
            </w:r>
            <w:r w:rsidR="00CF18E5" w:rsidRPr="003B4081">
              <w:rPr>
                <w:rFonts w:ascii="Arial" w:hAnsi="Arial" w:cs="Arial"/>
                <w:color w:val="000000" w:themeColor="text1"/>
                <w:sz w:val="18"/>
                <w:szCs w:val="18"/>
              </w:rPr>
              <w:t xml:space="preserve">graphical </w:t>
            </w:r>
            <w:r w:rsidRPr="003B4081">
              <w:rPr>
                <w:rFonts w:ascii="Arial" w:hAnsi="Arial" w:cs="Arial"/>
                <w:color w:val="000000" w:themeColor="text1"/>
                <w:sz w:val="18"/>
                <w:szCs w:val="18"/>
              </w:rPr>
              <w:t xml:space="preserve">description. </w:t>
            </w:r>
          </w:p>
          <w:p w:rsidR="008042FC" w:rsidRPr="003B4081" w:rsidRDefault="00E52B2E" w:rsidP="00E52B2E">
            <w:pPr>
              <w:spacing w:after="0" w:line="240" w:lineRule="auto"/>
              <w:jc w:val="both"/>
              <w:rPr>
                <w:rFonts w:ascii="Arial" w:hAnsi="Arial" w:cs="Arial"/>
                <w:color w:val="000000" w:themeColor="text1"/>
                <w:sz w:val="18"/>
                <w:szCs w:val="18"/>
              </w:rPr>
            </w:pPr>
            <w:r w:rsidRPr="003B4081">
              <w:rPr>
                <w:rFonts w:ascii="Arial" w:hAnsi="Arial" w:cs="Arial"/>
                <w:color w:val="000000" w:themeColor="text1"/>
                <w:sz w:val="18"/>
                <w:szCs w:val="18"/>
                <w:vertAlign w:val="superscript"/>
              </w:rPr>
              <w:t>b</w:t>
            </w:r>
            <w:r w:rsidRPr="003B4081">
              <w:rPr>
                <w:rFonts w:ascii="Arial" w:hAnsi="Arial" w:cs="Arial"/>
                <w:color w:val="000000" w:themeColor="text1"/>
                <w:sz w:val="18"/>
                <w:szCs w:val="18"/>
              </w:rPr>
              <w:t>Glass transition temperature (</w:t>
            </w:r>
            <w:r w:rsidRPr="003B4081">
              <w:rPr>
                <w:rFonts w:ascii="Arial" w:hAnsi="Arial" w:cs="Arial"/>
                <w:i/>
                <w:color w:val="000000" w:themeColor="text1"/>
                <w:sz w:val="18"/>
                <w:szCs w:val="18"/>
              </w:rPr>
              <w:t>T</w:t>
            </w:r>
            <w:r w:rsidRPr="003B4081">
              <w:rPr>
                <w:rFonts w:ascii="Arial" w:hAnsi="Arial" w:cs="Arial"/>
                <w:i/>
                <w:color w:val="000000" w:themeColor="text1"/>
                <w:sz w:val="18"/>
                <w:szCs w:val="18"/>
                <w:vertAlign w:val="subscript"/>
              </w:rPr>
              <w:t>g</w:t>
            </w:r>
            <w:r w:rsidRPr="003B4081">
              <w:rPr>
                <w:rFonts w:ascii="Arial" w:hAnsi="Arial" w:cs="Arial"/>
                <w:color w:val="000000" w:themeColor="text1"/>
                <w:sz w:val="18"/>
                <w:szCs w:val="18"/>
              </w:rPr>
              <w:t>) and melting temperature</w:t>
            </w:r>
            <w:r w:rsidR="00D8565A" w:rsidRPr="003B4081">
              <w:rPr>
                <w:rFonts w:ascii="Arial" w:hAnsi="Arial" w:cs="Arial"/>
                <w:color w:val="000000" w:themeColor="text1"/>
                <w:sz w:val="18"/>
                <w:szCs w:val="18"/>
              </w:rPr>
              <w:t xml:space="preserve"> and enthalp</w:t>
            </w:r>
            <w:r w:rsidR="00404071" w:rsidRPr="003B4081">
              <w:rPr>
                <w:rFonts w:ascii="Arial" w:hAnsi="Arial" w:cs="Arial"/>
                <w:color w:val="000000" w:themeColor="text1"/>
                <w:sz w:val="18"/>
                <w:szCs w:val="18"/>
              </w:rPr>
              <w:t>y</w:t>
            </w:r>
            <w:r w:rsidRPr="003B4081">
              <w:rPr>
                <w:rFonts w:ascii="Arial" w:hAnsi="Arial" w:cs="Arial"/>
                <w:color w:val="000000" w:themeColor="text1"/>
                <w:sz w:val="18"/>
                <w:szCs w:val="18"/>
              </w:rPr>
              <w:t xml:space="preserve"> (</w:t>
            </w:r>
            <w:r w:rsidRPr="003B4081">
              <w:rPr>
                <w:rFonts w:ascii="Arial" w:hAnsi="Arial" w:cs="Arial"/>
                <w:i/>
                <w:color w:val="000000" w:themeColor="text1"/>
                <w:sz w:val="18"/>
                <w:szCs w:val="18"/>
              </w:rPr>
              <w:t>T</w:t>
            </w:r>
            <w:r w:rsidRPr="003B4081">
              <w:rPr>
                <w:rFonts w:ascii="Arial" w:hAnsi="Arial" w:cs="Arial"/>
                <w:i/>
                <w:color w:val="000000" w:themeColor="text1"/>
                <w:sz w:val="18"/>
                <w:szCs w:val="18"/>
                <w:vertAlign w:val="subscript"/>
              </w:rPr>
              <w:t>m</w:t>
            </w:r>
            <w:r w:rsidRPr="003B4081">
              <w:rPr>
                <w:rFonts w:ascii="Arial" w:hAnsi="Arial" w:cs="Arial"/>
                <w:color w:val="000000" w:themeColor="text1"/>
                <w:sz w:val="18"/>
                <w:szCs w:val="18"/>
              </w:rPr>
              <w:t xml:space="preserve"> and </w:t>
            </w:r>
            <w:r w:rsidRPr="003B4081">
              <w:rPr>
                <w:rFonts w:ascii="Arial" w:hAnsi="Arial" w:cs="Arial"/>
                <w:i/>
                <w:color w:val="000000" w:themeColor="text1"/>
                <w:sz w:val="18"/>
                <w:szCs w:val="18"/>
              </w:rPr>
              <w:t>ΔH</w:t>
            </w:r>
            <w:r w:rsidRPr="003B4081">
              <w:rPr>
                <w:rFonts w:ascii="Arial" w:hAnsi="Arial" w:cs="Arial"/>
                <w:i/>
                <w:color w:val="000000" w:themeColor="text1"/>
                <w:sz w:val="18"/>
                <w:szCs w:val="18"/>
                <w:vertAlign w:val="subscript"/>
              </w:rPr>
              <w:t>m</w:t>
            </w:r>
            <w:r w:rsidRPr="003B4081">
              <w:rPr>
                <w:rFonts w:ascii="Arial" w:hAnsi="Arial" w:cs="Arial"/>
                <w:color w:val="000000" w:themeColor="text1"/>
                <w:sz w:val="18"/>
                <w:szCs w:val="18"/>
              </w:rPr>
              <w:t xml:space="preserve">) measured from pristine samples (first heating) and from molten samples (second heating). </w:t>
            </w:r>
          </w:p>
          <w:p w:rsidR="00E52B2E" w:rsidRPr="003B4081" w:rsidRDefault="00E52B2E" w:rsidP="00E52B2E">
            <w:pPr>
              <w:spacing w:after="0" w:line="240" w:lineRule="auto"/>
              <w:jc w:val="both"/>
              <w:rPr>
                <w:rFonts w:ascii="Arial" w:hAnsi="Arial" w:cs="Arial"/>
                <w:color w:val="000000" w:themeColor="text1"/>
                <w:sz w:val="20"/>
                <w:szCs w:val="20"/>
              </w:rPr>
            </w:pPr>
            <w:r w:rsidRPr="003B4081">
              <w:rPr>
                <w:rFonts w:ascii="Arial" w:hAnsi="Arial" w:cs="Arial"/>
                <w:color w:val="000000" w:themeColor="text1"/>
                <w:sz w:val="18"/>
                <w:szCs w:val="20"/>
                <w:vertAlign w:val="superscript"/>
              </w:rPr>
              <w:t>c</w:t>
            </w:r>
            <w:r w:rsidRPr="003B4081">
              <w:rPr>
                <w:rFonts w:ascii="Arial" w:hAnsi="Arial" w:cs="Arial"/>
                <w:i/>
                <w:iCs/>
                <w:color w:val="000000" w:themeColor="text1"/>
                <w:sz w:val="18"/>
                <w:szCs w:val="20"/>
              </w:rPr>
              <w:t>T</w:t>
            </w:r>
            <w:r w:rsidRPr="003B4081">
              <w:rPr>
                <w:rFonts w:ascii="Arial" w:hAnsi="Arial" w:cs="Arial"/>
                <w:i/>
                <w:iCs/>
                <w:color w:val="000000" w:themeColor="text1"/>
                <w:sz w:val="18"/>
                <w:szCs w:val="20"/>
                <w:vertAlign w:val="subscript"/>
              </w:rPr>
              <w:t>LC</w:t>
            </w:r>
            <w:r w:rsidRPr="003B4081">
              <w:rPr>
                <w:rFonts w:ascii="Arial" w:hAnsi="Arial" w:cs="Arial"/>
                <w:i/>
                <w:iCs/>
                <w:color w:val="000000" w:themeColor="text1"/>
                <w:sz w:val="18"/>
                <w:szCs w:val="20"/>
              </w:rPr>
              <w:t xml:space="preserve"> </w:t>
            </w:r>
            <w:r w:rsidRPr="003B4081">
              <w:rPr>
                <w:rFonts w:ascii="Arial" w:hAnsi="Arial" w:cs="Arial"/>
                <w:color w:val="000000" w:themeColor="text1"/>
                <w:sz w:val="18"/>
                <w:szCs w:val="20"/>
              </w:rPr>
              <w:t>is a solid state phase transition</w:t>
            </w:r>
            <w:r w:rsidRPr="003B4081">
              <w:rPr>
                <w:rFonts w:ascii="Arial" w:hAnsi="Arial" w:cs="Arial"/>
                <w:i/>
                <w:iCs/>
                <w:color w:val="000000" w:themeColor="text1"/>
                <w:sz w:val="18"/>
                <w:szCs w:val="20"/>
              </w:rPr>
              <w:t xml:space="preserve"> </w:t>
            </w:r>
            <w:r w:rsidRPr="003B4081">
              <w:rPr>
                <w:rFonts w:ascii="Arial" w:hAnsi="Arial" w:cs="Arial"/>
                <w:iCs/>
                <w:color w:val="000000" w:themeColor="text1"/>
                <w:sz w:val="18"/>
                <w:szCs w:val="20"/>
              </w:rPr>
              <w:t>temperature</w:t>
            </w:r>
            <w:r w:rsidRPr="003B4081">
              <w:rPr>
                <w:rFonts w:ascii="Arial" w:hAnsi="Arial" w:cs="Arial"/>
                <w:i/>
                <w:iCs/>
                <w:color w:val="000000" w:themeColor="text1"/>
                <w:sz w:val="18"/>
                <w:szCs w:val="20"/>
              </w:rPr>
              <w:t xml:space="preserve"> </w:t>
            </w:r>
            <w:r w:rsidRPr="003B4081">
              <w:rPr>
                <w:rFonts w:ascii="Arial" w:hAnsi="Arial" w:cs="Arial"/>
                <w:color w:val="000000" w:themeColor="text1"/>
                <w:sz w:val="18"/>
                <w:szCs w:val="20"/>
              </w:rPr>
              <w:t>caused by a conformational change taking place in the PBLG segment.</w:t>
            </w:r>
            <w:bookmarkEnd w:id="5"/>
            <w:bookmarkEnd w:id="6"/>
            <w:bookmarkEnd w:id="7"/>
          </w:p>
        </w:tc>
      </w:tr>
      <w:bookmarkEnd w:id="2"/>
      <w:bookmarkEnd w:id="3"/>
      <w:bookmarkEnd w:id="4"/>
    </w:tbl>
    <w:p w:rsidR="00570392" w:rsidRPr="003B4081" w:rsidRDefault="00570392" w:rsidP="00F27935">
      <w:pPr>
        <w:spacing w:line="480" w:lineRule="auto"/>
        <w:ind w:firstLine="567"/>
        <w:jc w:val="both"/>
        <w:rPr>
          <w:rFonts w:ascii="Arial" w:hAnsi="Arial" w:cs="Arial"/>
          <w:color w:val="000000" w:themeColor="text1"/>
        </w:rPr>
      </w:pPr>
    </w:p>
    <w:p w:rsidR="00F27935" w:rsidRPr="003B4081" w:rsidRDefault="00F27935" w:rsidP="00570392">
      <w:pPr>
        <w:spacing w:line="480" w:lineRule="auto"/>
        <w:jc w:val="both"/>
        <w:rPr>
          <w:rFonts w:ascii="Arial" w:hAnsi="Arial" w:cs="Arial"/>
          <w:color w:val="000000" w:themeColor="text1"/>
        </w:rPr>
      </w:pPr>
      <w:r w:rsidRPr="003B4081">
        <w:rPr>
          <w:rFonts w:ascii="Arial" w:hAnsi="Arial" w:cs="Arial"/>
          <w:color w:val="000000" w:themeColor="text1"/>
        </w:rPr>
        <w:t>conformation [</w:t>
      </w:r>
      <w:r w:rsidR="00014A1D" w:rsidRPr="003B4081">
        <w:rPr>
          <w:rFonts w:ascii="Arial" w:hAnsi="Arial" w:cs="Arial"/>
          <w:color w:val="000000" w:themeColor="text1"/>
        </w:rPr>
        <w:t>50</w:t>
      </w:r>
      <w:r w:rsidRPr="003B4081">
        <w:rPr>
          <w:rFonts w:ascii="Arial" w:hAnsi="Arial" w:cs="Arial"/>
          <w:color w:val="000000" w:themeColor="text1"/>
        </w:rPr>
        <w:t>]. This interpretation is reasonable for explaining the peak displayed by the BLG-grafted copolymers and is supported by the fact that it decreases in both temperature and enthalpy when the length of the BLG-grafts decreases from 12 to 5.  The glass transition was only observed for the BLG-grafted copolymers at 21 ºC, which is surprisingly the same value displayed by PBLG</w:t>
      </w:r>
      <w:r w:rsidR="00BA7F58" w:rsidRPr="003B4081">
        <w:rPr>
          <w:rFonts w:ascii="Arial" w:hAnsi="Arial" w:cs="Arial"/>
          <w:color w:val="000000" w:themeColor="text1"/>
          <w:vertAlign w:val="subscript"/>
        </w:rPr>
        <w:t>50</w:t>
      </w:r>
      <w:r w:rsidRPr="003B4081">
        <w:rPr>
          <w:rFonts w:ascii="Arial" w:hAnsi="Arial" w:cs="Arial"/>
          <w:color w:val="000000" w:themeColor="text1"/>
        </w:rPr>
        <w:t>,</w:t>
      </w:r>
      <w:r w:rsidR="00D47960" w:rsidRPr="003B4081">
        <w:rPr>
          <w:rFonts w:ascii="Arial" w:hAnsi="Arial" w:cs="Arial"/>
          <w:color w:val="000000" w:themeColor="text1"/>
        </w:rPr>
        <w:t xml:space="preserve"> (enlarged versions of the copolymer thermograms are provided in the SI to make more clearly visible the slope changes characteristic of these transitions).</w:t>
      </w:r>
      <w:r w:rsidRPr="003B4081">
        <w:rPr>
          <w:rFonts w:ascii="Arial" w:hAnsi="Arial" w:cs="Arial"/>
          <w:color w:val="000000" w:themeColor="text1"/>
        </w:rPr>
        <w:t xml:space="preserve"> No other </w:t>
      </w:r>
      <w:r w:rsidR="00D47960" w:rsidRPr="003B4081">
        <w:rPr>
          <w:rFonts w:ascii="Arial" w:hAnsi="Arial" w:cs="Arial"/>
          <w:color w:val="000000" w:themeColor="text1"/>
        </w:rPr>
        <w:t>transition was observed for any copolymer either at cooling or at heating from the melt (sees</w:t>
      </w:r>
      <w:r w:rsidRPr="003B4081">
        <w:rPr>
          <w:rFonts w:ascii="Arial" w:hAnsi="Arial" w:cs="Arial"/>
          <w:color w:val="000000" w:themeColor="text1"/>
        </w:rPr>
        <w:t xml:space="preserve"> Figure S6 in the SI file).</w:t>
      </w:r>
    </w:p>
    <w:p w:rsidR="00F27935" w:rsidRPr="003B4081" w:rsidRDefault="00F27935" w:rsidP="008C0F4B">
      <w:pPr>
        <w:spacing w:line="480" w:lineRule="auto"/>
        <w:ind w:firstLine="567"/>
        <w:jc w:val="both"/>
        <w:rPr>
          <w:rFonts w:ascii="Arial" w:hAnsi="Arial" w:cs="Arial"/>
          <w:color w:val="000000" w:themeColor="text1"/>
        </w:rPr>
      </w:pPr>
    </w:p>
    <w:p w:rsidR="00F27935" w:rsidRPr="003B4081" w:rsidRDefault="00F27935" w:rsidP="008C0F4B">
      <w:pPr>
        <w:spacing w:line="480" w:lineRule="auto"/>
        <w:ind w:firstLine="567"/>
        <w:jc w:val="both"/>
        <w:rPr>
          <w:rFonts w:ascii="Arial" w:hAnsi="Arial" w:cs="Arial"/>
          <w:color w:val="000000" w:themeColor="text1"/>
        </w:rPr>
      </w:pPr>
    </w:p>
    <w:p w:rsidR="00014A1D" w:rsidRPr="003B4081" w:rsidRDefault="00014A1D" w:rsidP="008C0F4B">
      <w:pPr>
        <w:spacing w:line="480" w:lineRule="auto"/>
        <w:ind w:firstLine="567"/>
        <w:jc w:val="both"/>
        <w:rPr>
          <w:rFonts w:ascii="Arial" w:hAnsi="Arial" w:cs="Arial"/>
          <w:color w:val="000000" w:themeColor="text1"/>
        </w:rPr>
      </w:pPr>
    </w:p>
    <w:p w:rsidR="00F27935" w:rsidRPr="003B4081" w:rsidRDefault="007E1EF6" w:rsidP="008C0F4B">
      <w:pPr>
        <w:spacing w:line="480" w:lineRule="auto"/>
        <w:ind w:firstLine="567"/>
        <w:jc w:val="both"/>
        <w:rPr>
          <w:rFonts w:ascii="Arial" w:hAnsi="Arial" w:cs="Arial"/>
          <w:color w:val="000000" w:themeColor="text1"/>
        </w:rPr>
      </w:pPr>
      <w:r>
        <w:rPr>
          <w:rFonts w:ascii="Arial" w:hAnsi="Arial" w:cs="Arial"/>
          <w:b/>
          <w:noProof/>
          <w:color w:val="000000" w:themeColor="text1"/>
          <w:sz w:val="20"/>
          <w:szCs w:val="20"/>
        </w:rPr>
        <w:object w:dxaOrig="1440" w:dyaOrig="1440" w14:anchorId="1A10DEC1">
          <v:shape id="_x0000_s1048" type="#_x0000_t75" alt="" style="position:absolute;left:0;text-align:left;margin-left:43.4pt;margin-top:-73.15pt;width:320.35pt;height:290.1pt;z-index:251864064;mso-wrap-edited:f;mso-width-percent:0;mso-height-percent:0;mso-position-horizontal-relative:text;mso-position-vertical-relative:text;mso-width-percent:0;mso-height-percent:0">
            <v:imagedata r:id="rId18" o:title="" cropbottom=".15625" cropright="11703f"/>
            <w10:wrap type="square"/>
          </v:shape>
          <o:OLEObject Type="Embed" ProgID="Origin50.Graph" ShapeID="_x0000_s1048" DrawAspect="Content" ObjectID="_1624701123" r:id="rId19"/>
        </w:object>
      </w:r>
    </w:p>
    <w:p w:rsidR="00F27935" w:rsidRPr="003B4081" w:rsidRDefault="00F27935" w:rsidP="008C0F4B">
      <w:pPr>
        <w:spacing w:line="480" w:lineRule="auto"/>
        <w:ind w:firstLine="567"/>
        <w:jc w:val="both"/>
        <w:rPr>
          <w:rFonts w:ascii="Arial" w:hAnsi="Arial" w:cs="Arial"/>
          <w:color w:val="000000" w:themeColor="text1"/>
        </w:rPr>
      </w:pPr>
    </w:p>
    <w:p w:rsidR="00F27935" w:rsidRPr="003B4081" w:rsidRDefault="00F27935" w:rsidP="008C0F4B">
      <w:pPr>
        <w:spacing w:line="480" w:lineRule="auto"/>
        <w:ind w:firstLine="567"/>
        <w:jc w:val="both"/>
        <w:rPr>
          <w:rFonts w:ascii="Arial" w:hAnsi="Arial" w:cs="Arial"/>
          <w:color w:val="000000" w:themeColor="text1"/>
        </w:rPr>
      </w:pPr>
    </w:p>
    <w:p w:rsidR="00F27935" w:rsidRPr="003B4081" w:rsidRDefault="00F27935" w:rsidP="008C0F4B">
      <w:pPr>
        <w:spacing w:line="480" w:lineRule="auto"/>
        <w:ind w:firstLine="567"/>
        <w:jc w:val="both"/>
        <w:rPr>
          <w:rFonts w:ascii="Arial" w:hAnsi="Arial" w:cs="Arial"/>
          <w:color w:val="000000" w:themeColor="text1"/>
        </w:rPr>
      </w:pPr>
    </w:p>
    <w:p w:rsidR="00F27935" w:rsidRPr="003B4081" w:rsidRDefault="00F27935" w:rsidP="008C0F4B">
      <w:pPr>
        <w:spacing w:line="480" w:lineRule="auto"/>
        <w:ind w:firstLine="567"/>
        <w:jc w:val="both"/>
        <w:rPr>
          <w:rFonts w:ascii="Arial" w:hAnsi="Arial" w:cs="Arial"/>
          <w:color w:val="000000" w:themeColor="text1"/>
        </w:rPr>
      </w:pPr>
    </w:p>
    <w:p w:rsidR="00CF18E5" w:rsidRPr="003B4081" w:rsidRDefault="00CF18E5" w:rsidP="004464AE">
      <w:pPr>
        <w:spacing w:after="0" w:line="240" w:lineRule="auto"/>
        <w:jc w:val="both"/>
        <w:rPr>
          <w:rFonts w:ascii="Arial" w:hAnsi="Arial" w:cs="Arial"/>
          <w:b/>
          <w:color w:val="000000" w:themeColor="text1"/>
          <w:sz w:val="20"/>
          <w:szCs w:val="20"/>
        </w:rPr>
      </w:pPr>
    </w:p>
    <w:p w:rsidR="00CF18E5" w:rsidRPr="003B4081" w:rsidRDefault="00CF18E5" w:rsidP="004464AE">
      <w:pPr>
        <w:spacing w:after="0" w:line="240" w:lineRule="auto"/>
        <w:jc w:val="both"/>
        <w:rPr>
          <w:rFonts w:ascii="Arial" w:hAnsi="Arial" w:cs="Arial"/>
          <w:b/>
          <w:color w:val="000000" w:themeColor="text1"/>
          <w:sz w:val="20"/>
          <w:szCs w:val="20"/>
        </w:rPr>
      </w:pPr>
    </w:p>
    <w:p w:rsidR="00CF18E5" w:rsidRPr="003B4081" w:rsidRDefault="00CF18E5" w:rsidP="004464AE">
      <w:pPr>
        <w:spacing w:after="0" w:line="240" w:lineRule="auto"/>
        <w:jc w:val="both"/>
        <w:rPr>
          <w:rFonts w:ascii="Arial" w:hAnsi="Arial" w:cs="Arial"/>
          <w:b/>
          <w:color w:val="000000" w:themeColor="text1"/>
          <w:sz w:val="20"/>
          <w:szCs w:val="20"/>
        </w:rPr>
      </w:pPr>
    </w:p>
    <w:p w:rsidR="00CF18E5" w:rsidRPr="003B4081" w:rsidRDefault="00CF18E5" w:rsidP="004464AE">
      <w:pPr>
        <w:spacing w:after="0" w:line="240" w:lineRule="auto"/>
        <w:jc w:val="both"/>
        <w:rPr>
          <w:rFonts w:ascii="Arial" w:hAnsi="Arial" w:cs="Arial"/>
          <w:b/>
          <w:color w:val="000000" w:themeColor="text1"/>
          <w:sz w:val="20"/>
          <w:szCs w:val="20"/>
        </w:rPr>
      </w:pPr>
    </w:p>
    <w:p w:rsidR="004464AE" w:rsidRPr="003B4081" w:rsidRDefault="00BA79F6" w:rsidP="004464AE">
      <w:pPr>
        <w:spacing w:after="0" w:line="240" w:lineRule="auto"/>
        <w:jc w:val="both"/>
        <w:rPr>
          <w:rFonts w:ascii="Arial" w:hAnsi="Arial" w:cs="Arial"/>
          <w:color w:val="000000" w:themeColor="text1"/>
          <w:sz w:val="20"/>
          <w:szCs w:val="20"/>
        </w:rPr>
      </w:pPr>
      <w:r w:rsidRPr="003B4081">
        <w:rPr>
          <w:rFonts w:ascii="Arial" w:hAnsi="Arial" w:cs="Arial"/>
          <w:b/>
          <w:color w:val="000000" w:themeColor="text1"/>
          <w:sz w:val="20"/>
          <w:szCs w:val="20"/>
        </w:rPr>
        <w:t>Figure 3</w:t>
      </w:r>
      <w:r w:rsidR="00AA7128" w:rsidRPr="003B4081">
        <w:rPr>
          <w:rFonts w:ascii="Arial" w:hAnsi="Arial" w:cs="Arial"/>
          <w:b/>
          <w:color w:val="000000" w:themeColor="text1"/>
          <w:sz w:val="20"/>
          <w:szCs w:val="20"/>
        </w:rPr>
        <w:t xml:space="preserve">. </w:t>
      </w:r>
      <w:r w:rsidR="00AA7128" w:rsidRPr="003B4081">
        <w:rPr>
          <w:rFonts w:ascii="Arial" w:hAnsi="Arial" w:cs="Arial"/>
          <w:color w:val="000000" w:themeColor="text1"/>
          <w:sz w:val="20"/>
          <w:szCs w:val="20"/>
        </w:rPr>
        <w:t xml:space="preserve">DSC </w:t>
      </w:r>
      <w:r w:rsidR="002623AC" w:rsidRPr="003B4081">
        <w:rPr>
          <w:rFonts w:ascii="Arial" w:hAnsi="Arial" w:cs="Arial"/>
          <w:color w:val="000000" w:themeColor="text1"/>
          <w:sz w:val="20"/>
          <w:szCs w:val="20"/>
        </w:rPr>
        <w:t xml:space="preserve">registered at the first heating </w:t>
      </w:r>
      <w:r w:rsidR="007669EA" w:rsidRPr="003B4081">
        <w:rPr>
          <w:rFonts w:ascii="Arial" w:hAnsi="Arial" w:cs="Arial"/>
          <w:color w:val="000000" w:themeColor="text1"/>
          <w:sz w:val="20"/>
          <w:szCs w:val="20"/>
        </w:rPr>
        <w:t xml:space="preserve">and subsequent cooling </w:t>
      </w:r>
      <w:r w:rsidR="002623AC" w:rsidRPr="003B4081">
        <w:rPr>
          <w:rFonts w:ascii="Arial" w:hAnsi="Arial" w:cs="Arial"/>
          <w:color w:val="000000" w:themeColor="text1"/>
          <w:sz w:val="20"/>
          <w:szCs w:val="20"/>
        </w:rPr>
        <w:t xml:space="preserve">from </w:t>
      </w:r>
      <w:r w:rsidR="004464AE" w:rsidRPr="003B4081">
        <w:rPr>
          <w:rFonts w:ascii="Arial" w:hAnsi="Arial" w:cs="Arial"/>
          <w:color w:val="000000" w:themeColor="text1"/>
          <w:sz w:val="20"/>
          <w:szCs w:val="20"/>
        </w:rPr>
        <w:t>p</w:t>
      </w:r>
      <w:r w:rsidR="0013410E" w:rsidRPr="003B4081">
        <w:rPr>
          <w:rFonts w:ascii="Arial" w:hAnsi="Arial" w:cs="Arial"/>
          <w:color w:val="000000" w:themeColor="text1"/>
          <w:sz w:val="20"/>
          <w:szCs w:val="20"/>
        </w:rPr>
        <w:t>oly[Gl</w:t>
      </w:r>
      <w:r w:rsidR="00C56D94" w:rsidRPr="003B4081">
        <w:rPr>
          <w:rFonts w:ascii="Arial" w:hAnsi="Arial" w:cs="Arial"/>
          <w:color w:val="000000" w:themeColor="text1"/>
          <w:sz w:val="20"/>
          <w:szCs w:val="20"/>
          <w:vertAlign w:val="subscript"/>
        </w:rPr>
        <w:t>20</w:t>
      </w:r>
      <w:r w:rsidR="0013410E" w:rsidRPr="003B4081">
        <w:rPr>
          <w:rFonts w:ascii="Arial" w:hAnsi="Arial" w:cs="Arial"/>
          <w:color w:val="000000" w:themeColor="text1"/>
          <w:sz w:val="20"/>
          <w:szCs w:val="20"/>
        </w:rPr>
        <w:t>-</w:t>
      </w:r>
      <w:r w:rsidR="004464AE" w:rsidRPr="003B4081">
        <w:rPr>
          <w:rFonts w:ascii="Arial" w:hAnsi="Arial" w:cs="Arial"/>
          <w:i/>
          <w:color w:val="000000" w:themeColor="text1"/>
          <w:sz w:val="20"/>
          <w:szCs w:val="20"/>
        </w:rPr>
        <w:t>graft</w:t>
      </w:r>
      <w:r w:rsidR="004464AE" w:rsidRPr="003B4081">
        <w:rPr>
          <w:rFonts w:ascii="Arial" w:hAnsi="Arial" w:cs="Arial"/>
          <w:color w:val="000000" w:themeColor="text1"/>
          <w:sz w:val="20"/>
          <w:szCs w:val="20"/>
        </w:rPr>
        <w:t>-(</w:t>
      </w:r>
      <w:r w:rsidR="002623AC" w:rsidRPr="003B4081">
        <w:rPr>
          <w:rFonts w:ascii="Arial" w:hAnsi="Arial" w:cs="Arial"/>
          <w:color w:val="000000" w:themeColor="text1"/>
          <w:sz w:val="20"/>
          <w:szCs w:val="20"/>
        </w:rPr>
        <w:t>BLG</w:t>
      </w:r>
      <w:r w:rsidR="004464AE" w:rsidRPr="003B4081">
        <w:rPr>
          <w:rFonts w:ascii="Arial" w:hAnsi="Arial" w:cs="Arial"/>
          <w:color w:val="000000" w:themeColor="text1"/>
          <w:sz w:val="20"/>
          <w:szCs w:val="20"/>
        </w:rPr>
        <w:t>)</w:t>
      </w:r>
      <w:r w:rsidR="0013410E" w:rsidRPr="003B4081">
        <w:rPr>
          <w:rFonts w:ascii="Arial" w:hAnsi="Arial" w:cs="Arial"/>
          <w:color w:val="000000" w:themeColor="text1"/>
          <w:sz w:val="20"/>
          <w:szCs w:val="20"/>
          <w:vertAlign w:val="subscript"/>
        </w:rPr>
        <w:t>z</w:t>
      </w:r>
      <w:r w:rsidR="0013410E" w:rsidRPr="003B4081">
        <w:rPr>
          <w:rFonts w:ascii="Arial" w:hAnsi="Arial" w:cs="Arial"/>
          <w:color w:val="000000" w:themeColor="text1"/>
          <w:sz w:val="20"/>
          <w:szCs w:val="20"/>
        </w:rPr>
        <w:t xml:space="preserve">] </w:t>
      </w:r>
      <w:r w:rsidR="00AA7128" w:rsidRPr="003B4081">
        <w:rPr>
          <w:rFonts w:ascii="Arial" w:hAnsi="Arial" w:cs="Arial"/>
          <w:color w:val="000000" w:themeColor="text1"/>
          <w:sz w:val="20"/>
          <w:szCs w:val="20"/>
        </w:rPr>
        <w:t>copolymer</w:t>
      </w:r>
      <w:r w:rsidR="00F42D86" w:rsidRPr="003B4081">
        <w:rPr>
          <w:rFonts w:ascii="Arial" w:hAnsi="Arial" w:cs="Arial"/>
          <w:color w:val="000000" w:themeColor="text1"/>
          <w:sz w:val="20"/>
          <w:szCs w:val="20"/>
        </w:rPr>
        <w:t>s.</w:t>
      </w:r>
      <w:r w:rsidR="00EF2184" w:rsidRPr="003B4081">
        <w:rPr>
          <w:rFonts w:ascii="Arial" w:hAnsi="Arial" w:cs="Arial"/>
          <w:color w:val="000000" w:themeColor="text1"/>
          <w:sz w:val="20"/>
          <w:szCs w:val="20"/>
        </w:rPr>
        <w:t xml:space="preserve"> </w:t>
      </w:r>
    </w:p>
    <w:p w:rsidR="004464AE" w:rsidRPr="003B4081" w:rsidRDefault="004464AE" w:rsidP="004464AE">
      <w:pPr>
        <w:spacing w:after="0" w:line="240" w:lineRule="auto"/>
        <w:jc w:val="both"/>
        <w:rPr>
          <w:rFonts w:ascii="Arial" w:hAnsi="Arial" w:cs="Arial"/>
          <w:color w:val="000000" w:themeColor="text1"/>
          <w:sz w:val="20"/>
          <w:szCs w:val="20"/>
        </w:rPr>
      </w:pPr>
    </w:p>
    <w:p w:rsidR="004464AE" w:rsidRPr="003B4081" w:rsidRDefault="004464AE" w:rsidP="004464AE">
      <w:pPr>
        <w:spacing w:after="0" w:line="240" w:lineRule="auto"/>
        <w:jc w:val="both"/>
        <w:rPr>
          <w:rFonts w:ascii="Arial" w:hAnsi="Arial" w:cs="Arial"/>
          <w:color w:val="000000" w:themeColor="text1"/>
          <w:sz w:val="20"/>
          <w:szCs w:val="20"/>
        </w:rPr>
      </w:pPr>
    </w:p>
    <w:p w:rsidR="000F1F64" w:rsidRPr="003B4081" w:rsidRDefault="00E96569" w:rsidP="00D47960">
      <w:pPr>
        <w:spacing w:line="480" w:lineRule="auto"/>
        <w:ind w:firstLine="567"/>
        <w:jc w:val="both"/>
        <w:rPr>
          <w:rFonts w:ascii="Arial" w:hAnsi="Arial" w:cs="Arial"/>
          <w:color w:val="000000" w:themeColor="text1"/>
        </w:rPr>
      </w:pPr>
      <w:r w:rsidRPr="003B4081">
        <w:rPr>
          <w:rFonts w:ascii="Arial" w:hAnsi="Arial" w:cs="Arial"/>
          <w:color w:val="000000" w:themeColor="text1"/>
        </w:rPr>
        <w:t xml:space="preserve">To support the interpretation made for DSC, </w:t>
      </w:r>
      <w:r w:rsidRPr="003B4081">
        <w:rPr>
          <w:rFonts w:ascii="Arial" w:hAnsi="Arial" w:cs="Arial"/>
          <w:color w:val="000000" w:themeColor="text1"/>
          <w:szCs w:val="20"/>
        </w:rPr>
        <w:t>poly[Gl</w:t>
      </w:r>
      <w:r w:rsidR="003271EF"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-(AA)</w:t>
      </w:r>
      <w:r w:rsidRPr="003B4081">
        <w:rPr>
          <w:rFonts w:ascii="Arial" w:hAnsi="Arial" w:cs="Arial"/>
          <w:color w:val="000000" w:themeColor="text1"/>
          <w:szCs w:val="20"/>
          <w:vertAlign w:val="subscript"/>
        </w:rPr>
        <w:t>z</w:t>
      </w:r>
      <w:r w:rsidRPr="003B4081">
        <w:rPr>
          <w:rFonts w:ascii="Arial" w:hAnsi="Arial" w:cs="Arial"/>
          <w:color w:val="000000" w:themeColor="text1"/>
          <w:szCs w:val="20"/>
        </w:rPr>
        <w:t xml:space="preserve">] </w:t>
      </w:r>
      <w:r w:rsidR="00F42D86" w:rsidRPr="003B4081">
        <w:rPr>
          <w:rFonts w:ascii="Arial" w:hAnsi="Arial" w:cs="Arial"/>
          <w:color w:val="000000" w:themeColor="text1"/>
        </w:rPr>
        <w:t>copolymers</w:t>
      </w:r>
      <w:r w:rsidR="002623AC" w:rsidRPr="003B4081">
        <w:rPr>
          <w:rFonts w:ascii="Arial" w:hAnsi="Arial" w:cs="Arial"/>
          <w:color w:val="000000" w:themeColor="text1"/>
        </w:rPr>
        <w:t xml:space="preserve"> </w:t>
      </w:r>
      <w:r w:rsidR="00AB5179" w:rsidRPr="003B4081">
        <w:rPr>
          <w:rFonts w:ascii="Arial" w:hAnsi="Arial" w:cs="Arial"/>
          <w:color w:val="000000" w:themeColor="text1"/>
        </w:rPr>
        <w:t>bearing</w:t>
      </w:r>
      <w:r w:rsidRPr="003B4081">
        <w:rPr>
          <w:rFonts w:ascii="Arial" w:hAnsi="Arial" w:cs="Arial"/>
          <w:color w:val="000000" w:themeColor="text1"/>
        </w:rPr>
        <w:t xml:space="preserve"> the amino acids </w:t>
      </w:r>
      <w:r w:rsidR="002623AC" w:rsidRPr="003B4081">
        <w:rPr>
          <w:rFonts w:ascii="Arial" w:hAnsi="Arial" w:cs="Arial"/>
          <w:color w:val="000000" w:themeColor="text1"/>
        </w:rPr>
        <w:t xml:space="preserve">protected </w:t>
      </w:r>
      <w:r w:rsidR="00F4422F" w:rsidRPr="003B4081">
        <w:rPr>
          <w:rFonts w:ascii="Arial" w:hAnsi="Arial" w:cs="Arial"/>
          <w:color w:val="000000" w:themeColor="text1"/>
        </w:rPr>
        <w:t xml:space="preserve">were analyzed by FTIR, </w:t>
      </w:r>
      <w:r w:rsidRPr="003B4081">
        <w:rPr>
          <w:rFonts w:ascii="Arial" w:hAnsi="Arial" w:cs="Arial"/>
          <w:color w:val="000000" w:themeColor="text1"/>
        </w:rPr>
        <w:t xml:space="preserve">and </w:t>
      </w:r>
      <w:r w:rsidR="00F4422F" w:rsidRPr="003B4081">
        <w:rPr>
          <w:rFonts w:ascii="Arial" w:hAnsi="Arial" w:cs="Arial"/>
          <w:color w:val="000000" w:themeColor="text1"/>
        </w:rPr>
        <w:t>their spectra compared with those registered from</w:t>
      </w:r>
      <w:r w:rsidRPr="003B4081">
        <w:rPr>
          <w:rFonts w:ascii="Arial" w:hAnsi="Arial" w:cs="Arial"/>
          <w:color w:val="000000" w:themeColor="text1"/>
        </w:rPr>
        <w:t xml:space="preserve"> their respective homopolypeptides PBLG and PZLL. </w:t>
      </w:r>
      <w:r w:rsidR="00997C21" w:rsidRPr="003B4081">
        <w:rPr>
          <w:rFonts w:ascii="Arial" w:hAnsi="Arial" w:cs="Arial"/>
          <w:color w:val="000000" w:themeColor="text1"/>
        </w:rPr>
        <w:t xml:space="preserve">The </w:t>
      </w:r>
      <w:r w:rsidR="005B7424" w:rsidRPr="003B4081">
        <w:rPr>
          <w:rFonts w:ascii="Arial" w:hAnsi="Arial" w:cs="Arial"/>
          <w:color w:val="000000" w:themeColor="text1"/>
        </w:rPr>
        <w:t xml:space="preserve">spectral region containing </w:t>
      </w:r>
      <w:r w:rsidR="00F4422F" w:rsidRPr="003B4081">
        <w:rPr>
          <w:rFonts w:ascii="Arial" w:hAnsi="Arial" w:cs="Arial"/>
          <w:color w:val="000000" w:themeColor="text1"/>
        </w:rPr>
        <w:t xml:space="preserve">both </w:t>
      </w:r>
      <w:r w:rsidR="00F75908" w:rsidRPr="003B4081">
        <w:rPr>
          <w:rFonts w:ascii="Arial" w:hAnsi="Arial" w:cs="Arial"/>
          <w:color w:val="000000" w:themeColor="text1"/>
        </w:rPr>
        <w:t xml:space="preserve">Amide </w:t>
      </w:r>
      <w:r w:rsidR="005B7424" w:rsidRPr="003B4081">
        <w:rPr>
          <w:rFonts w:ascii="Arial" w:hAnsi="Arial" w:cs="Arial"/>
          <w:color w:val="000000" w:themeColor="text1"/>
        </w:rPr>
        <w:t>I and A</w:t>
      </w:r>
      <w:r w:rsidR="00997C21" w:rsidRPr="003B4081">
        <w:rPr>
          <w:rFonts w:ascii="Arial" w:hAnsi="Arial" w:cs="Arial"/>
          <w:color w:val="000000" w:themeColor="text1"/>
        </w:rPr>
        <w:t xml:space="preserve">mide II </w:t>
      </w:r>
      <w:r w:rsidRPr="003B4081">
        <w:rPr>
          <w:rFonts w:ascii="Arial" w:hAnsi="Arial" w:cs="Arial"/>
          <w:color w:val="000000" w:themeColor="text1"/>
        </w:rPr>
        <w:t xml:space="preserve">bands </w:t>
      </w:r>
      <w:r w:rsidR="00F4422F" w:rsidRPr="003B4081">
        <w:rPr>
          <w:rFonts w:ascii="Arial" w:hAnsi="Arial" w:cs="Arial"/>
          <w:color w:val="000000" w:themeColor="text1"/>
        </w:rPr>
        <w:t>characteristic</w:t>
      </w:r>
      <w:r w:rsidR="00997C21" w:rsidRPr="003B4081">
        <w:rPr>
          <w:rFonts w:ascii="Arial" w:hAnsi="Arial" w:cs="Arial"/>
          <w:color w:val="000000" w:themeColor="text1"/>
        </w:rPr>
        <w:t xml:space="preserve"> </w:t>
      </w:r>
      <w:r w:rsidR="005B7424" w:rsidRPr="003B4081">
        <w:rPr>
          <w:rFonts w:ascii="Arial" w:hAnsi="Arial" w:cs="Arial"/>
          <w:color w:val="000000" w:themeColor="text1"/>
        </w:rPr>
        <w:t>of polypeptides</w:t>
      </w:r>
      <w:r w:rsidR="00AB5179" w:rsidRPr="003B4081">
        <w:rPr>
          <w:rFonts w:ascii="Arial" w:hAnsi="Arial" w:cs="Arial"/>
          <w:color w:val="000000" w:themeColor="text1"/>
        </w:rPr>
        <w:t>,</w:t>
      </w:r>
      <w:r w:rsidR="005B7424" w:rsidRPr="003B4081">
        <w:rPr>
          <w:rFonts w:ascii="Arial" w:hAnsi="Arial" w:cs="Arial"/>
          <w:color w:val="000000" w:themeColor="text1"/>
        </w:rPr>
        <w:t xml:space="preserve"> </w:t>
      </w:r>
      <w:r w:rsidR="00AB5179" w:rsidRPr="003B4081">
        <w:rPr>
          <w:rFonts w:ascii="Arial" w:hAnsi="Arial" w:cs="Arial"/>
          <w:color w:val="000000" w:themeColor="text1"/>
        </w:rPr>
        <w:t xml:space="preserve">which are </w:t>
      </w:r>
      <w:r w:rsidR="005B7424" w:rsidRPr="003B4081">
        <w:rPr>
          <w:rFonts w:ascii="Arial" w:hAnsi="Arial" w:cs="Arial"/>
          <w:color w:val="000000" w:themeColor="text1"/>
        </w:rPr>
        <w:t xml:space="preserve">commonly used for detecting the presence of </w:t>
      </w:r>
      <w:r w:rsidR="005B7424" w:rsidRPr="003B4081">
        <w:rPr>
          <w:rFonts w:ascii="Symbol" w:hAnsi="Symbol" w:cs="Arial"/>
          <w:color w:val="000000" w:themeColor="text1"/>
        </w:rPr>
        <w:t></w:t>
      </w:r>
      <w:r w:rsidR="00AB5179" w:rsidRPr="003B4081">
        <w:rPr>
          <w:rFonts w:ascii="Arial" w:hAnsi="Arial" w:cs="Arial"/>
          <w:color w:val="000000" w:themeColor="text1"/>
        </w:rPr>
        <w:t>-helix</w:t>
      </w:r>
      <w:r w:rsidR="005B7424" w:rsidRPr="003B4081">
        <w:rPr>
          <w:rFonts w:ascii="Arial" w:hAnsi="Arial" w:cs="Arial"/>
          <w:color w:val="000000" w:themeColor="text1"/>
        </w:rPr>
        <w:t xml:space="preserve"> and </w:t>
      </w:r>
      <w:r w:rsidR="005B7424" w:rsidRPr="003B4081">
        <w:rPr>
          <w:rFonts w:ascii="Symbol" w:hAnsi="Symbol" w:cs="Arial"/>
          <w:color w:val="000000" w:themeColor="text1"/>
        </w:rPr>
        <w:t></w:t>
      </w:r>
      <w:r w:rsidR="005B7424" w:rsidRPr="003B4081">
        <w:rPr>
          <w:rFonts w:ascii="Arial" w:hAnsi="Arial" w:cs="Arial"/>
          <w:color w:val="000000" w:themeColor="text1"/>
        </w:rPr>
        <w:t>-sheet structures</w:t>
      </w:r>
      <w:r w:rsidR="00AB5179" w:rsidRPr="003B4081">
        <w:rPr>
          <w:rFonts w:ascii="Arial" w:hAnsi="Arial" w:cs="Arial"/>
          <w:color w:val="000000" w:themeColor="text1"/>
        </w:rPr>
        <w:t>,</w:t>
      </w:r>
      <w:r w:rsidR="005B7424" w:rsidRPr="003B4081">
        <w:rPr>
          <w:rFonts w:ascii="Arial" w:hAnsi="Arial" w:cs="Arial"/>
          <w:color w:val="000000" w:themeColor="text1"/>
        </w:rPr>
        <w:t xml:space="preserve"> is depicted in </w:t>
      </w:r>
      <w:r w:rsidR="00F75908" w:rsidRPr="003B4081">
        <w:rPr>
          <w:rFonts w:ascii="Arial" w:hAnsi="Arial" w:cs="Arial"/>
          <w:color w:val="000000" w:themeColor="text1"/>
        </w:rPr>
        <w:t>Figure 4</w:t>
      </w:r>
      <w:r w:rsidR="005B7424" w:rsidRPr="003B4081">
        <w:rPr>
          <w:rFonts w:ascii="Arial" w:hAnsi="Arial" w:cs="Arial"/>
          <w:color w:val="000000" w:themeColor="text1"/>
        </w:rPr>
        <w:t xml:space="preserve"> for both </w:t>
      </w:r>
      <w:r w:rsidR="002F34D4" w:rsidRPr="003B4081">
        <w:rPr>
          <w:rFonts w:ascii="Arial" w:hAnsi="Arial" w:cs="Arial"/>
          <w:color w:val="000000" w:themeColor="text1"/>
        </w:rPr>
        <w:t xml:space="preserve">BLG- and ZLL-grafted copolymers. It is observed that </w:t>
      </w:r>
      <w:r w:rsidR="00AB5179" w:rsidRPr="003B4081">
        <w:rPr>
          <w:rFonts w:ascii="Arial" w:hAnsi="Arial" w:cs="Arial"/>
          <w:color w:val="000000" w:themeColor="text1"/>
        </w:rPr>
        <w:t xml:space="preserve">whereas </w:t>
      </w:r>
      <w:r w:rsidR="002F34D4" w:rsidRPr="003B4081">
        <w:rPr>
          <w:rFonts w:ascii="Arial" w:hAnsi="Arial" w:cs="Arial"/>
          <w:color w:val="000000" w:themeColor="text1"/>
        </w:rPr>
        <w:t xml:space="preserve">the helical conformation is </w:t>
      </w:r>
      <w:r w:rsidR="00F4422F" w:rsidRPr="003B4081">
        <w:rPr>
          <w:rFonts w:ascii="Arial" w:hAnsi="Arial" w:cs="Arial"/>
          <w:color w:val="000000" w:themeColor="text1"/>
        </w:rPr>
        <w:t xml:space="preserve">that </w:t>
      </w:r>
      <w:r w:rsidR="004E6DFC" w:rsidRPr="003B4081">
        <w:rPr>
          <w:rFonts w:ascii="Arial" w:hAnsi="Arial" w:cs="Arial"/>
          <w:color w:val="000000" w:themeColor="text1"/>
        </w:rPr>
        <w:t>exclusively</w:t>
      </w:r>
      <w:r w:rsidR="00AB5179" w:rsidRPr="003B4081">
        <w:rPr>
          <w:rFonts w:ascii="Arial" w:hAnsi="Arial" w:cs="Arial"/>
          <w:color w:val="000000" w:themeColor="text1"/>
        </w:rPr>
        <w:t xml:space="preserve"> </w:t>
      </w:r>
      <w:r w:rsidR="002F34D4" w:rsidRPr="003B4081">
        <w:rPr>
          <w:rFonts w:ascii="Arial" w:hAnsi="Arial" w:cs="Arial"/>
          <w:color w:val="000000" w:themeColor="text1"/>
        </w:rPr>
        <w:t>ado</w:t>
      </w:r>
      <w:r w:rsidR="00AB5179" w:rsidRPr="003B4081">
        <w:rPr>
          <w:rFonts w:ascii="Arial" w:hAnsi="Arial" w:cs="Arial"/>
          <w:color w:val="000000" w:themeColor="text1"/>
        </w:rPr>
        <w:t xml:space="preserve">pted by the </w:t>
      </w:r>
      <w:r w:rsidR="002F34D4" w:rsidRPr="003B4081">
        <w:rPr>
          <w:rFonts w:ascii="Arial" w:hAnsi="Arial" w:cs="Arial"/>
          <w:color w:val="000000" w:themeColor="text1"/>
        </w:rPr>
        <w:t>two homopolypeptides</w:t>
      </w:r>
      <w:r w:rsidR="00AB5179" w:rsidRPr="003B4081">
        <w:rPr>
          <w:rFonts w:ascii="Arial" w:hAnsi="Arial" w:cs="Arial"/>
          <w:color w:val="000000" w:themeColor="text1"/>
        </w:rPr>
        <w:t xml:space="preserve"> (the </w:t>
      </w:r>
      <w:r w:rsidR="00CF18E5" w:rsidRPr="003B4081">
        <w:rPr>
          <w:rFonts w:ascii="Arial" w:hAnsi="Arial" w:cs="Arial"/>
          <w:color w:val="000000" w:themeColor="text1"/>
        </w:rPr>
        <w:t>absorption attributable to the</w:t>
      </w:r>
      <w:r w:rsidR="00AB5179" w:rsidRPr="003B4081">
        <w:rPr>
          <w:rFonts w:ascii="Arial" w:hAnsi="Arial" w:cs="Arial"/>
          <w:color w:val="000000" w:themeColor="text1"/>
        </w:rPr>
        <w:t xml:space="preserve"> </w:t>
      </w:r>
      <w:r w:rsidR="00AB5179" w:rsidRPr="003B4081">
        <w:rPr>
          <w:rFonts w:ascii="Symbol" w:hAnsi="Symbol" w:cs="Arial"/>
          <w:color w:val="000000" w:themeColor="text1"/>
        </w:rPr>
        <w:t></w:t>
      </w:r>
      <w:r w:rsidR="00AB5179" w:rsidRPr="003B4081">
        <w:rPr>
          <w:rFonts w:ascii="Arial" w:hAnsi="Arial" w:cs="Arial"/>
          <w:color w:val="000000" w:themeColor="text1"/>
        </w:rPr>
        <w:t xml:space="preserve">-sheet </w:t>
      </w:r>
      <w:r w:rsidR="00CF18E5" w:rsidRPr="003B4081">
        <w:rPr>
          <w:rFonts w:ascii="Arial" w:hAnsi="Arial" w:cs="Arial"/>
          <w:color w:val="000000" w:themeColor="text1"/>
        </w:rPr>
        <w:t>is</w:t>
      </w:r>
      <w:r w:rsidR="00AB5179" w:rsidRPr="003B4081">
        <w:rPr>
          <w:rFonts w:ascii="Arial" w:hAnsi="Arial" w:cs="Arial"/>
          <w:color w:val="000000" w:themeColor="text1"/>
        </w:rPr>
        <w:t xml:space="preserve"> </w:t>
      </w:r>
      <w:r w:rsidR="002D6EAC" w:rsidRPr="003B4081">
        <w:rPr>
          <w:rFonts w:ascii="Arial" w:hAnsi="Arial" w:cs="Arial"/>
          <w:color w:val="000000" w:themeColor="text1"/>
        </w:rPr>
        <w:t xml:space="preserve">very weak), </w:t>
      </w:r>
      <w:r w:rsidR="00F4422F" w:rsidRPr="003B4081">
        <w:rPr>
          <w:rFonts w:ascii="Arial" w:hAnsi="Arial" w:cs="Arial"/>
          <w:color w:val="000000" w:themeColor="text1"/>
        </w:rPr>
        <w:t>the two</w:t>
      </w:r>
      <w:r w:rsidR="00AB5179" w:rsidRPr="003B4081">
        <w:rPr>
          <w:rFonts w:ascii="Arial" w:hAnsi="Arial" w:cs="Arial"/>
          <w:color w:val="000000" w:themeColor="text1"/>
        </w:rPr>
        <w:t xml:space="preserve"> </w:t>
      </w:r>
      <w:r w:rsidR="00F4422F" w:rsidRPr="003B4081">
        <w:rPr>
          <w:rFonts w:ascii="Arial" w:hAnsi="Arial" w:cs="Arial"/>
          <w:color w:val="000000" w:themeColor="text1"/>
        </w:rPr>
        <w:t>structures</w:t>
      </w:r>
      <w:r w:rsidR="00AB5179" w:rsidRPr="003B4081">
        <w:rPr>
          <w:rFonts w:ascii="Arial" w:hAnsi="Arial" w:cs="Arial"/>
          <w:color w:val="000000" w:themeColor="text1"/>
        </w:rPr>
        <w:t xml:space="preserve"> </w:t>
      </w:r>
      <w:r w:rsidR="008042FC" w:rsidRPr="003B4081">
        <w:rPr>
          <w:rFonts w:ascii="Arial" w:hAnsi="Arial" w:cs="Arial"/>
          <w:color w:val="000000" w:themeColor="text1"/>
        </w:rPr>
        <w:t xml:space="preserve">become </w:t>
      </w:r>
      <w:r w:rsidR="00AB5179" w:rsidRPr="003B4081">
        <w:rPr>
          <w:rFonts w:ascii="Arial" w:hAnsi="Arial" w:cs="Arial"/>
          <w:color w:val="000000" w:themeColor="text1"/>
        </w:rPr>
        <w:t xml:space="preserve">clearly visible in the copolymers </w:t>
      </w:r>
      <w:r w:rsidR="002D6EAC" w:rsidRPr="003B4081">
        <w:rPr>
          <w:rFonts w:ascii="Arial" w:hAnsi="Arial" w:cs="Arial"/>
          <w:color w:val="000000" w:themeColor="text1"/>
        </w:rPr>
        <w:t xml:space="preserve">with </w:t>
      </w:r>
      <w:r w:rsidR="008042FC" w:rsidRPr="003B4081">
        <w:rPr>
          <w:rFonts w:ascii="Arial" w:hAnsi="Arial" w:cs="Arial"/>
          <w:color w:val="000000" w:themeColor="text1"/>
        </w:rPr>
        <w:t>side chains</w:t>
      </w:r>
      <w:r w:rsidR="002D6EAC" w:rsidRPr="003B4081">
        <w:rPr>
          <w:rFonts w:ascii="Arial" w:hAnsi="Arial" w:cs="Arial"/>
          <w:color w:val="000000" w:themeColor="text1"/>
        </w:rPr>
        <w:t xml:space="preserve"> </w:t>
      </w:r>
      <w:r w:rsidR="004E6DFC" w:rsidRPr="003B4081">
        <w:rPr>
          <w:rFonts w:ascii="Arial" w:hAnsi="Arial" w:cs="Arial"/>
          <w:color w:val="000000" w:themeColor="text1"/>
        </w:rPr>
        <w:t>containing</w:t>
      </w:r>
      <w:r w:rsidR="002D6EAC" w:rsidRPr="003B4081">
        <w:rPr>
          <w:rFonts w:ascii="Arial" w:hAnsi="Arial" w:cs="Arial"/>
          <w:color w:val="000000" w:themeColor="text1"/>
        </w:rPr>
        <w:t xml:space="preserve"> 12 amino acids in average</w:t>
      </w:r>
      <w:r w:rsidR="00414C79" w:rsidRPr="003B4081">
        <w:rPr>
          <w:rFonts w:ascii="Arial" w:hAnsi="Arial" w:cs="Arial"/>
          <w:color w:val="000000" w:themeColor="text1"/>
        </w:rPr>
        <w:t xml:space="preserve">. The relative importance of the two forms reversed in copolymers with short </w:t>
      </w:r>
      <w:r w:rsidR="008042FC" w:rsidRPr="003B4081">
        <w:rPr>
          <w:rFonts w:ascii="Arial" w:hAnsi="Arial" w:cs="Arial"/>
          <w:color w:val="000000" w:themeColor="text1"/>
        </w:rPr>
        <w:t>side chains</w:t>
      </w:r>
      <w:r w:rsidR="00414C79" w:rsidRPr="003B4081">
        <w:rPr>
          <w:rFonts w:ascii="Arial" w:hAnsi="Arial" w:cs="Arial"/>
          <w:color w:val="000000" w:themeColor="text1"/>
        </w:rPr>
        <w:t xml:space="preserve"> (</w:t>
      </w:r>
      <w:r w:rsidR="008042FC" w:rsidRPr="003B4081">
        <w:rPr>
          <w:rFonts w:ascii="Arial" w:hAnsi="Arial" w:cs="Arial"/>
          <w:color w:val="000000" w:themeColor="text1"/>
        </w:rPr>
        <w:t xml:space="preserve">with </w:t>
      </w:r>
      <w:r w:rsidR="00414C79" w:rsidRPr="003B4081">
        <w:rPr>
          <w:rFonts w:ascii="Arial" w:hAnsi="Arial" w:cs="Arial"/>
          <w:color w:val="000000" w:themeColor="text1"/>
        </w:rPr>
        <w:t xml:space="preserve">5 amino acids in average) so that </w:t>
      </w:r>
      <w:r w:rsidR="004E6DFC" w:rsidRPr="003B4081">
        <w:rPr>
          <w:rFonts w:ascii="Arial" w:hAnsi="Arial" w:cs="Arial"/>
          <w:color w:val="000000" w:themeColor="text1"/>
        </w:rPr>
        <w:t xml:space="preserve">the </w:t>
      </w:r>
      <w:r w:rsidR="004E6DFC" w:rsidRPr="003B4081">
        <w:rPr>
          <w:rFonts w:ascii="Symbol" w:hAnsi="Symbol" w:cs="Arial"/>
          <w:color w:val="000000" w:themeColor="text1"/>
        </w:rPr>
        <w:t></w:t>
      </w:r>
      <w:r w:rsidR="004E6DFC" w:rsidRPr="003B4081">
        <w:rPr>
          <w:rFonts w:ascii="Arial" w:hAnsi="Arial" w:cs="Arial"/>
          <w:color w:val="000000" w:themeColor="text1"/>
        </w:rPr>
        <w:t>-sheet</w:t>
      </w:r>
      <w:r w:rsidR="00414C79" w:rsidRPr="003B4081">
        <w:rPr>
          <w:rFonts w:ascii="Arial" w:hAnsi="Arial" w:cs="Arial"/>
          <w:color w:val="000000" w:themeColor="text1"/>
        </w:rPr>
        <w:t xml:space="preserve"> </w:t>
      </w:r>
      <w:r w:rsidR="004E6DFC" w:rsidRPr="003B4081">
        <w:rPr>
          <w:rFonts w:ascii="Arial" w:hAnsi="Arial" w:cs="Arial"/>
          <w:color w:val="000000" w:themeColor="text1"/>
        </w:rPr>
        <w:t xml:space="preserve">structure </w:t>
      </w:r>
      <w:r w:rsidR="00414C79" w:rsidRPr="003B4081">
        <w:rPr>
          <w:rFonts w:ascii="Arial" w:hAnsi="Arial" w:cs="Arial"/>
          <w:color w:val="000000" w:themeColor="text1"/>
        </w:rPr>
        <w:t xml:space="preserve">becomes preponderant in </w:t>
      </w:r>
      <w:r w:rsidR="00414C79" w:rsidRPr="003B4081">
        <w:rPr>
          <w:rFonts w:ascii="Arial" w:hAnsi="Arial" w:cs="Arial"/>
          <w:color w:val="000000" w:themeColor="text1"/>
          <w:szCs w:val="20"/>
        </w:rPr>
        <w:t>poly[Gl</w:t>
      </w:r>
      <w:r w:rsidR="004E6DFC" w:rsidRPr="003B4081">
        <w:rPr>
          <w:rFonts w:ascii="Arial" w:hAnsi="Arial" w:cs="Arial"/>
          <w:color w:val="000000" w:themeColor="text1"/>
          <w:szCs w:val="20"/>
          <w:vertAlign w:val="subscript"/>
        </w:rPr>
        <w:t>20</w:t>
      </w:r>
      <w:r w:rsidR="00414C79" w:rsidRPr="003B4081">
        <w:rPr>
          <w:rFonts w:ascii="Arial" w:hAnsi="Arial" w:cs="Arial"/>
          <w:color w:val="000000" w:themeColor="text1"/>
          <w:szCs w:val="20"/>
        </w:rPr>
        <w:t>-</w:t>
      </w:r>
      <w:r w:rsidR="00414C79" w:rsidRPr="003B4081">
        <w:rPr>
          <w:rFonts w:ascii="Arial" w:hAnsi="Arial" w:cs="Arial"/>
          <w:i/>
          <w:color w:val="000000" w:themeColor="text1"/>
          <w:szCs w:val="20"/>
        </w:rPr>
        <w:t>graft</w:t>
      </w:r>
      <w:r w:rsidR="00414C79" w:rsidRPr="003B4081">
        <w:rPr>
          <w:rFonts w:ascii="Arial" w:hAnsi="Arial" w:cs="Arial"/>
          <w:color w:val="000000" w:themeColor="text1"/>
          <w:szCs w:val="20"/>
        </w:rPr>
        <w:t>-(</w:t>
      </w:r>
      <w:r w:rsidR="004E6DFC" w:rsidRPr="003B4081">
        <w:rPr>
          <w:rFonts w:ascii="Arial" w:hAnsi="Arial" w:cs="Arial"/>
          <w:color w:val="000000" w:themeColor="text1"/>
          <w:szCs w:val="20"/>
        </w:rPr>
        <w:t>BL</w:t>
      </w:r>
      <w:r w:rsidR="00C94796" w:rsidRPr="003B4081">
        <w:rPr>
          <w:rFonts w:ascii="Arial" w:hAnsi="Arial" w:cs="Arial"/>
          <w:color w:val="000000" w:themeColor="text1"/>
          <w:szCs w:val="20"/>
        </w:rPr>
        <w:t>G</w:t>
      </w:r>
      <w:r w:rsidR="00414C79" w:rsidRPr="003B4081">
        <w:rPr>
          <w:rFonts w:ascii="Arial" w:hAnsi="Arial" w:cs="Arial"/>
          <w:color w:val="000000" w:themeColor="text1"/>
          <w:szCs w:val="20"/>
        </w:rPr>
        <w:t>)</w:t>
      </w:r>
      <w:r w:rsidR="004E6DFC" w:rsidRPr="003B4081">
        <w:rPr>
          <w:rFonts w:ascii="Arial" w:hAnsi="Arial" w:cs="Arial"/>
          <w:color w:val="000000" w:themeColor="text1"/>
          <w:szCs w:val="20"/>
          <w:vertAlign w:val="subscript"/>
        </w:rPr>
        <w:t>5</w:t>
      </w:r>
      <w:r w:rsidR="00414C79" w:rsidRPr="003B4081">
        <w:rPr>
          <w:rFonts w:ascii="Arial" w:hAnsi="Arial" w:cs="Arial"/>
          <w:color w:val="000000" w:themeColor="text1"/>
          <w:szCs w:val="20"/>
        </w:rPr>
        <w:t xml:space="preserve">] </w:t>
      </w:r>
      <w:r w:rsidR="004E6DFC" w:rsidRPr="003B4081">
        <w:rPr>
          <w:rFonts w:ascii="Arial" w:hAnsi="Arial" w:cs="Arial"/>
          <w:color w:val="000000" w:themeColor="text1"/>
          <w:szCs w:val="20"/>
        </w:rPr>
        <w:t xml:space="preserve">and </w:t>
      </w:r>
      <w:r w:rsidR="008042FC" w:rsidRPr="003B4081">
        <w:rPr>
          <w:rFonts w:ascii="Arial" w:hAnsi="Arial" w:cs="Arial"/>
          <w:color w:val="000000" w:themeColor="text1"/>
          <w:szCs w:val="20"/>
        </w:rPr>
        <w:t>almost</w:t>
      </w:r>
      <w:r w:rsidR="004E6DFC" w:rsidRPr="003B4081">
        <w:rPr>
          <w:rFonts w:ascii="Arial" w:hAnsi="Arial" w:cs="Arial"/>
          <w:color w:val="000000" w:themeColor="text1"/>
          <w:szCs w:val="20"/>
        </w:rPr>
        <w:t xml:space="preserve"> unique in poly[Gl</w:t>
      </w:r>
      <w:r w:rsidR="004E6DFC" w:rsidRPr="003B4081">
        <w:rPr>
          <w:rFonts w:ascii="Arial" w:hAnsi="Arial" w:cs="Arial"/>
          <w:color w:val="000000" w:themeColor="text1"/>
          <w:szCs w:val="20"/>
          <w:vertAlign w:val="subscript"/>
        </w:rPr>
        <w:t>20</w:t>
      </w:r>
      <w:r w:rsidR="004E6DFC" w:rsidRPr="003B4081">
        <w:rPr>
          <w:rFonts w:ascii="Arial" w:hAnsi="Arial" w:cs="Arial"/>
          <w:color w:val="000000" w:themeColor="text1"/>
          <w:szCs w:val="20"/>
        </w:rPr>
        <w:t>-</w:t>
      </w:r>
      <w:r w:rsidR="004E6DFC" w:rsidRPr="003B4081">
        <w:rPr>
          <w:rFonts w:ascii="Arial" w:hAnsi="Arial" w:cs="Arial"/>
          <w:i/>
          <w:color w:val="000000" w:themeColor="text1"/>
          <w:szCs w:val="20"/>
        </w:rPr>
        <w:t>graft</w:t>
      </w:r>
      <w:r w:rsidR="004E6DFC" w:rsidRPr="003B4081">
        <w:rPr>
          <w:rFonts w:ascii="Arial" w:hAnsi="Arial" w:cs="Arial"/>
          <w:color w:val="000000" w:themeColor="text1"/>
          <w:szCs w:val="20"/>
        </w:rPr>
        <w:t>-(ZLL)</w:t>
      </w:r>
      <w:r w:rsidR="004E6DFC" w:rsidRPr="003B4081">
        <w:rPr>
          <w:rFonts w:ascii="Arial" w:hAnsi="Arial" w:cs="Arial"/>
          <w:color w:val="000000" w:themeColor="text1"/>
          <w:szCs w:val="20"/>
          <w:vertAlign w:val="subscript"/>
        </w:rPr>
        <w:t>5</w:t>
      </w:r>
      <w:r w:rsidR="004E6DFC" w:rsidRPr="003B4081">
        <w:rPr>
          <w:rFonts w:ascii="Arial" w:hAnsi="Arial" w:cs="Arial"/>
          <w:color w:val="000000" w:themeColor="text1"/>
          <w:szCs w:val="20"/>
        </w:rPr>
        <w:t xml:space="preserve">]. It can be concluded </w:t>
      </w:r>
      <w:r w:rsidR="00CF18E5" w:rsidRPr="003B4081">
        <w:rPr>
          <w:rFonts w:ascii="Arial" w:hAnsi="Arial" w:cs="Arial"/>
          <w:color w:val="000000" w:themeColor="text1"/>
          <w:szCs w:val="20"/>
        </w:rPr>
        <w:t xml:space="preserve">therefore </w:t>
      </w:r>
      <w:r w:rsidR="004E6DFC" w:rsidRPr="003B4081">
        <w:rPr>
          <w:rFonts w:ascii="Arial" w:hAnsi="Arial" w:cs="Arial"/>
          <w:color w:val="000000" w:themeColor="text1"/>
          <w:szCs w:val="20"/>
        </w:rPr>
        <w:t xml:space="preserve">that the </w:t>
      </w:r>
      <w:r w:rsidR="00014A1D" w:rsidRPr="003B4081">
        <w:rPr>
          <w:rFonts w:ascii="Arial" w:hAnsi="Arial" w:cs="Arial"/>
          <w:color w:val="000000" w:themeColor="text1"/>
          <w:szCs w:val="20"/>
        </w:rPr>
        <w:t>helical</w:t>
      </w:r>
      <w:r w:rsidR="004E6DFC" w:rsidRPr="003B4081">
        <w:rPr>
          <w:rFonts w:ascii="Arial" w:hAnsi="Arial" w:cs="Arial"/>
          <w:color w:val="000000" w:themeColor="text1"/>
          <w:szCs w:val="20"/>
        </w:rPr>
        <w:t xml:space="preserve"> </w:t>
      </w:r>
      <w:r w:rsidR="00014A1D" w:rsidRPr="003B4081">
        <w:rPr>
          <w:rFonts w:ascii="Arial" w:hAnsi="Arial" w:cs="Arial"/>
          <w:color w:val="000000" w:themeColor="text1"/>
          <w:szCs w:val="20"/>
        </w:rPr>
        <w:t>conformation</w:t>
      </w:r>
      <w:r w:rsidR="004E6DFC" w:rsidRPr="003B4081">
        <w:rPr>
          <w:rFonts w:ascii="Arial" w:hAnsi="Arial" w:cs="Arial"/>
          <w:color w:val="000000" w:themeColor="text1"/>
          <w:szCs w:val="20"/>
        </w:rPr>
        <w:t xml:space="preserve"> is </w:t>
      </w:r>
      <w:r w:rsidR="00C665D2" w:rsidRPr="003B4081">
        <w:rPr>
          <w:rFonts w:ascii="Arial" w:hAnsi="Arial" w:cs="Arial"/>
          <w:color w:val="000000" w:themeColor="text1"/>
          <w:szCs w:val="20"/>
        </w:rPr>
        <w:t>favored</w:t>
      </w:r>
      <w:r w:rsidR="004E6DFC" w:rsidRPr="003B4081">
        <w:rPr>
          <w:rFonts w:ascii="Arial" w:hAnsi="Arial" w:cs="Arial"/>
          <w:color w:val="000000" w:themeColor="text1"/>
          <w:szCs w:val="20"/>
        </w:rPr>
        <w:t xml:space="preserve"> by </w:t>
      </w:r>
      <w:r w:rsidR="00F4422F" w:rsidRPr="003B4081">
        <w:rPr>
          <w:rFonts w:ascii="Arial" w:hAnsi="Arial" w:cs="Arial"/>
          <w:color w:val="000000" w:themeColor="text1"/>
          <w:szCs w:val="20"/>
        </w:rPr>
        <w:t>longer amino acid sequences and also</w:t>
      </w:r>
      <w:r w:rsidR="00CD4843" w:rsidRPr="003B4081">
        <w:rPr>
          <w:rFonts w:ascii="Arial" w:hAnsi="Arial" w:cs="Arial"/>
          <w:color w:val="000000" w:themeColor="text1"/>
          <w:szCs w:val="20"/>
        </w:rPr>
        <w:t xml:space="preserve"> that it</w:t>
      </w:r>
      <w:r w:rsidR="00F4422F" w:rsidRPr="003B4081">
        <w:rPr>
          <w:rFonts w:ascii="Arial" w:hAnsi="Arial" w:cs="Arial"/>
          <w:color w:val="000000" w:themeColor="text1"/>
          <w:szCs w:val="20"/>
        </w:rPr>
        <w:t xml:space="preserve">s </w:t>
      </w:r>
      <w:r w:rsidR="00CD4843" w:rsidRPr="003B4081">
        <w:rPr>
          <w:rFonts w:ascii="Arial" w:hAnsi="Arial" w:cs="Arial"/>
          <w:color w:val="000000" w:themeColor="text1"/>
          <w:szCs w:val="20"/>
        </w:rPr>
        <w:t xml:space="preserve">relative importance is higher in the ZLL-grafted copolymers. </w:t>
      </w:r>
      <w:r w:rsidR="00C665D2" w:rsidRPr="003B4081">
        <w:rPr>
          <w:rFonts w:ascii="Arial" w:hAnsi="Arial" w:cs="Arial"/>
          <w:color w:val="000000" w:themeColor="text1"/>
        </w:rPr>
        <w:t xml:space="preserve">These observations are </w:t>
      </w:r>
      <w:r w:rsidR="00A26911" w:rsidRPr="003B4081">
        <w:rPr>
          <w:rFonts w:ascii="Arial" w:hAnsi="Arial" w:cs="Arial"/>
          <w:color w:val="000000" w:themeColor="text1"/>
        </w:rPr>
        <w:t xml:space="preserve">fully </w:t>
      </w:r>
      <w:r w:rsidR="00C665D2" w:rsidRPr="003B4081">
        <w:rPr>
          <w:rFonts w:ascii="Arial" w:hAnsi="Arial" w:cs="Arial"/>
          <w:color w:val="000000" w:themeColor="text1"/>
        </w:rPr>
        <w:t xml:space="preserve">consistent with the </w:t>
      </w:r>
      <w:r w:rsidR="008042FC" w:rsidRPr="003B4081">
        <w:rPr>
          <w:rFonts w:ascii="Arial" w:hAnsi="Arial" w:cs="Arial"/>
          <w:color w:val="000000" w:themeColor="text1"/>
        </w:rPr>
        <w:t>well-</w:t>
      </w:r>
      <w:r w:rsidR="008042FC" w:rsidRPr="003B4081">
        <w:rPr>
          <w:rFonts w:ascii="Arial" w:hAnsi="Arial" w:cs="Arial"/>
          <w:color w:val="000000" w:themeColor="text1"/>
        </w:rPr>
        <w:lastRenderedPageBreak/>
        <w:t xml:space="preserve">known </w:t>
      </w:r>
      <w:r w:rsidR="00C665D2" w:rsidRPr="003B4081">
        <w:rPr>
          <w:rFonts w:ascii="Arial" w:hAnsi="Arial" w:cs="Arial"/>
          <w:color w:val="000000" w:themeColor="text1"/>
        </w:rPr>
        <w:t xml:space="preserve">general structural behavior </w:t>
      </w:r>
      <w:r w:rsidR="008042FC" w:rsidRPr="003B4081">
        <w:rPr>
          <w:rFonts w:ascii="Arial" w:hAnsi="Arial" w:cs="Arial"/>
          <w:color w:val="000000" w:themeColor="text1"/>
        </w:rPr>
        <w:t>of</w:t>
      </w:r>
      <w:r w:rsidR="00A26911" w:rsidRPr="003B4081">
        <w:rPr>
          <w:rFonts w:ascii="Arial" w:hAnsi="Arial" w:cs="Arial"/>
          <w:color w:val="000000" w:themeColor="text1"/>
        </w:rPr>
        <w:t xml:space="preserve"> polypeptide</w:t>
      </w:r>
      <w:r w:rsidR="00C665D2" w:rsidRPr="003B4081">
        <w:rPr>
          <w:rFonts w:ascii="Arial" w:hAnsi="Arial" w:cs="Arial"/>
          <w:color w:val="000000" w:themeColor="text1"/>
        </w:rPr>
        <w:t xml:space="preserve">s </w:t>
      </w:r>
      <w:r w:rsidR="000C2233" w:rsidRPr="003B4081">
        <w:rPr>
          <w:rFonts w:ascii="Arial" w:hAnsi="Arial" w:cs="Arial"/>
          <w:color w:val="000000" w:themeColor="text1"/>
        </w:rPr>
        <w:t>[</w:t>
      </w:r>
      <w:r w:rsidR="002B17DF" w:rsidRPr="003B4081">
        <w:rPr>
          <w:rFonts w:ascii="Arial" w:hAnsi="Arial" w:cs="Arial"/>
          <w:color w:val="000000" w:themeColor="text1"/>
        </w:rPr>
        <w:t>51</w:t>
      </w:r>
      <w:r w:rsidR="000C2233" w:rsidRPr="003B4081">
        <w:rPr>
          <w:rFonts w:ascii="Arial" w:hAnsi="Arial" w:cs="Arial"/>
          <w:color w:val="000000" w:themeColor="text1"/>
        </w:rPr>
        <w:t>]</w:t>
      </w:r>
      <w:r w:rsidR="00F75908" w:rsidRPr="003B4081">
        <w:rPr>
          <w:rFonts w:ascii="Arial" w:hAnsi="Arial" w:cs="Arial"/>
          <w:color w:val="000000" w:themeColor="text1"/>
        </w:rPr>
        <w:t xml:space="preserve"> </w:t>
      </w:r>
      <w:r w:rsidR="00C665D2" w:rsidRPr="003B4081">
        <w:rPr>
          <w:rFonts w:ascii="Arial" w:hAnsi="Arial" w:cs="Arial"/>
          <w:color w:val="000000" w:themeColor="text1"/>
        </w:rPr>
        <w:t xml:space="preserve">and in </w:t>
      </w:r>
      <w:r w:rsidR="00A26911" w:rsidRPr="003B4081">
        <w:rPr>
          <w:rFonts w:ascii="Arial" w:hAnsi="Arial" w:cs="Arial"/>
          <w:color w:val="000000" w:themeColor="text1"/>
        </w:rPr>
        <w:t xml:space="preserve">good </w:t>
      </w:r>
      <w:r w:rsidR="00C665D2" w:rsidRPr="003B4081">
        <w:rPr>
          <w:rFonts w:ascii="Arial" w:hAnsi="Arial" w:cs="Arial"/>
          <w:color w:val="000000" w:themeColor="text1"/>
        </w:rPr>
        <w:t xml:space="preserve">agreement with what has been reported for other copolymers containing segments made of BLG or </w:t>
      </w:r>
      <w:r w:rsidR="007E1EF6">
        <w:rPr>
          <w:noProof/>
          <w:color w:val="000000" w:themeColor="text1"/>
        </w:rPr>
        <w:pict w14:anchorId="2AC1189A">
          <v:group id="_x0000_s1045" alt="" style="position:absolute;left:0;text-align:left;margin-left:-1.3pt;margin-top:87.05pt;width:477.9pt;height:187.95pt;z-index:251822592;mso-position-horizontal-relative:text;mso-position-vertical-relative:text" coordorigin="1283,10983" coordsize="10706,4429">
            <v:shape id="_x0000_s1046" type="#_x0000_t75" alt="" style="position:absolute;left:1283;top:11057;width:6350;height:4300;mso-position-horizontal-relative:text;mso-position-vertical-relative:text">
              <v:imagedata r:id="rId20" o:title="" cropbottom="13652f"/>
            </v:shape>
            <v:shape id="_x0000_s1047" type="#_x0000_t75" alt="" style="position:absolute;left:5455;top:10983;width:6534;height:4429;mso-position-horizontal:absolute;mso-position-horizontal-relative:text;mso-position-vertical-relative:text">
              <v:imagedata r:id="rId21" o:title="" cropbottom="13652f"/>
            </v:shape>
            <w10:wrap type="square"/>
          </v:group>
        </w:pict>
      </w:r>
      <w:r w:rsidR="00211732" w:rsidRPr="003B4081">
        <w:rPr>
          <w:rFonts w:ascii="Arial" w:hAnsi="Arial" w:cs="Arial"/>
          <w:color w:val="000000" w:themeColor="text1"/>
        </w:rPr>
        <w:t xml:space="preserve">ZLL </w:t>
      </w:r>
      <w:r w:rsidR="005D39FD" w:rsidRPr="003B4081">
        <w:rPr>
          <w:rFonts w:ascii="Arial" w:hAnsi="Arial" w:cs="Arial"/>
          <w:color w:val="000000" w:themeColor="text1"/>
        </w:rPr>
        <w:t>units</w:t>
      </w:r>
      <w:r w:rsidR="00F75908" w:rsidRPr="003B4081">
        <w:rPr>
          <w:rFonts w:ascii="Arial" w:hAnsi="Arial" w:cs="Arial"/>
          <w:color w:val="000000" w:themeColor="text1"/>
        </w:rPr>
        <w:t xml:space="preserve"> </w:t>
      </w:r>
      <w:r w:rsidR="000C2233" w:rsidRPr="003B4081">
        <w:rPr>
          <w:rFonts w:ascii="Arial" w:hAnsi="Arial" w:cs="Arial"/>
          <w:color w:val="000000" w:themeColor="text1"/>
        </w:rPr>
        <w:t>[</w:t>
      </w:r>
      <w:r w:rsidR="00492234" w:rsidRPr="003B4081">
        <w:rPr>
          <w:rFonts w:ascii="Arial" w:hAnsi="Arial" w:cs="Arial"/>
          <w:color w:val="000000" w:themeColor="text1"/>
        </w:rPr>
        <w:t>5</w:t>
      </w:r>
      <w:r w:rsidR="002B17DF" w:rsidRPr="003B4081">
        <w:rPr>
          <w:rFonts w:ascii="Arial" w:hAnsi="Arial" w:cs="Arial"/>
          <w:color w:val="000000" w:themeColor="text1"/>
        </w:rPr>
        <w:t>2</w:t>
      </w:r>
      <w:r w:rsidR="000C2233" w:rsidRPr="003B4081">
        <w:rPr>
          <w:rFonts w:ascii="Arial" w:hAnsi="Arial" w:cs="Arial"/>
          <w:color w:val="000000" w:themeColor="text1"/>
        </w:rPr>
        <w:t>].</w:t>
      </w:r>
    </w:p>
    <w:p w:rsidR="00D47960" w:rsidRPr="003B4081" w:rsidRDefault="00D47960" w:rsidP="000F1F64">
      <w:pPr>
        <w:spacing w:after="0" w:line="240" w:lineRule="auto"/>
        <w:jc w:val="both"/>
        <w:rPr>
          <w:rFonts w:ascii="Arial" w:hAnsi="Arial" w:cs="Arial"/>
          <w:b/>
          <w:color w:val="000000" w:themeColor="text1"/>
          <w:sz w:val="20"/>
          <w:szCs w:val="20"/>
        </w:rPr>
      </w:pPr>
    </w:p>
    <w:p w:rsidR="002B6B7E" w:rsidRPr="003B4081" w:rsidRDefault="00B77610" w:rsidP="000F1F64">
      <w:pPr>
        <w:spacing w:after="0" w:line="240" w:lineRule="auto"/>
        <w:jc w:val="both"/>
        <w:rPr>
          <w:rFonts w:ascii="Arial" w:hAnsi="Arial" w:cs="Arial"/>
          <w:color w:val="000000" w:themeColor="text1"/>
          <w:sz w:val="20"/>
          <w:szCs w:val="20"/>
        </w:rPr>
      </w:pPr>
      <w:r w:rsidRPr="003B4081">
        <w:rPr>
          <w:rFonts w:ascii="Arial" w:hAnsi="Arial" w:cs="Arial"/>
          <w:b/>
          <w:color w:val="000000" w:themeColor="text1"/>
          <w:sz w:val="20"/>
          <w:szCs w:val="20"/>
        </w:rPr>
        <w:t>F</w:t>
      </w:r>
      <w:r w:rsidR="005D39FD" w:rsidRPr="003B4081">
        <w:rPr>
          <w:rFonts w:ascii="Arial" w:hAnsi="Arial" w:cs="Arial"/>
          <w:b/>
          <w:color w:val="000000" w:themeColor="text1"/>
          <w:sz w:val="20"/>
          <w:szCs w:val="20"/>
        </w:rPr>
        <w:t xml:space="preserve">igure </w:t>
      </w:r>
      <w:r w:rsidR="00F75908" w:rsidRPr="003B4081">
        <w:rPr>
          <w:rFonts w:ascii="Arial" w:hAnsi="Arial" w:cs="Arial"/>
          <w:b/>
          <w:color w:val="000000" w:themeColor="text1"/>
          <w:sz w:val="20"/>
          <w:szCs w:val="20"/>
        </w:rPr>
        <w:t>4</w:t>
      </w:r>
      <w:r w:rsidR="009A5AD9" w:rsidRPr="003B4081">
        <w:rPr>
          <w:rFonts w:ascii="Arial" w:hAnsi="Arial" w:cs="Arial"/>
          <w:b/>
          <w:color w:val="000000" w:themeColor="text1"/>
          <w:sz w:val="20"/>
          <w:szCs w:val="20"/>
        </w:rPr>
        <w:t>.</w:t>
      </w:r>
      <w:r w:rsidR="002B6B7E" w:rsidRPr="003B4081">
        <w:rPr>
          <w:rFonts w:ascii="Arial" w:hAnsi="Arial" w:cs="Arial"/>
          <w:b/>
          <w:color w:val="000000" w:themeColor="text1"/>
          <w:sz w:val="20"/>
          <w:szCs w:val="20"/>
        </w:rPr>
        <w:t xml:space="preserve"> </w:t>
      </w:r>
      <w:r w:rsidR="00815A26" w:rsidRPr="003B4081">
        <w:rPr>
          <w:rFonts w:ascii="Arial" w:hAnsi="Arial" w:cs="Arial"/>
          <w:color w:val="000000" w:themeColor="text1"/>
          <w:sz w:val="20"/>
          <w:szCs w:val="20"/>
        </w:rPr>
        <w:t>Amide I and II</w:t>
      </w:r>
      <w:r w:rsidR="00CB1721" w:rsidRPr="003B4081">
        <w:rPr>
          <w:rFonts w:ascii="Arial" w:hAnsi="Arial" w:cs="Arial"/>
          <w:color w:val="000000" w:themeColor="text1"/>
          <w:sz w:val="20"/>
          <w:szCs w:val="20"/>
        </w:rPr>
        <w:t xml:space="preserve"> region of the FTIR spectra registered from </w:t>
      </w:r>
      <w:r w:rsidR="006667D1" w:rsidRPr="003B4081">
        <w:rPr>
          <w:rFonts w:ascii="Arial" w:hAnsi="Arial" w:cs="Arial"/>
          <w:color w:val="000000" w:themeColor="text1"/>
          <w:sz w:val="20"/>
          <w:szCs w:val="20"/>
        </w:rPr>
        <w:t>poly[Gl</w:t>
      </w:r>
      <w:r w:rsidR="005D39FD" w:rsidRPr="003B4081">
        <w:rPr>
          <w:rFonts w:ascii="Arial" w:hAnsi="Arial" w:cs="Arial"/>
          <w:color w:val="000000" w:themeColor="text1"/>
          <w:sz w:val="20"/>
          <w:szCs w:val="20"/>
          <w:vertAlign w:val="subscript"/>
        </w:rPr>
        <w:t>20</w:t>
      </w:r>
      <w:r w:rsidR="006667D1" w:rsidRPr="003B4081">
        <w:rPr>
          <w:rFonts w:ascii="Arial" w:hAnsi="Arial" w:cs="Arial"/>
          <w:color w:val="000000" w:themeColor="text1"/>
          <w:sz w:val="20"/>
          <w:szCs w:val="20"/>
        </w:rPr>
        <w:t>-</w:t>
      </w:r>
      <w:r w:rsidR="00CB1721" w:rsidRPr="003B4081">
        <w:rPr>
          <w:rFonts w:ascii="Arial" w:hAnsi="Arial" w:cs="Arial"/>
          <w:i/>
          <w:color w:val="000000" w:themeColor="text1"/>
          <w:sz w:val="20"/>
          <w:szCs w:val="20"/>
        </w:rPr>
        <w:t>graft</w:t>
      </w:r>
      <w:r w:rsidR="00CB1721" w:rsidRPr="003B4081">
        <w:rPr>
          <w:rFonts w:ascii="Arial" w:hAnsi="Arial" w:cs="Arial"/>
          <w:color w:val="000000" w:themeColor="text1"/>
          <w:sz w:val="20"/>
          <w:szCs w:val="20"/>
        </w:rPr>
        <w:t>-(</w:t>
      </w:r>
      <w:r w:rsidR="008042FC" w:rsidRPr="003B4081">
        <w:rPr>
          <w:rFonts w:ascii="Arial" w:hAnsi="Arial" w:cs="Arial"/>
          <w:color w:val="000000" w:themeColor="text1"/>
          <w:sz w:val="20"/>
          <w:szCs w:val="20"/>
        </w:rPr>
        <w:t>p</w:t>
      </w:r>
      <w:r w:rsidR="006667D1" w:rsidRPr="003B4081">
        <w:rPr>
          <w:rFonts w:ascii="Arial" w:hAnsi="Arial" w:cs="Arial"/>
          <w:color w:val="000000" w:themeColor="text1"/>
          <w:sz w:val="20"/>
          <w:szCs w:val="20"/>
        </w:rPr>
        <w:t>AA</w:t>
      </w:r>
      <w:r w:rsidR="00CB1721" w:rsidRPr="003B4081">
        <w:rPr>
          <w:rFonts w:ascii="Arial" w:hAnsi="Arial" w:cs="Arial"/>
          <w:color w:val="000000" w:themeColor="text1"/>
          <w:sz w:val="20"/>
          <w:szCs w:val="20"/>
        </w:rPr>
        <w:t>)</w:t>
      </w:r>
      <w:r w:rsidR="006667D1" w:rsidRPr="003B4081">
        <w:rPr>
          <w:rFonts w:ascii="Arial" w:hAnsi="Arial" w:cs="Arial"/>
          <w:color w:val="000000" w:themeColor="text1"/>
          <w:sz w:val="20"/>
          <w:szCs w:val="20"/>
          <w:vertAlign w:val="subscript"/>
        </w:rPr>
        <w:t>z</w:t>
      </w:r>
      <w:r w:rsidR="006667D1" w:rsidRPr="003B4081">
        <w:rPr>
          <w:rFonts w:ascii="Arial" w:hAnsi="Arial" w:cs="Arial"/>
          <w:color w:val="000000" w:themeColor="text1"/>
          <w:sz w:val="20"/>
          <w:szCs w:val="20"/>
        </w:rPr>
        <w:t xml:space="preserve">] </w:t>
      </w:r>
      <w:r w:rsidR="00EF2184" w:rsidRPr="003B4081">
        <w:rPr>
          <w:rFonts w:ascii="Arial" w:hAnsi="Arial" w:cs="Arial"/>
          <w:color w:val="000000" w:themeColor="text1"/>
          <w:sz w:val="20"/>
          <w:szCs w:val="20"/>
        </w:rPr>
        <w:t xml:space="preserve">copolymers </w:t>
      </w:r>
      <w:r w:rsidR="00CB1721" w:rsidRPr="003B4081">
        <w:rPr>
          <w:rFonts w:ascii="Arial" w:hAnsi="Arial" w:cs="Arial"/>
          <w:color w:val="000000" w:themeColor="text1"/>
          <w:sz w:val="20"/>
          <w:szCs w:val="20"/>
        </w:rPr>
        <w:t>a</w:t>
      </w:r>
      <w:r w:rsidR="00815A26" w:rsidRPr="003B4081">
        <w:rPr>
          <w:rFonts w:ascii="Arial" w:hAnsi="Arial" w:cs="Arial"/>
          <w:color w:val="000000" w:themeColor="text1"/>
          <w:sz w:val="20"/>
          <w:szCs w:val="20"/>
        </w:rPr>
        <w:t>nd PBLG and PZLL homo</w:t>
      </w:r>
      <w:r w:rsidR="008042FC" w:rsidRPr="003B4081">
        <w:rPr>
          <w:rFonts w:ascii="Arial" w:hAnsi="Arial" w:cs="Arial"/>
          <w:color w:val="000000" w:themeColor="text1"/>
          <w:sz w:val="20"/>
          <w:szCs w:val="20"/>
        </w:rPr>
        <w:t>po</w:t>
      </w:r>
      <w:r w:rsidR="00815A26" w:rsidRPr="003B4081">
        <w:rPr>
          <w:rFonts w:ascii="Arial" w:hAnsi="Arial" w:cs="Arial"/>
          <w:color w:val="000000" w:themeColor="text1"/>
          <w:sz w:val="20"/>
          <w:szCs w:val="20"/>
        </w:rPr>
        <w:t>lypeptides</w:t>
      </w:r>
      <w:r w:rsidR="00CB1721" w:rsidRPr="003B4081">
        <w:rPr>
          <w:rFonts w:ascii="Arial" w:hAnsi="Arial" w:cs="Arial"/>
          <w:color w:val="000000" w:themeColor="text1"/>
          <w:sz w:val="20"/>
          <w:szCs w:val="20"/>
        </w:rPr>
        <w:t xml:space="preserve">. </w:t>
      </w:r>
      <w:r w:rsidR="00397642" w:rsidRPr="003B4081">
        <w:rPr>
          <w:rFonts w:ascii="Arial" w:hAnsi="Arial" w:cs="Arial"/>
          <w:color w:val="000000" w:themeColor="text1"/>
          <w:sz w:val="20"/>
          <w:szCs w:val="20"/>
        </w:rPr>
        <w:t xml:space="preserve"> </w:t>
      </w:r>
    </w:p>
    <w:p w:rsidR="005E17DD" w:rsidRPr="003B4081" w:rsidRDefault="00032204" w:rsidP="002B17DF">
      <w:pPr>
        <w:spacing w:before="240" w:after="0" w:line="480" w:lineRule="auto"/>
        <w:jc w:val="both"/>
        <w:rPr>
          <w:rFonts w:ascii="Arial" w:hAnsi="Arial" w:cs="Arial"/>
          <w:b/>
          <w:color w:val="000000" w:themeColor="text1"/>
        </w:rPr>
      </w:pPr>
      <w:r w:rsidRPr="003B4081">
        <w:rPr>
          <w:rFonts w:ascii="Arial" w:hAnsi="Arial" w:cs="Arial"/>
          <w:b/>
          <w:color w:val="000000" w:themeColor="text1"/>
        </w:rPr>
        <w:t xml:space="preserve">3.3. </w:t>
      </w:r>
      <w:r w:rsidR="005E17DD" w:rsidRPr="003B4081">
        <w:rPr>
          <w:rFonts w:ascii="Arial" w:hAnsi="Arial" w:cs="Arial"/>
          <w:b/>
          <w:color w:val="000000" w:themeColor="text1"/>
        </w:rPr>
        <w:t>Supramolecular structure</w:t>
      </w:r>
    </w:p>
    <w:p w:rsidR="00AF4AB0" w:rsidRPr="003B4081" w:rsidRDefault="003271EF" w:rsidP="002B17DF">
      <w:pPr>
        <w:spacing w:after="0" w:line="480" w:lineRule="auto"/>
        <w:ind w:firstLine="567"/>
        <w:jc w:val="both"/>
        <w:rPr>
          <w:rFonts w:ascii="Arial" w:hAnsi="Arial" w:cs="Arial"/>
          <w:color w:val="000000" w:themeColor="text1"/>
          <w:szCs w:val="20"/>
        </w:rPr>
      </w:pPr>
      <w:r w:rsidRPr="003B4081">
        <w:rPr>
          <w:rFonts w:ascii="Arial" w:hAnsi="Arial" w:cs="Arial"/>
          <w:color w:val="000000" w:themeColor="text1"/>
        </w:rPr>
        <w:t xml:space="preserve">The supramolecular organization of the </w:t>
      </w:r>
      <w:r w:rsidRPr="003B4081">
        <w:rPr>
          <w:rFonts w:ascii="Arial" w:hAnsi="Arial" w:cs="Arial"/>
          <w:color w:val="000000" w:themeColor="text1"/>
          <w:szCs w:val="20"/>
        </w:rPr>
        <w:t>poly[Gl</w:t>
      </w:r>
      <w:r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-(AA)</w:t>
      </w:r>
      <w:r w:rsidRPr="003B4081">
        <w:rPr>
          <w:rFonts w:ascii="Arial" w:hAnsi="Arial" w:cs="Arial"/>
          <w:color w:val="000000" w:themeColor="text1"/>
          <w:szCs w:val="20"/>
          <w:vertAlign w:val="subscript"/>
        </w:rPr>
        <w:t>z</w:t>
      </w:r>
      <w:r w:rsidRPr="003B4081">
        <w:rPr>
          <w:rFonts w:ascii="Arial" w:hAnsi="Arial" w:cs="Arial"/>
          <w:color w:val="000000" w:themeColor="text1"/>
          <w:szCs w:val="20"/>
        </w:rPr>
        <w:t>] c</w:t>
      </w:r>
      <w:r w:rsidR="00C055AD" w:rsidRPr="003B4081">
        <w:rPr>
          <w:rFonts w:ascii="Arial" w:hAnsi="Arial" w:cs="Arial"/>
          <w:color w:val="000000" w:themeColor="text1"/>
          <w:szCs w:val="20"/>
        </w:rPr>
        <w:t>opolymers was examined by X-ray</w:t>
      </w:r>
      <w:r w:rsidRPr="003B4081">
        <w:rPr>
          <w:rFonts w:ascii="Arial" w:hAnsi="Arial" w:cs="Arial"/>
          <w:color w:val="000000" w:themeColor="text1"/>
          <w:szCs w:val="20"/>
        </w:rPr>
        <w:t xml:space="preserve"> diffraction </w:t>
      </w:r>
      <w:r w:rsidR="00B77610" w:rsidRPr="003B4081">
        <w:rPr>
          <w:rFonts w:ascii="Arial" w:hAnsi="Arial" w:cs="Arial"/>
          <w:color w:val="000000" w:themeColor="text1"/>
          <w:szCs w:val="20"/>
        </w:rPr>
        <w:t xml:space="preserve">(XRD) </w:t>
      </w:r>
      <w:r w:rsidRPr="003B4081">
        <w:rPr>
          <w:rFonts w:ascii="Arial" w:hAnsi="Arial" w:cs="Arial"/>
          <w:color w:val="000000" w:themeColor="text1"/>
          <w:szCs w:val="20"/>
        </w:rPr>
        <w:t>at variable temperature using synchrotron radiation. The WAXS and SAXS results obtained</w:t>
      </w:r>
      <w:r w:rsidR="00C10A52" w:rsidRPr="003B4081">
        <w:rPr>
          <w:rFonts w:ascii="Arial" w:hAnsi="Arial" w:cs="Arial"/>
          <w:color w:val="000000" w:themeColor="text1"/>
          <w:szCs w:val="20"/>
        </w:rPr>
        <w:t xml:space="preserve"> in the analysis of </w:t>
      </w:r>
      <w:r w:rsidRPr="003B4081">
        <w:rPr>
          <w:rFonts w:ascii="Arial" w:hAnsi="Arial" w:cs="Arial"/>
          <w:color w:val="000000" w:themeColor="text1"/>
          <w:szCs w:val="20"/>
        </w:rPr>
        <w:t>poly[Gl</w:t>
      </w:r>
      <w:r w:rsidR="003F2FA8"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-(BLG)</w:t>
      </w:r>
      <w:r w:rsidR="003F2FA8" w:rsidRPr="003B4081">
        <w:rPr>
          <w:rFonts w:ascii="Arial" w:hAnsi="Arial" w:cs="Arial"/>
          <w:color w:val="000000" w:themeColor="text1"/>
          <w:szCs w:val="20"/>
          <w:vertAlign w:val="subscript"/>
        </w:rPr>
        <w:t>12</w:t>
      </w:r>
      <w:r w:rsidRPr="003B4081">
        <w:rPr>
          <w:rFonts w:ascii="Arial" w:hAnsi="Arial" w:cs="Arial"/>
          <w:color w:val="000000" w:themeColor="text1"/>
          <w:szCs w:val="20"/>
        </w:rPr>
        <w:t xml:space="preserve">] are shown in </w:t>
      </w:r>
      <w:r w:rsidR="00F75908" w:rsidRPr="003B4081">
        <w:rPr>
          <w:rFonts w:ascii="Arial" w:hAnsi="Arial" w:cs="Arial"/>
          <w:color w:val="000000" w:themeColor="text1"/>
          <w:szCs w:val="20"/>
        </w:rPr>
        <w:t>Figure 5</w:t>
      </w:r>
      <w:r w:rsidRPr="003B4081">
        <w:rPr>
          <w:rFonts w:ascii="Arial" w:hAnsi="Arial" w:cs="Arial"/>
          <w:color w:val="000000" w:themeColor="text1"/>
          <w:szCs w:val="20"/>
        </w:rPr>
        <w:t xml:space="preserve">. At low temperature the </w:t>
      </w:r>
      <w:r w:rsidR="00906059" w:rsidRPr="003B4081">
        <w:rPr>
          <w:rFonts w:ascii="Arial" w:hAnsi="Arial" w:cs="Arial"/>
          <w:color w:val="000000" w:themeColor="text1"/>
          <w:szCs w:val="20"/>
        </w:rPr>
        <w:t xml:space="preserve">discrete </w:t>
      </w:r>
      <w:r w:rsidRPr="003B4081">
        <w:rPr>
          <w:rFonts w:ascii="Arial" w:hAnsi="Arial" w:cs="Arial"/>
          <w:color w:val="000000" w:themeColor="text1"/>
          <w:szCs w:val="20"/>
        </w:rPr>
        <w:t xml:space="preserve">scattering produced by the copolymer </w:t>
      </w:r>
      <w:r w:rsidR="00906059" w:rsidRPr="003B4081">
        <w:rPr>
          <w:rFonts w:ascii="Arial" w:hAnsi="Arial" w:cs="Arial"/>
          <w:color w:val="000000" w:themeColor="text1"/>
          <w:szCs w:val="20"/>
        </w:rPr>
        <w:t>was poor and uncertain</w:t>
      </w:r>
      <w:r w:rsidR="00B77610" w:rsidRPr="003B4081">
        <w:rPr>
          <w:rFonts w:ascii="Arial" w:hAnsi="Arial" w:cs="Arial"/>
          <w:color w:val="000000" w:themeColor="text1"/>
          <w:szCs w:val="20"/>
        </w:rPr>
        <w:t>ly interpreted</w:t>
      </w:r>
      <w:r w:rsidR="00906059" w:rsidRPr="003B4081">
        <w:rPr>
          <w:rFonts w:ascii="Arial" w:hAnsi="Arial" w:cs="Arial"/>
          <w:color w:val="000000" w:themeColor="text1"/>
          <w:szCs w:val="20"/>
        </w:rPr>
        <w:t>. The profile registered at 10 ºC in</w:t>
      </w:r>
      <w:r w:rsidRPr="003B4081">
        <w:rPr>
          <w:rFonts w:ascii="Arial" w:hAnsi="Arial" w:cs="Arial"/>
          <w:color w:val="000000" w:themeColor="text1"/>
          <w:szCs w:val="20"/>
        </w:rPr>
        <w:t xml:space="preserve"> the WAXS region</w:t>
      </w:r>
      <w:r w:rsidR="00C10A52" w:rsidRPr="003B4081">
        <w:rPr>
          <w:rFonts w:ascii="Arial" w:hAnsi="Arial" w:cs="Arial"/>
          <w:color w:val="000000" w:themeColor="text1"/>
          <w:szCs w:val="20"/>
        </w:rPr>
        <w:t xml:space="preserve"> </w:t>
      </w:r>
      <w:r w:rsidR="005E17DD" w:rsidRPr="003B4081">
        <w:rPr>
          <w:rFonts w:ascii="Arial" w:hAnsi="Arial" w:cs="Arial"/>
          <w:color w:val="000000" w:themeColor="text1"/>
          <w:szCs w:val="20"/>
        </w:rPr>
        <w:t xml:space="preserve">displayed </w:t>
      </w:r>
      <w:r w:rsidR="00C10A52" w:rsidRPr="003B4081">
        <w:rPr>
          <w:rFonts w:ascii="Arial" w:hAnsi="Arial" w:cs="Arial"/>
          <w:color w:val="000000" w:themeColor="text1"/>
          <w:szCs w:val="20"/>
        </w:rPr>
        <w:t>broad peak</w:t>
      </w:r>
      <w:r w:rsidR="00D24D50" w:rsidRPr="003B4081">
        <w:rPr>
          <w:rFonts w:ascii="Arial" w:hAnsi="Arial" w:cs="Arial"/>
          <w:color w:val="000000" w:themeColor="text1"/>
          <w:szCs w:val="20"/>
        </w:rPr>
        <w:t>s</w:t>
      </w:r>
      <w:r w:rsidR="00C10A52" w:rsidRPr="003B4081">
        <w:rPr>
          <w:rFonts w:ascii="Arial" w:hAnsi="Arial" w:cs="Arial"/>
          <w:color w:val="000000" w:themeColor="text1"/>
          <w:szCs w:val="20"/>
        </w:rPr>
        <w:t xml:space="preserve"> at approximately 1.5 </w:t>
      </w:r>
      <w:r w:rsidR="00D24D50" w:rsidRPr="003B4081">
        <w:rPr>
          <w:rFonts w:ascii="Arial" w:hAnsi="Arial" w:cs="Arial"/>
          <w:color w:val="000000" w:themeColor="text1"/>
          <w:szCs w:val="20"/>
        </w:rPr>
        <w:t xml:space="preserve">and 0.5 nm </w:t>
      </w:r>
      <w:r w:rsidR="00496646" w:rsidRPr="003B4081">
        <w:rPr>
          <w:rFonts w:ascii="Arial" w:hAnsi="Arial" w:cs="Arial"/>
          <w:color w:val="000000" w:themeColor="text1"/>
          <w:szCs w:val="20"/>
        </w:rPr>
        <w:t>whereas in the SA</w:t>
      </w:r>
      <w:r w:rsidR="00B77610" w:rsidRPr="003B4081">
        <w:rPr>
          <w:rFonts w:ascii="Arial" w:hAnsi="Arial" w:cs="Arial"/>
          <w:color w:val="000000" w:themeColor="text1"/>
          <w:szCs w:val="20"/>
        </w:rPr>
        <w:t>XS region a shoulder at 5.4 nm wa</w:t>
      </w:r>
      <w:r w:rsidR="00496646" w:rsidRPr="003B4081">
        <w:rPr>
          <w:rFonts w:ascii="Arial" w:hAnsi="Arial" w:cs="Arial"/>
          <w:color w:val="000000" w:themeColor="text1"/>
          <w:szCs w:val="20"/>
        </w:rPr>
        <w:t xml:space="preserve">s </w:t>
      </w:r>
      <w:r w:rsidR="00906059" w:rsidRPr="003B4081">
        <w:rPr>
          <w:rFonts w:ascii="Arial" w:hAnsi="Arial" w:cs="Arial"/>
          <w:color w:val="000000" w:themeColor="text1"/>
          <w:szCs w:val="20"/>
        </w:rPr>
        <w:t>the only signal observed</w:t>
      </w:r>
      <w:r w:rsidR="00496646" w:rsidRPr="003B4081">
        <w:rPr>
          <w:rFonts w:ascii="Arial" w:hAnsi="Arial" w:cs="Arial"/>
          <w:color w:val="000000" w:themeColor="text1"/>
          <w:szCs w:val="20"/>
        </w:rPr>
        <w:t xml:space="preserve">. Since </w:t>
      </w:r>
      <w:r w:rsidR="00906059" w:rsidRPr="003B4081">
        <w:rPr>
          <w:rFonts w:ascii="Arial" w:hAnsi="Arial" w:cs="Arial"/>
          <w:color w:val="000000" w:themeColor="text1"/>
          <w:szCs w:val="20"/>
        </w:rPr>
        <w:t xml:space="preserve">the </w:t>
      </w:r>
      <w:r w:rsidR="00496646" w:rsidRPr="003B4081">
        <w:rPr>
          <w:rFonts w:ascii="Arial" w:hAnsi="Arial" w:cs="Arial"/>
          <w:color w:val="000000" w:themeColor="text1"/>
          <w:szCs w:val="20"/>
        </w:rPr>
        <w:t xml:space="preserve">FTIR </w:t>
      </w:r>
      <w:r w:rsidR="00906059" w:rsidRPr="003B4081">
        <w:rPr>
          <w:rFonts w:ascii="Arial" w:hAnsi="Arial" w:cs="Arial"/>
          <w:color w:val="000000" w:themeColor="text1"/>
          <w:szCs w:val="20"/>
        </w:rPr>
        <w:t xml:space="preserve">spectra </w:t>
      </w:r>
      <w:r w:rsidR="00496646" w:rsidRPr="003B4081">
        <w:rPr>
          <w:rFonts w:ascii="Arial" w:hAnsi="Arial" w:cs="Arial"/>
          <w:color w:val="000000" w:themeColor="text1"/>
          <w:szCs w:val="20"/>
        </w:rPr>
        <w:t xml:space="preserve">revealed the presence of both </w:t>
      </w:r>
      <w:r w:rsidR="00496646" w:rsidRPr="003B4081">
        <w:rPr>
          <w:rFonts w:ascii="Symbol" w:hAnsi="Symbol" w:cs="Arial"/>
          <w:color w:val="000000" w:themeColor="text1"/>
          <w:szCs w:val="20"/>
        </w:rPr>
        <w:t></w:t>
      </w:r>
      <w:r w:rsidR="005E17DD" w:rsidRPr="003B4081">
        <w:rPr>
          <w:rFonts w:ascii="Arial" w:hAnsi="Arial" w:cs="Arial"/>
          <w:color w:val="000000" w:themeColor="text1"/>
          <w:szCs w:val="20"/>
        </w:rPr>
        <w:t xml:space="preserve">- </w:t>
      </w:r>
      <w:r w:rsidR="00496646" w:rsidRPr="003B4081">
        <w:rPr>
          <w:rFonts w:ascii="Arial" w:hAnsi="Arial" w:cs="Arial"/>
          <w:color w:val="000000" w:themeColor="text1"/>
          <w:szCs w:val="20"/>
        </w:rPr>
        <w:t xml:space="preserve">and </w:t>
      </w:r>
      <w:r w:rsidR="00496646" w:rsidRPr="003B4081">
        <w:rPr>
          <w:rFonts w:ascii="Symbol" w:hAnsi="Symbol" w:cs="Arial"/>
          <w:color w:val="000000" w:themeColor="text1"/>
          <w:szCs w:val="20"/>
        </w:rPr>
        <w:t></w:t>
      </w:r>
      <w:r w:rsidR="00496646" w:rsidRPr="003B4081">
        <w:rPr>
          <w:rFonts w:ascii="Arial" w:hAnsi="Arial" w:cs="Arial"/>
          <w:color w:val="000000" w:themeColor="text1"/>
          <w:szCs w:val="20"/>
        </w:rPr>
        <w:t>-sheet form</w:t>
      </w:r>
      <w:r w:rsidR="005E17DD" w:rsidRPr="003B4081">
        <w:rPr>
          <w:rFonts w:ascii="Arial" w:hAnsi="Arial" w:cs="Arial"/>
          <w:color w:val="000000" w:themeColor="text1"/>
          <w:szCs w:val="20"/>
        </w:rPr>
        <w:t>s</w:t>
      </w:r>
      <w:r w:rsidR="00496646" w:rsidRPr="003B4081">
        <w:rPr>
          <w:rFonts w:ascii="Arial" w:hAnsi="Arial" w:cs="Arial"/>
          <w:color w:val="000000" w:themeColor="text1"/>
          <w:szCs w:val="20"/>
        </w:rPr>
        <w:t xml:space="preserve"> </w:t>
      </w:r>
      <w:r w:rsidR="003F2FA8" w:rsidRPr="003B4081">
        <w:rPr>
          <w:rFonts w:ascii="Arial" w:hAnsi="Arial" w:cs="Arial"/>
          <w:color w:val="000000" w:themeColor="text1"/>
          <w:szCs w:val="20"/>
        </w:rPr>
        <w:t xml:space="preserve">in </w:t>
      </w:r>
      <w:r w:rsidR="00496646" w:rsidRPr="003B4081">
        <w:rPr>
          <w:rFonts w:ascii="Arial" w:hAnsi="Arial" w:cs="Arial"/>
          <w:color w:val="000000" w:themeColor="text1"/>
          <w:szCs w:val="20"/>
        </w:rPr>
        <w:t>this cop</w:t>
      </w:r>
      <w:r w:rsidR="00906059" w:rsidRPr="003B4081">
        <w:rPr>
          <w:rFonts w:ascii="Arial" w:hAnsi="Arial" w:cs="Arial"/>
          <w:color w:val="000000" w:themeColor="text1"/>
          <w:szCs w:val="20"/>
        </w:rPr>
        <w:t>olymer at room temperature</w:t>
      </w:r>
      <w:r w:rsidR="003F2FA8" w:rsidRPr="003B4081">
        <w:rPr>
          <w:rFonts w:ascii="Arial" w:hAnsi="Arial" w:cs="Arial"/>
          <w:color w:val="000000" w:themeColor="text1"/>
          <w:szCs w:val="20"/>
        </w:rPr>
        <w:t>,</w:t>
      </w:r>
      <w:r w:rsidR="00906059" w:rsidRPr="003B4081">
        <w:rPr>
          <w:rFonts w:ascii="Arial" w:hAnsi="Arial" w:cs="Arial"/>
          <w:color w:val="000000" w:themeColor="text1"/>
          <w:szCs w:val="20"/>
        </w:rPr>
        <w:t xml:space="preserve"> </w:t>
      </w:r>
      <w:r w:rsidR="003F2FA8" w:rsidRPr="003B4081">
        <w:rPr>
          <w:rFonts w:ascii="Arial" w:hAnsi="Arial" w:cs="Arial"/>
          <w:color w:val="000000" w:themeColor="text1"/>
          <w:szCs w:val="20"/>
        </w:rPr>
        <w:t>such</w:t>
      </w:r>
      <w:r w:rsidR="00906059" w:rsidRPr="003B4081">
        <w:rPr>
          <w:rFonts w:ascii="Arial" w:hAnsi="Arial" w:cs="Arial"/>
          <w:color w:val="000000" w:themeColor="text1"/>
          <w:szCs w:val="20"/>
        </w:rPr>
        <w:t xml:space="preserve"> </w:t>
      </w:r>
      <w:r w:rsidR="00496646" w:rsidRPr="003B4081">
        <w:rPr>
          <w:rFonts w:ascii="Arial" w:hAnsi="Arial" w:cs="Arial"/>
          <w:color w:val="000000" w:themeColor="text1"/>
          <w:szCs w:val="20"/>
        </w:rPr>
        <w:t xml:space="preserve">signals </w:t>
      </w:r>
      <w:r w:rsidR="00906059" w:rsidRPr="003B4081">
        <w:rPr>
          <w:rFonts w:ascii="Arial" w:hAnsi="Arial" w:cs="Arial"/>
          <w:color w:val="000000" w:themeColor="text1"/>
          <w:szCs w:val="20"/>
        </w:rPr>
        <w:t>sh</w:t>
      </w:r>
      <w:r w:rsidR="00496646" w:rsidRPr="003B4081">
        <w:rPr>
          <w:rFonts w:ascii="Arial" w:hAnsi="Arial" w:cs="Arial"/>
          <w:color w:val="000000" w:themeColor="text1"/>
          <w:szCs w:val="20"/>
        </w:rPr>
        <w:t xml:space="preserve">ould be associated to </w:t>
      </w:r>
      <w:r w:rsidR="003F2FA8" w:rsidRPr="003B4081">
        <w:rPr>
          <w:rFonts w:ascii="Arial" w:hAnsi="Arial" w:cs="Arial"/>
          <w:color w:val="000000" w:themeColor="text1"/>
          <w:szCs w:val="20"/>
        </w:rPr>
        <w:t xml:space="preserve">supramolecular </w:t>
      </w:r>
      <w:r w:rsidR="005E17DD" w:rsidRPr="003B4081">
        <w:rPr>
          <w:rFonts w:ascii="Arial" w:hAnsi="Arial" w:cs="Arial"/>
          <w:color w:val="000000" w:themeColor="text1"/>
          <w:szCs w:val="20"/>
        </w:rPr>
        <w:t>structures</w:t>
      </w:r>
      <w:r w:rsidR="00D24D50" w:rsidRPr="003B4081">
        <w:rPr>
          <w:rFonts w:ascii="Arial" w:hAnsi="Arial" w:cs="Arial"/>
          <w:color w:val="000000" w:themeColor="text1"/>
          <w:szCs w:val="20"/>
        </w:rPr>
        <w:t xml:space="preserve"> </w:t>
      </w:r>
      <w:r w:rsidR="005E17DD" w:rsidRPr="003B4081">
        <w:rPr>
          <w:rFonts w:ascii="Arial" w:hAnsi="Arial" w:cs="Arial"/>
          <w:color w:val="000000" w:themeColor="text1"/>
          <w:szCs w:val="20"/>
        </w:rPr>
        <w:t xml:space="preserve">defectively formed </w:t>
      </w:r>
      <w:r w:rsidR="00906059" w:rsidRPr="003B4081">
        <w:rPr>
          <w:rFonts w:ascii="Arial" w:hAnsi="Arial" w:cs="Arial"/>
          <w:color w:val="000000" w:themeColor="text1"/>
          <w:szCs w:val="20"/>
        </w:rPr>
        <w:t>by</w:t>
      </w:r>
      <w:r w:rsidR="003F2FA8" w:rsidRPr="003B4081">
        <w:rPr>
          <w:rFonts w:ascii="Arial" w:hAnsi="Arial" w:cs="Arial"/>
          <w:color w:val="000000" w:themeColor="text1"/>
          <w:szCs w:val="20"/>
        </w:rPr>
        <w:t xml:space="preserve"> the copolymer with the polypeptide branches</w:t>
      </w:r>
      <w:r w:rsidR="00D24D50" w:rsidRPr="003B4081">
        <w:rPr>
          <w:rFonts w:ascii="Arial" w:hAnsi="Arial" w:cs="Arial"/>
          <w:color w:val="000000" w:themeColor="text1"/>
          <w:szCs w:val="20"/>
        </w:rPr>
        <w:t xml:space="preserve"> </w:t>
      </w:r>
      <w:r w:rsidR="005E17DD" w:rsidRPr="003B4081">
        <w:rPr>
          <w:rFonts w:ascii="Arial" w:hAnsi="Arial" w:cs="Arial"/>
          <w:color w:val="000000" w:themeColor="text1"/>
          <w:szCs w:val="20"/>
        </w:rPr>
        <w:t xml:space="preserve">arranged </w:t>
      </w:r>
      <w:r w:rsidR="003F2FA8" w:rsidRPr="003B4081">
        <w:rPr>
          <w:rFonts w:ascii="Arial" w:hAnsi="Arial" w:cs="Arial"/>
          <w:color w:val="000000" w:themeColor="text1"/>
          <w:szCs w:val="20"/>
        </w:rPr>
        <w:t>in one o</w:t>
      </w:r>
      <w:r w:rsidR="00AF4AB0" w:rsidRPr="003B4081">
        <w:rPr>
          <w:rFonts w:ascii="Arial" w:hAnsi="Arial" w:cs="Arial"/>
          <w:color w:val="000000" w:themeColor="text1"/>
          <w:szCs w:val="20"/>
        </w:rPr>
        <w:t>r o</w:t>
      </w:r>
      <w:r w:rsidR="00FC2444" w:rsidRPr="003B4081">
        <w:rPr>
          <w:rFonts w:ascii="Arial" w:hAnsi="Arial" w:cs="Arial"/>
          <w:color w:val="000000" w:themeColor="text1"/>
          <w:szCs w:val="20"/>
        </w:rPr>
        <w:t>t</w:t>
      </w:r>
      <w:r w:rsidR="00AF4AB0" w:rsidRPr="003B4081">
        <w:rPr>
          <w:rFonts w:ascii="Arial" w:hAnsi="Arial" w:cs="Arial"/>
          <w:color w:val="000000" w:themeColor="text1"/>
          <w:szCs w:val="20"/>
        </w:rPr>
        <w:t xml:space="preserve">her of these two conformations. Conversely, the scattering produced at 200 ºC in the medium-angle region displayed meaningful discrete information consisting of a set of </w:t>
      </w:r>
    </w:p>
    <w:p w:rsidR="00D47960" w:rsidRPr="003B4081" w:rsidRDefault="00D47960" w:rsidP="00C10A52">
      <w:pPr>
        <w:spacing w:after="0" w:line="480" w:lineRule="auto"/>
        <w:ind w:firstLine="708"/>
        <w:jc w:val="both"/>
        <w:rPr>
          <w:rFonts w:ascii="Arial" w:hAnsi="Arial" w:cs="Arial"/>
          <w:color w:val="000000" w:themeColor="text1"/>
          <w:szCs w:val="20"/>
        </w:rPr>
      </w:pPr>
    </w:p>
    <w:p w:rsidR="00D47960" w:rsidRPr="003B4081" w:rsidRDefault="00D47960" w:rsidP="00C10A52">
      <w:pPr>
        <w:spacing w:after="0" w:line="480" w:lineRule="auto"/>
        <w:ind w:firstLine="708"/>
        <w:jc w:val="both"/>
        <w:rPr>
          <w:rFonts w:ascii="Arial" w:hAnsi="Arial" w:cs="Arial"/>
          <w:color w:val="000000" w:themeColor="text1"/>
          <w:szCs w:val="20"/>
        </w:rPr>
      </w:pPr>
    </w:p>
    <w:p w:rsidR="0016187C" w:rsidRPr="003B4081" w:rsidRDefault="007E1EF6" w:rsidP="00C10A52">
      <w:pPr>
        <w:spacing w:after="0" w:line="480" w:lineRule="auto"/>
        <w:ind w:firstLine="708"/>
        <w:jc w:val="both"/>
        <w:rPr>
          <w:rFonts w:ascii="Arial" w:hAnsi="Arial" w:cs="Arial"/>
          <w:color w:val="000000" w:themeColor="text1"/>
          <w:szCs w:val="20"/>
        </w:rPr>
      </w:pPr>
      <w:r>
        <w:rPr>
          <w:rFonts w:ascii="Arial" w:hAnsi="Arial" w:cs="Arial"/>
          <w:noProof/>
          <w:color w:val="000000" w:themeColor="text1"/>
          <w:szCs w:val="20"/>
        </w:rPr>
        <w:lastRenderedPageBreak/>
        <w:object w:dxaOrig="1440" w:dyaOrig="1440">
          <v:group id="_x0000_s1038" alt="" style="position:absolute;left:0;text-align:left;margin-left:-5.4pt;margin-top:-10.55pt;width:429pt;height:379.15pt;z-index:251918336" coordorigin="1593,1206" coordsize="8580,7583">
            <v:shape id="_x0000_s1039" type="#_x0000_t75" alt="" style="position:absolute;left:6241;top:4922;width:3932;height:3867;mso-position-horizontal-relative:text;mso-position-vertical-relative:text">
              <v:imagedata r:id="rId22" o:title=""/>
            </v:shape>
            <v:group id="_x0000_s1040" alt="" style="position:absolute;left:1593;top:1206;width:8411;height:7515" coordorigin="1593,1206" coordsize="8411,7515">
              <v:shape id="_x0000_s1041" type="#_x0000_t75" alt="" style="position:absolute;left:1593;top:5069;width:5254;height:3652;mso-position-horizontal-relative:text;mso-position-vertical-relative:text">
                <v:imagedata r:id="rId23" o:title="" croptop=".1875" cropbottom=".25" cropright="17554f"/>
              </v:shape>
              <v:group id="_x0000_s1042" alt="" style="position:absolute;left:1879;top:1206;width:8125;height:4461" coordorigin="1879,1206" coordsize="8125,4461">
                <v:shape id="_x0000_s1043" type="#_x0000_t75" alt="" style="position:absolute;left:6180;top:1296;width:3824;height:3626;mso-position-horizontal-relative:text;mso-position-vertical-relative:text">
                  <v:imagedata r:id="rId24" o:title="" cropbottom="11605f" cropright="11703f"/>
                </v:shape>
                <v:shape id="_x0000_s1044" type="#_x0000_t75" alt="" style="position:absolute;left:1879;top:1206;width:4749;height:4461;mso-position-horizontal-relative:text;mso-position-vertical-relative:text">
                  <v:imagedata r:id="rId25" o:title=""/>
                </v:shape>
              </v:group>
            </v:group>
          </v:group>
          <o:OLEObject Type="Embed" ProgID="Origin50.Graph" ShapeID="_x0000_s1039" DrawAspect="Content" ObjectID="_1624701121" r:id="rId26"/>
          <o:OLEObject Type="Embed" ProgID="Origin50.Graph" ShapeID="_x0000_s1041" DrawAspect="Content" ObjectID="_1624701122" r:id="rId27"/>
        </w:object>
      </w: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16187C" w:rsidRPr="003B4081" w:rsidRDefault="0016187C" w:rsidP="00C10A52">
      <w:pPr>
        <w:spacing w:after="0" w:line="480" w:lineRule="auto"/>
        <w:ind w:firstLine="708"/>
        <w:jc w:val="both"/>
        <w:rPr>
          <w:rFonts w:ascii="Arial" w:hAnsi="Arial" w:cs="Arial"/>
          <w:color w:val="000000" w:themeColor="text1"/>
          <w:szCs w:val="20"/>
        </w:rPr>
      </w:pPr>
    </w:p>
    <w:p w:rsidR="00613CAD" w:rsidRPr="003B4081" w:rsidRDefault="00613CAD" w:rsidP="00DB297B">
      <w:pPr>
        <w:spacing w:line="240" w:lineRule="auto"/>
        <w:jc w:val="both"/>
        <w:rPr>
          <w:rFonts w:ascii="Arial" w:eastAsiaTheme="minorHAnsi" w:hAnsi="Arial" w:cs="Arial"/>
          <w:b/>
          <w:color w:val="000000" w:themeColor="text1"/>
          <w:sz w:val="20"/>
        </w:rPr>
      </w:pPr>
    </w:p>
    <w:p w:rsidR="00492234" w:rsidRPr="003B4081" w:rsidRDefault="00492234" w:rsidP="00DB297B">
      <w:pPr>
        <w:spacing w:line="240" w:lineRule="auto"/>
        <w:jc w:val="both"/>
        <w:rPr>
          <w:rFonts w:ascii="Arial" w:eastAsiaTheme="minorHAnsi" w:hAnsi="Arial" w:cs="Arial"/>
          <w:b/>
          <w:color w:val="000000" w:themeColor="text1"/>
          <w:sz w:val="20"/>
        </w:rPr>
      </w:pPr>
    </w:p>
    <w:p w:rsidR="00492234" w:rsidRPr="003B4081" w:rsidRDefault="00492234" w:rsidP="00DB297B">
      <w:pPr>
        <w:spacing w:line="240" w:lineRule="auto"/>
        <w:jc w:val="both"/>
        <w:rPr>
          <w:rFonts w:ascii="Arial" w:eastAsiaTheme="minorHAnsi" w:hAnsi="Arial" w:cs="Arial"/>
          <w:b/>
          <w:color w:val="000000" w:themeColor="text1"/>
          <w:sz w:val="20"/>
        </w:rPr>
      </w:pPr>
    </w:p>
    <w:p w:rsidR="00492234" w:rsidRPr="003B4081" w:rsidRDefault="00492234" w:rsidP="00DB297B">
      <w:pPr>
        <w:spacing w:line="240" w:lineRule="auto"/>
        <w:jc w:val="both"/>
        <w:rPr>
          <w:rFonts w:ascii="Arial" w:eastAsiaTheme="minorHAnsi" w:hAnsi="Arial" w:cs="Arial"/>
          <w:b/>
          <w:color w:val="000000" w:themeColor="text1"/>
          <w:sz w:val="20"/>
        </w:rPr>
      </w:pPr>
    </w:p>
    <w:p w:rsidR="00492234" w:rsidRPr="003B4081" w:rsidRDefault="00492234" w:rsidP="00DB297B">
      <w:pPr>
        <w:spacing w:line="240" w:lineRule="auto"/>
        <w:jc w:val="both"/>
        <w:rPr>
          <w:rFonts w:ascii="Arial" w:eastAsiaTheme="minorHAnsi" w:hAnsi="Arial" w:cs="Arial"/>
          <w:b/>
          <w:color w:val="000000" w:themeColor="text1"/>
          <w:sz w:val="20"/>
        </w:rPr>
      </w:pPr>
    </w:p>
    <w:p w:rsidR="0016187C" w:rsidRPr="003B4081" w:rsidRDefault="0016187C" w:rsidP="00DB297B">
      <w:pPr>
        <w:spacing w:line="240" w:lineRule="auto"/>
        <w:jc w:val="both"/>
        <w:rPr>
          <w:rFonts w:ascii="Arial" w:eastAsiaTheme="minorHAnsi" w:hAnsi="Arial" w:cs="Arial"/>
          <w:color w:val="000000" w:themeColor="text1"/>
          <w:sz w:val="20"/>
        </w:rPr>
      </w:pPr>
      <w:r w:rsidRPr="003B4081">
        <w:rPr>
          <w:rFonts w:ascii="Arial" w:eastAsiaTheme="minorHAnsi" w:hAnsi="Arial" w:cs="Arial"/>
          <w:b/>
          <w:color w:val="000000" w:themeColor="text1"/>
          <w:sz w:val="20"/>
        </w:rPr>
        <w:t xml:space="preserve">Figure </w:t>
      </w:r>
      <w:r w:rsidR="00F75908" w:rsidRPr="003B4081">
        <w:rPr>
          <w:rFonts w:ascii="Arial" w:eastAsiaTheme="minorHAnsi" w:hAnsi="Arial" w:cs="Arial"/>
          <w:b/>
          <w:color w:val="000000" w:themeColor="text1"/>
          <w:sz w:val="20"/>
        </w:rPr>
        <w:t>5</w:t>
      </w:r>
      <w:r w:rsidRPr="003B4081">
        <w:rPr>
          <w:rFonts w:ascii="Arial" w:eastAsiaTheme="minorHAnsi" w:hAnsi="Arial" w:cs="Arial"/>
          <w:b/>
          <w:color w:val="000000" w:themeColor="text1"/>
          <w:sz w:val="20"/>
        </w:rPr>
        <w:t>.</w:t>
      </w:r>
      <w:r w:rsidRPr="003B4081">
        <w:rPr>
          <w:rFonts w:ascii="Arial" w:eastAsiaTheme="minorHAnsi" w:hAnsi="Arial" w:cs="Arial"/>
          <w:color w:val="000000" w:themeColor="text1"/>
          <w:sz w:val="20"/>
        </w:rPr>
        <w:t xml:space="preserve"> WAXS (left) and SAXS (right) profiles registered from poly[Gl</w:t>
      </w:r>
      <w:r w:rsidRPr="003B4081">
        <w:rPr>
          <w:rFonts w:ascii="Arial" w:eastAsiaTheme="minorHAnsi" w:hAnsi="Arial" w:cs="Arial"/>
          <w:color w:val="000000" w:themeColor="text1"/>
          <w:sz w:val="20"/>
          <w:vertAlign w:val="subscript"/>
        </w:rPr>
        <w:t>20</w:t>
      </w:r>
      <w:r w:rsidRPr="003B4081">
        <w:rPr>
          <w:rFonts w:ascii="Arial" w:eastAsiaTheme="minorHAnsi" w:hAnsi="Arial" w:cs="Arial"/>
          <w:color w:val="000000" w:themeColor="text1"/>
          <w:sz w:val="20"/>
        </w:rPr>
        <w:t>-</w:t>
      </w:r>
      <w:r w:rsidRPr="003B4081">
        <w:rPr>
          <w:rFonts w:ascii="Arial" w:eastAsiaTheme="minorHAnsi" w:hAnsi="Arial" w:cs="Arial"/>
          <w:i/>
          <w:color w:val="000000" w:themeColor="text1"/>
          <w:sz w:val="20"/>
        </w:rPr>
        <w:t>graft</w:t>
      </w:r>
      <w:r w:rsidRPr="003B4081">
        <w:rPr>
          <w:rFonts w:ascii="Arial" w:eastAsiaTheme="minorHAnsi" w:hAnsi="Arial" w:cs="Arial"/>
          <w:color w:val="000000" w:themeColor="text1"/>
          <w:sz w:val="20"/>
        </w:rPr>
        <w:t>-(BLG</w:t>
      </w:r>
      <w:r w:rsidRPr="003B4081">
        <w:rPr>
          <w:rFonts w:ascii="Arial" w:eastAsiaTheme="minorHAnsi" w:hAnsi="Arial" w:cs="Arial"/>
          <w:color w:val="000000" w:themeColor="text1"/>
          <w:sz w:val="20"/>
          <w:vertAlign w:val="subscript"/>
        </w:rPr>
        <w:t>12</w:t>
      </w:r>
      <w:r w:rsidRPr="003B4081">
        <w:rPr>
          <w:rFonts w:ascii="Arial" w:eastAsiaTheme="minorHAnsi" w:hAnsi="Arial" w:cs="Arial"/>
          <w:color w:val="000000" w:themeColor="text1"/>
          <w:sz w:val="20"/>
        </w:rPr>
        <w:t>)] at different temperatures. The profiles</w:t>
      </w:r>
      <w:r w:rsidR="00DB297B" w:rsidRPr="003B4081">
        <w:rPr>
          <w:rFonts w:ascii="Arial" w:eastAsiaTheme="minorHAnsi" w:hAnsi="Arial" w:cs="Arial"/>
          <w:color w:val="000000" w:themeColor="text1"/>
          <w:sz w:val="20"/>
        </w:rPr>
        <w:t xml:space="preserve"> registered at 10 ºC and 200 ºC </w:t>
      </w:r>
      <w:r w:rsidRPr="003B4081">
        <w:rPr>
          <w:rFonts w:ascii="Arial" w:eastAsiaTheme="minorHAnsi" w:hAnsi="Arial" w:cs="Arial"/>
          <w:color w:val="000000" w:themeColor="text1"/>
          <w:sz w:val="20"/>
        </w:rPr>
        <w:t xml:space="preserve">are compared in the top plots. The evolution of the profiles </w:t>
      </w:r>
      <w:r w:rsidR="00041E7B" w:rsidRPr="003B4081">
        <w:rPr>
          <w:rFonts w:ascii="Arial" w:eastAsiaTheme="minorHAnsi" w:hAnsi="Arial" w:cs="Arial"/>
          <w:color w:val="000000" w:themeColor="text1"/>
          <w:sz w:val="20"/>
        </w:rPr>
        <w:t xml:space="preserve">recorded at real time </w:t>
      </w:r>
      <w:r w:rsidR="002B17DF" w:rsidRPr="003B4081">
        <w:rPr>
          <w:rFonts w:ascii="Arial" w:eastAsiaTheme="minorHAnsi" w:hAnsi="Arial" w:cs="Arial"/>
          <w:i/>
          <w:color w:val="000000" w:themeColor="text1"/>
          <w:sz w:val="20"/>
        </w:rPr>
        <w:t>vs</w:t>
      </w:r>
      <w:r w:rsidRPr="003B4081">
        <w:rPr>
          <w:rFonts w:ascii="Arial" w:eastAsiaTheme="minorHAnsi" w:hAnsi="Arial" w:cs="Arial"/>
          <w:color w:val="000000" w:themeColor="text1"/>
          <w:sz w:val="20"/>
        </w:rPr>
        <w:t xml:space="preserve"> heating over the 10-200 ºC range is displayed in the bottom figures.</w:t>
      </w:r>
    </w:p>
    <w:p w:rsidR="00570392" w:rsidRPr="003B4081" w:rsidRDefault="00570392" w:rsidP="003813FD">
      <w:pPr>
        <w:spacing w:after="0" w:line="480" w:lineRule="auto"/>
        <w:jc w:val="both"/>
        <w:rPr>
          <w:rFonts w:ascii="Arial" w:hAnsi="Arial" w:cs="Arial"/>
          <w:color w:val="000000" w:themeColor="text1"/>
          <w:szCs w:val="20"/>
        </w:rPr>
      </w:pPr>
    </w:p>
    <w:p w:rsidR="00613CAD" w:rsidRPr="003B4081" w:rsidRDefault="00613CAD" w:rsidP="003813FD">
      <w:pPr>
        <w:spacing w:after="0" w:line="480" w:lineRule="auto"/>
        <w:jc w:val="both"/>
        <w:rPr>
          <w:rFonts w:ascii="Arial" w:hAnsi="Arial" w:cs="Arial"/>
          <w:color w:val="000000" w:themeColor="text1"/>
        </w:rPr>
      </w:pPr>
      <w:r w:rsidRPr="003B4081">
        <w:rPr>
          <w:rFonts w:ascii="Arial" w:hAnsi="Arial" w:cs="Arial"/>
          <w:color w:val="000000" w:themeColor="text1"/>
          <w:szCs w:val="20"/>
        </w:rPr>
        <w:t>Bragg reflections at 1.35, 0.77 and 0.68 nm which fit well into a 1:3</w:t>
      </w:r>
      <w:r w:rsidRPr="003B4081">
        <w:rPr>
          <w:rFonts w:ascii="Arial" w:hAnsi="Arial" w:cs="Arial"/>
          <w:color w:val="000000" w:themeColor="text1"/>
          <w:szCs w:val="20"/>
          <w:vertAlign w:val="superscript"/>
        </w:rPr>
        <w:t>1/2</w:t>
      </w:r>
      <w:r w:rsidRPr="003B4081">
        <w:rPr>
          <w:rFonts w:ascii="Arial" w:hAnsi="Arial" w:cs="Arial"/>
          <w:color w:val="000000" w:themeColor="text1"/>
          <w:szCs w:val="20"/>
        </w:rPr>
        <w:t xml:space="preserve">:2 ratio. According to literature </w:t>
      </w:r>
      <w:r w:rsidR="003E6DAB" w:rsidRPr="003B4081">
        <w:rPr>
          <w:rFonts w:ascii="Arial" w:hAnsi="Arial" w:cs="Arial"/>
          <w:color w:val="000000" w:themeColor="text1"/>
          <w:szCs w:val="20"/>
        </w:rPr>
        <w:t>[</w:t>
      </w:r>
      <w:r w:rsidR="002B17DF" w:rsidRPr="003B4081">
        <w:rPr>
          <w:rFonts w:ascii="Arial" w:hAnsi="Arial" w:cs="Arial"/>
          <w:color w:val="000000" w:themeColor="text1"/>
          <w:szCs w:val="20"/>
        </w:rPr>
        <w:t>53</w:t>
      </w:r>
      <w:r w:rsidRPr="003B4081">
        <w:rPr>
          <w:rFonts w:ascii="Arial" w:hAnsi="Arial" w:cs="Arial"/>
          <w:color w:val="000000" w:themeColor="text1"/>
          <w:szCs w:val="20"/>
        </w:rPr>
        <w:t>] and to our own previous studies on block polyester-polypeptide copolymers as well [</w:t>
      </w:r>
      <w:r w:rsidR="002B17DF" w:rsidRPr="003B4081">
        <w:rPr>
          <w:rFonts w:ascii="Arial" w:hAnsi="Arial" w:cs="Arial"/>
          <w:color w:val="000000" w:themeColor="text1"/>
          <w:szCs w:val="20"/>
        </w:rPr>
        <w:t>31</w:t>
      </w:r>
      <w:r w:rsidRPr="003B4081">
        <w:rPr>
          <w:rFonts w:ascii="Arial" w:hAnsi="Arial" w:cs="Arial"/>
          <w:color w:val="000000" w:themeColor="text1"/>
          <w:szCs w:val="20"/>
        </w:rPr>
        <w:t>], such diffraction pattern must be interpreted as arising from a columnar-hexagonal packing of (BLG)</w:t>
      </w:r>
      <w:r w:rsidRPr="003B4081">
        <w:rPr>
          <w:rFonts w:ascii="Arial" w:hAnsi="Arial" w:cs="Arial"/>
          <w:color w:val="000000" w:themeColor="text1"/>
          <w:szCs w:val="20"/>
          <w:vertAlign w:val="subscript"/>
        </w:rPr>
        <w:t>12</w:t>
      </w:r>
      <w:r w:rsidRPr="003B4081">
        <w:rPr>
          <w:rFonts w:ascii="Arial" w:hAnsi="Arial" w:cs="Arial"/>
          <w:color w:val="000000" w:themeColor="text1"/>
          <w:szCs w:val="20"/>
        </w:rPr>
        <w:t xml:space="preserve"> </w:t>
      </w:r>
      <w:r w:rsidRPr="003B4081">
        <w:rPr>
          <w:rFonts w:ascii="Symbol" w:hAnsi="Symbol" w:cs="Arial"/>
          <w:color w:val="000000" w:themeColor="text1"/>
          <w:szCs w:val="20"/>
        </w:rPr>
        <w:t></w:t>
      </w:r>
      <w:r w:rsidRPr="003B4081">
        <w:rPr>
          <w:rFonts w:ascii="Arial" w:hAnsi="Arial" w:cs="Arial"/>
          <w:color w:val="000000" w:themeColor="text1"/>
          <w:szCs w:val="20"/>
        </w:rPr>
        <w:t xml:space="preserve">-helices of approximately 1.6 nm diameter. On the other hand, the scattering observed in the SAXS region at 10 ºC was essentially </w:t>
      </w:r>
      <w:r w:rsidR="002F1C22" w:rsidRPr="003B4081">
        <w:rPr>
          <w:rFonts w:ascii="Arial" w:hAnsi="Arial" w:cs="Arial"/>
          <w:color w:val="000000" w:themeColor="text1"/>
          <w:szCs w:val="20"/>
        </w:rPr>
        <w:t>r</w:t>
      </w:r>
      <w:r w:rsidRPr="003B4081">
        <w:rPr>
          <w:rFonts w:ascii="Arial" w:hAnsi="Arial" w:cs="Arial"/>
          <w:color w:val="000000" w:themeColor="text1"/>
          <w:szCs w:val="20"/>
        </w:rPr>
        <w:t xml:space="preserve">etained after heating at 200 ºC but with intensity increased and slightly displaced to lower </w:t>
      </w:r>
      <w:r w:rsidRPr="003B4081">
        <w:rPr>
          <w:rFonts w:ascii="Arial" w:hAnsi="Arial" w:cs="Arial"/>
          <w:i/>
          <w:color w:val="000000" w:themeColor="text1"/>
          <w:szCs w:val="20"/>
        </w:rPr>
        <w:t>q</w:t>
      </w:r>
      <w:r w:rsidRPr="003B4081">
        <w:rPr>
          <w:rFonts w:ascii="Arial" w:hAnsi="Arial" w:cs="Arial"/>
          <w:color w:val="000000" w:themeColor="text1"/>
          <w:szCs w:val="20"/>
        </w:rPr>
        <w:t xml:space="preserve"> values.</w:t>
      </w:r>
    </w:p>
    <w:p w:rsidR="003271EF" w:rsidRPr="003B4081" w:rsidRDefault="008141ED" w:rsidP="00DB297B">
      <w:pPr>
        <w:spacing w:after="0" w:line="480" w:lineRule="auto"/>
        <w:ind w:firstLine="708"/>
        <w:jc w:val="both"/>
        <w:rPr>
          <w:rFonts w:ascii="Arial" w:hAnsi="Arial" w:cs="Arial"/>
          <w:color w:val="000000" w:themeColor="text1"/>
        </w:rPr>
      </w:pPr>
      <w:r w:rsidRPr="003B4081">
        <w:rPr>
          <w:rFonts w:ascii="Arial" w:hAnsi="Arial" w:cs="Arial"/>
          <w:color w:val="000000" w:themeColor="text1"/>
        </w:rPr>
        <w:t xml:space="preserve">The XRD analysis of the </w:t>
      </w:r>
      <w:r w:rsidRPr="003B4081">
        <w:rPr>
          <w:rFonts w:ascii="Arial" w:hAnsi="Arial" w:cs="Arial"/>
          <w:color w:val="000000" w:themeColor="text1"/>
          <w:szCs w:val="20"/>
        </w:rPr>
        <w:t>poly[Gl</w:t>
      </w:r>
      <w:r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-(ZLL)</w:t>
      </w:r>
      <w:r w:rsidRPr="003B4081">
        <w:rPr>
          <w:rFonts w:ascii="Arial" w:hAnsi="Arial" w:cs="Arial"/>
          <w:color w:val="000000" w:themeColor="text1"/>
          <w:szCs w:val="20"/>
          <w:vertAlign w:val="subscript"/>
        </w:rPr>
        <w:t>12</w:t>
      </w:r>
      <w:r w:rsidRPr="003B4081">
        <w:rPr>
          <w:rFonts w:ascii="Arial" w:hAnsi="Arial" w:cs="Arial"/>
          <w:color w:val="000000" w:themeColor="text1"/>
          <w:szCs w:val="20"/>
        </w:rPr>
        <w:t xml:space="preserve">] copolymer provided profiles as those depicted in </w:t>
      </w:r>
      <w:r w:rsidR="00F75908" w:rsidRPr="003B4081">
        <w:rPr>
          <w:rFonts w:ascii="Arial" w:hAnsi="Arial" w:cs="Arial"/>
          <w:color w:val="000000" w:themeColor="text1"/>
          <w:szCs w:val="20"/>
        </w:rPr>
        <w:t>Figure 6</w:t>
      </w:r>
      <w:r w:rsidRPr="003B4081">
        <w:rPr>
          <w:rFonts w:ascii="Arial" w:hAnsi="Arial" w:cs="Arial"/>
          <w:color w:val="000000" w:themeColor="text1"/>
          <w:szCs w:val="20"/>
        </w:rPr>
        <w:t xml:space="preserve">. </w:t>
      </w:r>
      <w:r w:rsidR="00DB297B" w:rsidRPr="003B4081">
        <w:rPr>
          <w:rFonts w:ascii="Arial" w:hAnsi="Arial" w:cs="Arial"/>
          <w:color w:val="000000" w:themeColor="text1"/>
          <w:szCs w:val="20"/>
        </w:rPr>
        <w:t>According to FTIR</w:t>
      </w:r>
      <w:r w:rsidR="004244FF" w:rsidRPr="003B4081">
        <w:rPr>
          <w:rFonts w:ascii="Arial" w:hAnsi="Arial" w:cs="Arial"/>
          <w:color w:val="000000" w:themeColor="text1"/>
          <w:szCs w:val="20"/>
        </w:rPr>
        <w:t xml:space="preserve">, the </w:t>
      </w:r>
      <w:r w:rsidR="00820EF8" w:rsidRPr="003B4081">
        <w:rPr>
          <w:rFonts w:ascii="Arial" w:hAnsi="Arial" w:cs="Arial"/>
          <w:color w:val="000000" w:themeColor="text1"/>
          <w:szCs w:val="20"/>
        </w:rPr>
        <w:t xml:space="preserve">relative </w:t>
      </w:r>
      <w:r w:rsidR="004244FF" w:rsidRPr="003B4081">
        <w:rPr>
          <w:rFonts w:ascii="Arial" w:hAnsi="Arial" w:cs="Arial"/>
          <w:color w:val="000000" w:themeColor="text1"/>
          <w:szCs w:val="20"/>
        </w:rPr>
        <w:t xml:space="preserve">importance of </w:t>
      </w:r>
      <w:r w:rsidR="00820EF8" w:rsidRPr="003B4081">
        <w:rPr>
          <w:rFonts w:ascii="Arial" w:hAnsi="Arial" w:cs="Arial"/>
          <w:color w:val="000000" w:themeColor="text1"/>
          <w:szCs w:val="20"/>
        </w:rPr>
        <w:t xml:space="preserve">the </w:t>
      </w:r>
      <w:r w:rsidR="004244FF" w:rsidRPr="003B4081">
        <w:rPr>
          <w:rFonts w:ascii="Symbol" w:hAnsi="Symbol" w:cs="Arial"/>
          <w:color w:val="000000" w:themeColor="text1"/>
          <w:szCs w:val="20"/>
        </w:rPr>
        <w:t></w:t>
      </w:r>
      <w:r w:rsidR="00820EF8" w:rsidRPr="003B4081">
        <w:rPr>
          <w:rFonts w:ascii="Arial" w:hAnsi="Arial" w:cs="Arial"/>
          <w:color w:val="000000" w:themeColor="text1"/>
          <w:szCs w:val="20"/>
        </w:rPr>
        <w:t>-form</w:t>
      </w:r>
      <w:r w:rsidR="004244FF" w:rsidRPr="003B4081">
        <w:rPr>
          <w:rFonts w:ascii="Arial" w:hAnsi="Arial" w:cs="Arial"/>
          <w:color w:val="000000" w:themeColor="text1"/>
          <w:szCs w:val="20"/>
        </w:rPr>
        <w:t xml:space="preserve"> to </w:t>
      </w:r>
      <w:r w:rsidR="004244FF" w:rsidRPr="003B4081">
        <w:rPr>
          <w:rFonts w:ascii="Arial" w:hAnsi="Arial" w:cs="Arial"/>
          <w:color w:val="000000" w:themeColor="text1"/>
          <w:szCs w:val="20"/>
        </w:rPr>
        <w:lastRenderedPageBreak/>
        <w:t xml:space="preserve">the </w:t>
      </w:r>
      <w:r w:rsidR="004244FF" w:rsidRPr="003B4081">
        <w:rPr>
          <w:rFonts w:ascii="Symbol" w:hAnsi="Symbol" w:cs="Arial"/>
          <w:color w:val="000000" w:themeColor="text1"/>
          <w:szCs w:val="20"/>
        </w:rPr>
        <w:t></w:t>
      </w:r>
      <w:r w:rsidR="004244FF" w:rsidRPr="003B4081">
        <w:rPr>
          <w:rFonts w:ascii="Arial" w:hAnsi="Arial" w:cs="Arial"/>
          <w:color w:val="000000" w:themeColor="text1"/>
          <w:szCs w:val="20"/>
        </w:rPr>
        <w:t xml:space="preserve">-helical form is higher in </w:t>
      </w:r>
      <w:r w:rsidR="00820EF8" w:rsidRPr="003B4081">
        <w:rPr>
          <w:rFonts w:ascii="Arial" w:hAnsi="Arial" w:cs="Arial"/>
          <w:color w:val="000000" w:themeColor="text1"/>
          <w:szCs w:val="20"/>
        </w:rPr>
        <w:t>ZLL-grafted than in BLG-grafted copolymers</w:t>
      </w:r>
      <w:r w:rsidR="00DB297B" w:rsidRPr="003B4081">
        <w:rPr>
          <w:rFonts w:ascii="Arial" w:hAnsi="Arial" w:cs="Arial"/>
          <w:color w:val="000000" w:themeColor="text1"/>
          <w:szCs w:val="20"/>
        </w:rPr>
        <w:t xml:space="preserve"> and it is corroborated by XRD results</w:t>
      </w:r>
      <w:r w:rsidR="004A1DF6" w:rsidRPr="003B4081">
        <w:rPr>
          <w:rFonts w:ascii="Arial" w:hAnsi="Arial" w:cs="Arial"/>
          <w:color w:val="000000" w:themeColor="text1"/>
          <w:szCs w:val="20"/>
        </w:rPr>
        <w:t xml:space="preserve">. </w:t>
      </w:r>
      <w:r w:rsidR="00820EF8" w:rsidRPr="003B4081">
        <w:rPr>
          <w:rFonts w:ascii="Arial" w:hAnsi="Arial" w:cs="Arial"/>
          <w:color w:val="000000" w:themeColor="text1"/>
          <w:szCs w:val="20"/>
        </w:rPr>
        <w:t>In fact, the WAXS profiles obtained</w:t>
      </w:r>
      <w:r w:rsidR="004A1DF6" w:rsidRPr="003B4081">
        <w:rPr>
          <w:rFonts w:ascii="Arial" w:hAnsi="Arial" w:cs="Arial"/>
          <w:color w:val="000000" w:themeColor="text1"/>
          <w:szCs w:val="20"/>
        </w:rPr>
        <w:t xml:space="preserve"> for poly[Gl</w:t>
      </w:r>
      <w:r w:rsidR="004A1DF6" w:rsidRPr="003B4081">
        <w:rPr>
          <w:rFonts w:ascii="Arial" w:hAnsi="Arial" w:cs="Arial"/>
          <w:color w:val="000000" w:themeColor="text1"/>
          <w:szCs w:val="20"/>
          <w:vertAlign w:val="subscript"/>
        </w:rPr>
        <w:t>20</w:t>
      </w:r>
      <w:r w:rsidR="004A1DF6" w:rsidRPr="003B4081">
        <w:rPr>
          <w:rFonts w:ascii="Arial" w:hAnsi="Arial" w:cs="Arial"/>
          <w:color w:val="000000" w:themeColor="text1"/>
          <w:szCs w:val="20"/>
        </w:rPr>
        <w:t>-</w:t>
      </w:r>
      <w:r w:rsidR="004A1DF6" w:rsidRPr="003B4081">
        <w:rPr>
          <w:rFonts w:ascii="Arial" w:hAnsi="Arial" w:cs="Arial"/>
          <w:i/>
          <w:color w:val="000000" w:themeColor="text1"/>
          <w:szCs w:val="20"/>
        </w:rPr>
        <w:t>graft</w:t>
      </w:r>
      <w:r w:rsidR="004A1DF6" w:rsidRPr="003B4081">
        <w:rPr>
          <w:rFonts w:ascii="Arial" w:hAnsi="Arial" w:cs="Arial"/>
          <w:color w:val="000000" w:themeColor="text1"/>
          <w:szCs w:val="20"/>
        </w:rPr>
        <w:t>-(ZLL)</w:t>
      </w:r>
      <w:r w:rsidR="004A1DF6" w:rsidRPr="003B4081">
        <w:rPr>
          <w:rFonts w:ascii="Arial" w:hAnsi="Arial" w:cs="Arial"/>
          <w:color w:val="000000" w:themeColor="text1"/>
          <w:szCs w:val="20"/>
          <w:vertAlign w:val="subscript"/>
        </w:rPr>
        <w:t>12</w:t>
      </w:r>
      <w:r w:rsidR="004A1DF6" w:rsidRPr="003B4081">
        <w:rPr>
          <w:rFonts w:ascii="Arial" w:hAnsi="Arial" w:cs="Arial"/>
          <w:color w:val="000000" w:themeColor="text1"/>
          <w:szCs w:val="20"/>
        </w:rPr>
        <w:t xml:space="preserve">] at any temperature do not display any significant discrete scattering except the 0.46 nm broad peak which can be assumed to arise, at least in part, from the average interchain distance present in the </w:t>
      </w:r>
      <w:r w:rsidR="004A1DF6" w:rsidRPr="003B4081">
        <w:rPr>
          <w:rFonts w:ascii="Symbol" w:hAnsi="Symbol" w:cs="Arial"/>
          <w:color w:val="000000" w:themeColor="text1"/>
          <w:szCs w:val="20"/>
        </w:rPr>
        <w:t></w:t>
      </w:r>
      <w:r w:rsidR="004A1DF6" w:rsidRPr="003B4081">
        <w:rPr>
          <w:rFonts w:ascii="Arial" w:hAnsi="Arial" w:cs="Arial"/>
          <w:color w:val="000000" w:themeColor="text1"/>
          <w:szCs w:val="20"/>
        </w:rPr>
        <w:t>-sheet structure. In the SAX</w:t>
      </w:r>
      <w:r w:rsidR="008A37AA" w:rsidRPr="003B4081">
        <w:rPr>
          <w:rFonts w:ascii="Arial" w:hAnsi="Arial" w:cs="Arial"/>
          <w:color w:val="000000" w:themeColor="text1"/>
          <w:szCs w:val="20"/>
        </w:rPr>
        <w:t>S region, two peaks at 2.4 and 4.8</w:t>
      </w:r>
      <w:r w:rsidR="00B72B47" w:rsidRPr="003B4081">
        <w:rPr>
          <w:rFonts w:ascii="Arial" w:hAnsi="Arial" w:cs="Arial"/>
          <w:color w:val="000000" w:themeColor="text1"/>
          <w:szCs w:val="20"/>
        </w:rPr>
        <w:t xml:space="preserve"> nm are observed at low temperature whereas only the former remains after </w:t>
      </w:r>
    </w:p>
    <w:p w:rsidR="00AF4AB0" w:rsidRPr="003B4081" w:rsidRDefault="007E1EF6" w:rsidP="005E17DD">
      <w:pPr>
        <w:jc w:val="both"/>
        <w:rPr>
          <w:rFonts w:ascii="Arial" w:eastAsiaTheme="minorHAnsi" w:hAnsi="Arial" w:cs="Arial"/>
          <w:b/>
          <w:color w:val="000000" w:themeColor="text1"/>
          <w:sz w:val="20"/>
        </w:rPr>
      </w:pPr>
      <w:r>
        <w:rPr>
          <w:rFonts w:ascii="Arial" w:eastAsiaTheme="minorHAnsi" w:hAnsi="Arial" w:cs="Arial"/>
          <w:b/>
          <w:noProof/>
          <w:color w:val="000000" w:themeColor="text1"/>
          <w:sz w:val="20"/>
        </w:rPr>
        <w:object w:dxaOrig="1440" w:dyaOrig="1440">
          <v:group id="_x0000_s1035" alt="" style="position:absolute;left:0;text-align:left;margin-left:11.95pt;margin-top:-13.9pt;width:410.5pt;height:179.5pt;z-index:251910144" coordorigin="1940,5286" coordsize="8210,3590">
            <v:shape id="_x0000_s1036" type="#_x0000_t75" alt="" style="position:absolute;left:6026;top:5286;width:4124;height:3551;mso-position-horizontal-relative:text;mso-position-vertical-relative:text">
              <v:imagedata r:id="rId28" o:title=""/>
            </v:shape>
            <v:shape id="_x0000_s1037" type="#_x0000_t75" alt="" style="position:absolute;left:1940;top:5648;width:3772;height:3228;mso-position-horizontal-relative:text;mso-position-vertical-relative:text">
              <v:imagedata r:id="rId29" o:title=""/>
            </v:shape>
          </v:group>
          <o:OLEObject Type="Embed" ProgID="Origin50.Graph" ShapeID="_x0000_s1036" DrawAspect="Content" ObjectID="_1624701119" r:id="rId30"/>
          <o:OLEObject Type="Embed" ProgID="Origin50.Graph" ShapeID="_x0000_s1037" DrawAspect="Content" ObjectID="_1624701120" r:id="rId31"/>
        </w:object>
      </w:r>
    </w:p>
    <w:p w:rsidR="00AF4AB0" w:rsidRPr="003B4081" w:rsidRDefault="00AF4AB0"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2B17DF" w:rsidRPr="003B4081" w:rsidRDefault="002B17DF" w:rsidP="005E17DD">
      <w:pPr>
        <w:jc w:val="both"/>
        <w:rPr>
          <w:rFonts w:ascii="Arial" w:eastAsiaTheme="minorHAnsi" w:hAnsi="Arial" w:cs="Arial"/>
          <w:b/>
          <w:color w:val="000000" w:themeColor="text1"/>
          <w:sz w:val="20"/>
        </w:rPr>
      </w:pPr>
    </w:p>
    <w:p w:rsidR="005E17DD" w:rsidRPr="003B4081" w:rsidRDefault="00AF4AB0" w:rsidP="005E17DD">
      <w:pPr>
        <w:jc w:val="both"/>
        <w:rPr>
          <w:rFonts w:ascii="Arial" w:eastAsiaTheme="minorHAnsi" w:hAnsi="Arial" w:cs="Arial"/>
          <w:color w:val="000000" w:themeColor="text1"/>
          <w:sz w:val="20"/>
        </w:rPr>
      </w:pPr>
      <w:r w:rsidRPr="003B4081">
        <w:rPr>
          <w:rFonts w:ascii="Arial" w:eastAsiaTheme="minorHAnsi" w:hAnsi="Arial" w:cs="Arial"/>
          <w:b/>
          <w:color w:val="000000" w:themeColor="text1"/>
          <w:sz w:val="20"/>
        </w:rPr>
        <w:t>F</w:t>
      </w:r>
      <w:r w:rsidR="00F75908" w:rsidRPr="003B4081">
        <w:rPr>
          <w:rFonts w:ascii="Arial" w:eastAsiaTheme="minorHAnsi" w:hAnsi="Arial" w:cs="Arial"/>
          <w:b/>
          <w:color w:val="000000" w:themeColor="text1"/>
          <w:sz w:val="20"/>
        </w:rPr>
        <w:t>igure 6</w:t>
      </w:r>
      <w:r w:rsidR="005E17DD" w:rsidRPr="003B4081">
        <w:rPr>
          <w:rFonts w:ascii="Arial" w:eastAsiaTheme="minorHAnsi" w:hAnsi="Arial" w:cs="Arial"/>
          <w:color w:val="000000" w:themeColor="text1"/>
          <w:sz w:val="20"/>
        </w:rPr>
        <w:t>. XRD profiles registered from poly[Gl</w:t>
      </w:r>
      <w:r w:rsidR="005E17DD" w:rsidRPr="003B4081">
        <w:rPr>
          <w:rFonts w:ascii="Arial" w:eastAsiaTheme="minorHAnsi" w:hAnsi="Arial" w:cs="Arial"/>
          <w:color w:val="000000" w:themeColor="text1"/>
          <w:sz w:val="20"/>
          <w:vertAlign w:val="subscript"/>
        </w:rPr>
        <w:t>20</w:t>
      </w:r>
      <w:r w:rsidR="005E17DD" w:rsidRPr="003B4081">
        <w:rPr>
          <w:rFonts w:ascii="Arial" w:eastAsiaTheme="minorHAnsi" w:hAnsi="Arial" w:cs="Arial"/>
          <w:color w:val="000000" w:themeColor="text1"/>
          <w:sz w:val="20"/>
        </w:rPr>
        <w:t>-</w:t>
      </w:r>
      <w:r w:rsidR="005E17DD" w:rsidRPr="003B4081">
        <w:rPr>
          <w:rFonts w:ascii="Arial" w:eastAsiaTheme="minorHAnsi" w:hAnsi="Arial" w:cs="Arial"/>
          <w:i/>
          <w:color w:val="000000" w:themeColor="text1"/>
          <w:sz w:val="20"/>
        </w:rPr>
        <w:t>graft</w:t>
      </w:r>
      <w:r w:rsidR="005E17DD" w:rsidRPr="003B4081">
        <w:rPr>
          <w:rFonts w:ascii="Arial" w:eastAsiaTheme="minorHAnsi" w:hAnsi="Arial" w:cs="Arial"/>
          <w:color w:val="000000" w:themeColor="text1"/>
          <w:sz w:val="20"/>
        </w:rPr>
        <w:t>-(ZLL</w:t>
      </w:r>
      <w:r w:rsidR="005E17DD" w:rsidRPr="003B4081">
        <w:rPr>
          <w:rFonts w:ascii="Arial" w:eastAsiaTheme="minorHAnsi" w:hAnsi="Arial" w:cs="Arial"/>
          <w:color w:val="000000" w:themeColor="text1"/>
          <w:sz w:val="20"/>
          <w:vertAlign w:val="subscript"/>
        </w:rPr>
        <w:t>12</w:t>
      </w:r>
      <w:r w:rsidR="005E17DD" w:rsidRPr="003B4081">
        <w:rPr>
          <w:rFonts w:ascii="Arial" w:eastAsiaTheme="minorHAnsi" w:hAnsi="Arial" w:cs="Arial"/>
          <w:color w:val="000000" w:themeColor="text1"/>
          <w:sz w:val="20"/>
        </w:rPr>
        <w:t>)] at different temperatures. The profiles registered in the SAXS region (</w:t>
      </w:r>
      <w:r w:rsidR="005E17DD" w:rsidRPr="003B4081">
        <w:rPr>
          <w:rFonts w:ascii="Arial" w:eastAsiaTheme="minorHAnsi" w:hAnsi="Arial" w:cs="Arial"/>
          <w:i/>
          <w:color w:val="000000" w:themeColor="text1"/>
          <w:sz w:val="20"/>
        </w:rPr>
        <w:t xml:space="preserve">q </w:t>
      </w:r>
      <w:r w:rsidR="005E17DD" w:rsidRPr="003B4081">
        <w:rPr>
          <w:rFonts w:ascii="Arial" w:eastAsiaTheme="minorHAnsi" w:hAnsi="Arial" w:cs="Arial"/>
          <w:color w:val="000000" w:themeColor="text1"/>
          <w:sz w:val="20"/>
        </w:rPr>
        <w:t>= 0.5-5 nm</w:t>
      </w:r>
      <w:r w:rsidR="005E17DD" w:rsidRPr="003B4081">
        <w:rPr>
          <w:rFonts w:ascii="Arial" w:eastAsiaTheme="minorHAnsi" w:hAnsi="Arial" w:cs="Arial"/>
          <w:color w:val="000000" w:themeColor="text1"/>
          <w:sz w:val="20"/>
          <w:vertAlign w:val="superscript"/>
        </w:rPr>
        <w:t>-1</w:t>
      </w:r>
      <w:r w:rsidR="005E17DD" w:rsidRPr="003B4081">
        <w:rPr>
          <w:rFonts w:ascii="Arial" w:eastAsiaTheme="minorHAnsi" w:hAnsi="Arial" w:cs="Arial"/>
          <w:color w:val="000000" w:themeColor="text1"/>
          <w:sz w:val="20"/>
        </w:rPr>
        <w:t xml:space="preserve">) at 10 </w:t>
      </w:r>
      <w:r w:rsidR="00D47960" w:rsidRPr="003B4081">
        <w:rPr>
          <w:rFonts w:ascii="Arial" w:eastAsiaTheme="minorHAnsi" w:hAnsi="Arial" w:cs="Arial"/>
          <w:color w:val="000000" w:themeColor="text1"/>
          <w:sz w:val="20"/>
        </w:rPr>
        <w:t>ºC and 200 ºC are compared in a</w:t>
      </w:r>
      <w:r w:rsidR="005E17DD" w:rsidRPr="003B4081">
        <w:rPr>
          <w:rFonts w:ascii="Arial" w:eastAsiaTheme="minorHAnsi" w:hAnsi="Arial" w:cs="Arial"/>
          <w:color w:val="000000" w:themeColor="text1"/>
          <w:sz w:val="20"/>
        </w:rPr>
        <w:t xml:space="preserve">. The evolution followed by the profiles </w:t>
      </w:r>
      <w:r w:rsidR="006275A4" w:rsidRPr="003B4081">
        <w:rPr>
          <w:rFonts w:ascii="Arial" w:eastAsiaTheme="minorHAnsi" w:hAnsi="Arial" w:cs="Arial"/>
          <w:color w:val="000000" w:themeColor="text1"/>
          <w:sz w:val="20"/>
        </w:rPr>
        <w:t>when heated</w:t>
      </w:r>
      <w:r w:rsidR="005E17DD" w:rsidRPr="003B4081">
        <w:rPr>
          <w:rFonts w:ascii="Arial" w:eastAsiaTheme="minorHAnsi" w:hAnsi="Arial" w:cs="Arial"/>
          <w:color w:val="000000" w:themeColor="text1"/>
          <w:sz w:val="20"/>
        </w:rPr>
        <w:t xml:space="preserve"> </w:t>
      </w:r>
      <w:r w:rsidR="006275A4" w:rsidRPr="003B4081">
        <w:rPr>
          <w:rFonts w:ascii="Arial" w:eastAsiaTheme="minorHAnsi" w:hAnsi="Arial" w:cs="Arial"/>
          <w:color w:val="000000" w:themeColor="text1"/>
          <w:sz w:val="20"/>
        </w:rPr>
        <w:t>from 10 to 200 ºC</w:t>
      </w:r>
      <w:r w:rsidR="005E17DD" w:rsidRPr="003B4081">
        <w:rPr>
          <w:rFonts w:ascii="Arial" w:eastAsiaTheme="minorHAnsi" w:hAnsi="Arial" w:cs="Arial"/>
          <w:color w:val="000000" w:themeColor="text1"/>
          <w:sz w:val="20"/>
        </w:rPr>
        <w:t xml:space="preserve"> is displayed in b).</w:t>
      </w:r>
    </w:p>
    <w:p w:rsidR="00D10161" w:rsidRPr="003B4081" w:rsidRDefault="00D10161" w:rsidP="005E17DD">
      <w:pPr>
        <w:jc w:val="both"/>
        <w:rPr>
          <w:rFonts w:ascii="Arial" w:eastAsiaTheme="minorHAnsi" w:hAnsi="Arial" w:cs="Arial"/>
          <w:color w:val="000000" w:themeColor="text1"/>
          <w:sz w:val="20"/>
        </w:rPr>
      </w:pPr>
    </w:p>
    <w:p w:rsidR="002B1A51" w:rsidRPr="003B4081" w:rsidRDefault="007C6E65" w:rsidP="002B1A51">
      <w:pPr>
        <w:spacing w:after="240" w:line="480" w:lineRule="auto"/>
        <w:jc w:val="both"/>
        <w:rPr>
          <w:rFonts w:ascii="Arial" w:hAnsi="Arial" w:cs="Arial"/>
          <w:b/>
          <w:color w:val="000000" w:themeColor="text1"/>
        </w:rPr>
      </w:pPr>
      <w:r w:rsidRPr="003B4081">
        <w:rPr>
          <w:rFonts w:ascii="Arial" w:hAnsi="Arial" w:cs="Arial"/>
          <w:color w:val="000000" w:themeColor="text1"/>
          <w:szCs w:val="20"/>
        </w:rPr>
        <w:t xml:space="preserve">heating at 200 ºC although slightly displaced up to 2.5 nm. The 2.3-2.4 nm peak could be attributed to the lamellar thickness made of ZLL-segments crystallized in </w:t>
      </w:r>
      <w:r w:rsidRPr="003B4081">
        <w:rPr>
          <w:rFonts w:ascii="Symbol" w:hAnsi="Symbol" w:cs="Arial"/>
          <w:color w:val="000000" w:themeColor="text1"/>
          <w:szCs w:val="20"/>
        </w:rPr>
        <w:t></w:t>
      </w:r>
      <w:r w:rsidRPr="003B4081">
        <w:rPr>
          <w:rFonts w:ascii="Arial" w:hAnsi="Arial" w:cs="Arial"/>
          <w:color w:val="000000" w:themeColor="text1"/>
          <w:szCs w:val="20"/>
        </w:rPr>
        <w:t>-sheet conformation. It seems therefore that at difference with poly[Gl</w:t>
      </w:r>
      <w:r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-(BLG)</w:t>
      </w:r>
      <w:r w:rsidRPr="003B4081">
        <w:rPr>
          <w:rFonts w:ascii="Arial" w:hAnsi="Arial" w:cs="Arial"/>
          <w:color w:val="000000" w:themeColor="text1"/>
          <w:szCs w:val="20"/>
          <w:vertAlign w:val="subscript"/>
        </w:rPr>
        <w:t>12</w:t>
      </w:r>
      <w:r w:rsidRPr="003B4081">
        <w:rPr>
          <w:rFonts w:ascii="Arial" w:hAnsi="Arial" w:cs="Arial"/>
          <w:color w:val="000000" w:themeColor="text1"/>
          <w:szCs w:val="20"/>
        </w:rPr>
        <w:t>] and also with data reported by Lecommandoux et al. [</w:t>
      </w:r>
      <w:r w:rsidR="002B17DF" w:rsidRPr="003B4081">
        <w:rPr>
          <w:rFonts w:ascii="Arial" w:hAnsi="Arial" w:cs="Arial"/>
          <w:color w:val="000000" w:themeColor="text1"/>
          <w:szCs w:val="20"/>
        </w:rPr>
        <w:t>52</w:t>
      </w:r>
      <w:r w:rsidRPr="003B4081">
        <w:rPr>
          <w:rFonts w:ascii="Arial" w:hAnsi="Arial" w:cs="Arial"/>
          <w:color w:val="000000" w:themeColor="text1"/>
          <w:szCs w:val="20"/>
        </w:rPr>
        <w:t xml:space="preserve">] for block copolymers made of styrene and ZLL, the </w:t>
      </w:r>
      <w:r w:rsidRPr="003B4081">
        <w:rPr>
          <w:rFonts w:ascii="Symbol" w:hAnsi="Symbol" w:cs="Arial"/>
          <w:color w:val="000000" w:themeColor="text1"/>
          <w:szCs w:val="20"/>
        </w:rPr>
        <w:t></w:t>
      </w:r>
      <w:r w:rsidRPr="003B4081">
        <w:rPr>
          <w:rFonts w:ascii="Arial" w:hAnsi="Arial" w:cs="Arial"/>
          <w:color w:val="000000" w:themeColor="text1"/>
          <w:szCs w:val="20"/>
        </w:rPr>
        <w:t xml:space="preserve">-helices adopted by </w:t>
      </w:r>
      <w:r w:rsidR="00177B8D" w:rsidRPr="003B4081">
        <w:rPr>
          <w:rFonts w:ascii="Arial" w:hAnsi="Arial" w:cs="Arial"/>
          <w:color w:val="000000" w:themeColor="text1"/>
          <w:szCs w:val="20"/>
        </w:rPr>
        <w:t xml:space="preserve">PZLL </w:t>
      </w:r>
      <w:r w:rsidRPr="003B4081">
        <w:rPr>
          <w:rFonts w:ascii="Arial" w:hAnsi="Arial" w:cs="Arial"/>
          <w:color w:val="000000" w:themeColor="text1"/>
          <w:szCs w:val="20"/>
        </w:rPr>
        <w:t>in poly[Gl</w:t>
      </w:r>
      <w:r w:rsidRPr="003B4081">
        <w:rPr>
          <w:rFonts w:ascii="Arial" w:hAnsi="Arial" w:cs="Arial"/>
          <w:color w:val="000000" w:themeColor="text1"/>
          <w:szCs w:val="20"/>
          <w:vertAlign w:val="subscript"/>
        </w:rPr>
        <w:t>20</w:t>
      </w:r>
      <w:r w:rsidRPr="003B4081">
        <w:rPr>
          <w:rFonts w:ascii="Arial" w:hAnsi="Arial" w:cs="Arial"/>
          <w:color w:val="000000" w:themeColor="text1"/>
          <w:szCs w:val="20"/>
        </w:rPr>
        <w:t>-</w:t>
      </w:r>
      <w:r w:rsidRPr="003B4081">
        <w:rPr>
          <w:rFonts w:ascii="Arial" w:hAnsi="Arial" w:cs="Arial"/>
          <w:i/>
          <w:color w:val="000000" w:themeColor="text1"/>
          <w:szCs w:val="20"/>
        </w:rPr>
        <w:t>graft</w:t>
      </w:r>
      <w:r w:rsidRPr="003B4081">
        <w:rPr>
          <w:rFonts w:ascii="Arial" w:hAnsi="Arial" w:cs="Arial"/>
          <w:color w:val="000000" w:themeColor="text1"/>
          <w:szCs w:val="20"/>
        </w:rPr>
        <w:t>-(ZLL)</w:t>
      </w:r>
      <w:r w:rsidRPr="003B4081">
        <w:rPr>
          <w:rFonts w:ascii="Arial" w:hAnsi="Arial" w:cs="Arial"/>
          <w:color w:val="000000" w:themeColor="text1"/>
          <w:szCs w:val="20"/>
          <w:vertAlign w:val="subscript"/>
        </w:rPr>
        <w:t>12</w:t>
      </w:r>
      <w:r w:rsidRPr="003B4081">
        <w:rPr>
          <w:rFonts w:ascii="Arial" w:hAnsi="Arial" w:cs="Arial"/>
          <w:color w:val="000000" w:themeColor="text1"/>
          <w:szCs w:val="20"/>
        </w:rPr>
        <w:t>] are unable to form columnar liquid-crystal structures.</w:t>
      </w:r>
    </w:p>
    <w:p w:rsidR="00520ED0" w:rsidRPr="003B4081" w:rsidRDefault="00032204" w:rsidP="00C769C7">
      <w:pPr>
        <w:spacing w:after="0" w:line="480" w:lineRule="auto"/>
        <w:rPr>
          <w:rFonts w:ascii="Arial" w:hAnsi="Arial" w:cs="Arial"/>
          <w:b/>
          <w:color w:val="000000" w:themeColor="text1"/>
        </w:rPr>
      </w:pPr>
      <w:r w:rsidRPr="003B4081">
        <w:rPr>
          <w:rFonts w:ascii="Arial" w:hAnsi="Arial" w:cs="Arial"/>
          <w:b/>
          <w:color w:val="000000" w:themeColor="text1"/>
        </w:rPr>
        <w:t xml:space="preserve">3.4. </w:t>
      </w:r>
      <w:r w:rsidR="005E17DD" w:rsidRPr="003B4081">
        <w:rPr>
          <w:rFonts w:ascii="Arial" w:hAnsi="Arial" w:cs="Arial"/>
          <w:b/>
          <w:color w:val="000000" w:themeColor="text1"/>
        </w:rPr>
        <w:t xml:space="preserve">Self-assembling of </w:t>
      </w:r>
      <w:r w:rsidR="006667D1" w:rsidRPr="003B4081">
        <w:rPr>
          <w:rFonts w:ascii="Arial" w:hAnsi="Arial" w:cs="Arial"/>
          <w:b/>
          <w:color w:val="000000" w:themeColor="text1"/>
        </w:rPr>
        <w:t>poly[Gl</w:t>
      </w:r>
      <w:r w:rsidR="005E17DD" w:rsidRPr="003B4081">
        <w:rPr>
          <w:rFonts w:ascii="Arial" w:hAnsi="Arial" w:cs="Arial"/>
          <w:b/>
          <w:color w:val="000000" w:themeColor="text1"/>
          <w:vertAlign w:val="subscript"/>
        </w:rPr>
        <w:t>20</w:t>
      </w:r>
      <w:r w:rsidR="006667D1" w:rsidRPr="003B4081">
        <w:rPr>
          <w:rFonts w:ascii="Arial" w:hAnsi="Arial" w:cs="Arial"/>
          <w:b/>
          <w:color w:val="000000" w:themeColor="text1"/>
        </w:rPr>
        <w:t>-</w:t>
      </w:r>
      <w:r w:rsidR="005E17DD" w:rsidRPr="003B4081">
        <w:rPr>
          <w:rFonts w:ascii="Arial" w:hAnsi="Arial" w:cs="Arial"/>
          <w:b/>
          <w:i/>
          <w:color w:val="000000" w:themeColor="text1"/>
        </w:rPr>
        <w:t>graft</w:t>
      </w:r>
      <w:r w:rsidR="005E17DD" w:rsidRPr="003B4081">
        <w:rPr>
          <w:rFonts w:ascii="Arial" w:hAnsi="Arial" w:cs="Arial"/>
          <w:b/>
          <w:color w:val="000000" w:themeColor="text1"/>
        </w:rPr>
        <w:t>-(</w:t>
      </w:r>
      <w:r w:rsidR="006667D1" w:rsidRPr="003B4081">
        <w:rPr>
          <w:rFonts w:ascii="Arial" w:hAnsi="Arial" w:cs="Arial"/>
          <w:b/>
          <w:color w:val="000000" w:themeColor="text1"/>
        </w:rPr>
        <w:t>AA)</w:t>
      </w:r>
      <w:r w:rsidR="005E17DD" w:rsidRPr="003B4081">
        <w:rPr>
          <w:rFonts w:ascii="Arial" w:hAnsi="Arial" w:cs="Arial"/>
          <w:b/>
          <w:color w:val="000000" w:themeColor="text1"/>
          <w:vertAlign w:val="subscript"/>
        </w:rPr>
        <w:t>z</w:t>
      </w:r>
      <w:r w:rsidR="006667D1" w:rsidRPr="003B4081">
        <w:rPr>
          <w:rFonts w:ascii="Arial" w:hAnsi="Arial" w:cs="Arial"/>
          <w:b/>
          <w:color w:val="000000" w:themeColor="text1"/>
        </w:rPr>
        <w:t xml:space="preserve">] </w:t>
      </w:r>
      <w:r w:rsidR="00EF2184" w:rsidRPr="003B4081">
        <w:rPr>
          <w:rFonts w:ascii="Arial" w:hAnsi="Arial" w:cs="Arial"/>
          <w:b/>
          <w:color w:val="000000" w:themeColor="text1"/>
        </w:rPr>
        <w:t xml:space="preserve">copolymers in </w:t>
      </w:r>
      <w:r w:rsidR="00856B8E" w:rsidRPr="003B4081">
        <w:rPr>
          <w:rFonts w:ascii="Arial" w:hAnsi="Arial" w:cs="Arial"/>
          <w:b/>
          <w:color w:val="000000" w:themeColor="text1"/>
        </w:rPr>
        <w:t>aqueous medium</w:t>
      </w:r>
    </w:p>
    <w:p w:rsidR="0091702E" w:rsidRPr="003B4081" w:rsidRDefault="00D575FA" w:rsidP="000C5D19">
      <w:pPr>
        <w:spacing w:after="0" w:line="480" w:lineRule="auto"/>
        <w:ind w:firstLine="567"/>
        <w:jc w:val="both"/>
        <w:rPr>
          <w:rFonts w:ascii="Arial" w:hAnsi="Arial" w:cs="Arial"/>
          <w:color w:val="000000" w:themeColor="text1"/>
        </w:rPr>
      </w:pPr>
      <w:r w:rsidRPr="003B4081">
        <w:rPr>
          <w:rFonts w:ascii="Arial" w:hAnsi="Arial" w:cs="Arial"/>
          <w:color w:val="000000" w:themeColor="text1"/>
        </w:rPr>
        <w:t>As it could be reasonably expected, the poly[Gl</w:t>
      </w:r>
      <w:r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-(AA)</w:t>
      </w:r>
      <w:r w:rsidRPr="003B4081">
        <w:rPr>
          <w:rFonts w:ascii="Arial" w:hAnsi="Arial" w:cs="Arial"/>
          <w:color w:val="000000" w:themeColor="text1"/>
          <w:vertAlign w:val="subscript"/>
        </w:rPr>
        <w:t>z</w:t>
      </w:r>
      <w:r w:rsidRPr="003B4081">
        <w:rPr>
          <w:rFonts w:ascii="Arial" w:hAnsi="Arial" w:cs="Arial"/>
          <w:color w:val="000000" w:themeColor="text1"/>
        </w:rPr>
        <w:t>]</w:t>
      </w:r>
      <w:r w:rsidRPr="003B4081">
        <w:rPr>
          <w:rFonts w:ascii="Arial" w:hAnsi="Arial" w:cs="Arial"/>
          <w:b/>
          <w:color w:val="000000" w:themeColor="text1"/>
        </w:rPr>
        <w:t xml:space="preserve"> </w:t>
      </w:r>
      <w:r w:rsidRPr="003B4081">
        <w:rPr>
          <w:rFonts w:ascii="Arial" w:hAnsi="Arial" w:cs="Arial"/>
          <w:color w:val="000000" w:themeColor="text1"/>
        </w:rPr>
        <w:t xml:space="preserve">copolymers </w:t>
      </w:r>
      <w:r w:rsidR="00B66091" w:rsidRPr="003B4081">
        <w:rPr>
          <w:rFonts w:ascii="Arial" w:hAnsi="Arial" w:cs="Arial"/>
          <w:color w:val="000000" w:themeColor="text1"/>
        </w:rPr>
        <w:t xml:space="preserve">grafted with protected amino acids </w:t>
      </w:r>
      <w:r w:rsidRPr="003B4081">
        <w:rPr>
          <w:rFonts w:ascii="Arial" w:hAnsi="Arial" w:cs="Arial"/>
          <w:color w:val="000000" w:themeColor="text1"/>
        </w:rPr>
        <w:t xml:space="preserve">are non-water soluble due to the high hydrophobic character of the aromatic groups used for protection. </w:t>
      </w:r>
      <w:r w:rsidR="000948EB" w:rsidRPr="003B4081">
        <w:rPr>
          <w:rFonts w:ascii="Arial" w:hAnsi="Arial" w:cs="Arial"/>
          <w:color w:val="000000" w:themeColor="text1"/>
        </w:rPr>
        <w:t xml:space="preserve">The situation is just the opposite when unprotected copolymers are concerned. The presence of </w:t>
      </w:r>
      <w:r w:rsidR="00B66091" w:rsidRPr="003B4081">
        <w:rPr>
          <w:rFonts w:ascii="Arial" w:hAnsi="Arial" w:cs="Arial"/>
          <w:color w:val="000000" w:themeColor="text1"/>
        </w:rPr>
        <w:t xml:space="preserve">multiple </w:t>
      </w:r>
      <w:r w:rsidR="000948EB" w:rsidRPr="003B4081">
        <w:rPr>
          <w:rFonts w:ascii="Arial" w:hAnsi="Arial" w:cs="Arial"/>
          <w:color w:val="000000" w:themeColor="text1"/>
        </w:rPr>
        <w:t>carboxylic</w:t>
      </w:r>
      <w:r w:rsidR="00B66091" w:rsidRPr="003B4081">
        <w:rPr>
          <w:rFonts w:ascii="Arial" w:hAnsi="Arial" w:cs="Arial"/>
          <w:color w:val="000000" w:themeColor="text1"/>
        </w:rPr>
        <w:t xml:space="preserve"> or </w:t>
      </w:r>
      <w:r w:rsidR="000948EB" w:rsidRPr="003B4081">
        <w:rPr>
          <w:rFonts w:ascii="Arial" w:hAnsi="Arial" w:cs="Arial"/>
          <w:color w:val="000000" w:themeColor="text1"/>
        </w:rPr>
        <w:lastRenderedPageBreak/>
        <w:t>amino groups make</w:t>
      </w:r>
      <w:r w:rsidR="00053C0E" w:rsidRPr="003B4081">
        <w:rPr>
          <w:rFonts w:ascii="Arial" w:hAnsi="Arial" w:cs="Arial"/>
          <w:color w:val="000000" w:themeColor="text1"/>
        </w:rPr>
        <w:t>s</w:t>
      </w:r>
      <w:r w:rsidR="000948EB" w:rsidRPr="003B4081">
        <w:rPr>
          <w:rFonts w:ascii="Arial" w:hAnsi="Arial" w:cs="Arial"/>
          <w:color w:val="000000" w:themeColor="text1"/>
        </w:rPr>
        <w:t xml:space="preserve"> the copolymers to be water-soluble in greater or lesser extension depending on the length of the branches.</w:t>
      </w:r>
      <w:r w:rsidR="00B66091" w:rsidRPr="003B4081">
        <w:rPr>
          <w:rFonts w:ascii="Arial" w:hAnsi="Arial" w:cs="Arial"/>
          <w:color w:val="000000" w:themeColor="text1"/>
        </w:rPr>
        <w:t xml:space="preserve"> In relation to the potential applications envisaged for these copolymers, their behavior in aqueous environments and in particular their capacity to generate organized aggregates, has been examined. Data relative to critical micelle concentration (</w:t>
      </w:r>
      <w:r w:rsidR="00B66091" w:rsidRPr="003B4081">
        <w:rPr>
          <w:rFonts w:ascii="Arial" w:hAnsi="Arial" w:cs="Arial"/>
          <w:i/>
          <w:color w:val="000000" w:themeColor="text1"/>
        </w:rPr>
        <w:t>cmc</w:t>
      </w:r>
      <w:r w:rsidR="00B66091" w:rsidRPr="003B4081">
        <w:rPr>
          <w:rFonts w:ascii="Arial" w:hAnsi="Arial" w:cs="Arial"/>
          <w:color w:val="000000" w:themeColor="text1"/>
        </w:rPr>
        <w:t>), particle diameter and dispersity (</w:t>
      </w:r>
      <w:r w:rsidR="00B66091" w:rsidRPr="003B4081">
        <w:rPr>
          <w:rFonts w:ascii="Arial" w:hAnsi="Arial" w:cs="Arial"/>
          <w:i/>
          <w:color w:val="000000" w:themeColor="text1"/>
        </w:rPr>
        <w:t>D</w:t>
      </w:r>
      <w:r w:rsidR="00B66091" w:rsidRPr="003B4081">
        <w:rPr>
          <w:rFonts w:ascii="Arial" w:hAnsi="Arial" w:cs="Arial"/>
          <w:color w:val="000000" w:themeColor="text1"/>
        </w:rPr>
        <w:t xml:space="preserve"> and </w:t>
      </w:r>
      <w:r w:rsidR="00B66091" w:rsidRPr="003B4081">
        <w:rPr>
          <w:rFonts w:ascii="Arial" w:hAnsi="Arial" w:cs="Arial"/>
          <w:i/>
          <w:color w:val="000000" w:themeColor="text1"/>
        </w:rPr>
        <w:t>PDI</w:t>
      </w:r>
      <w:r w:rsidR="00B66091" w:rsidRPr="003B4081">
        <w:rPr>
          <w:rFonts w:ascii="Arial" w:hAnsi="Arial" w:cs="Arial"/>
          <w:color w:val="000000" w:themeColor="text1"/>
        </w:rPr>
        <w:t xml:space="preserve">) and </w:t>
      </w:r>
      <w:r w:rsidR="00520ED0" w:rsidRPr="003B4081">
        <w:rPr>
          <w:rFonts w:ascii="Arial" w:hAnsi="Arial" w:cs="Arial"/>
          <w:color w:val="000000" w:themeColor="text1"/>
        </w:rPr>
        <w:t>zeta potential (</w:t>
      </w:r>
      <w:r w:rsidR="00520ED0" w:rsidRPr="003B4081">
        <w:rPr>
          <w:rFonts w:ascii="Symbol" w:hAnsi="Symbol" w:cs="Arial"/>
          <w:color w:val="000000" w:themeColor="text1"/>
        </w:rPr>
        <w:t></w:t>
      </w:r>
      <w:r w:rsidR="00520ED0" w:rsidRPr="003B4081">
        <w:rPr>
          <w:rFonts w:ascii="Arial" w:hAnsi="Arial" w:cs="Arial"/>
          <w:color w:val="000000" w:themeColor="text1"/>
        </w:rPr>
        <w:t xml:space="preserve">) </w:t>
      </w:r>
      <w:r w:rsidR="00B66091" w:rsidRPr="003B4081">
        <w:rPr>
          <w:rFonts w:ascii="Arial" w:hAnsi="Arial" w:cs="Arial"/>
          <w:color w:val="000000" w:themeColor="text1"/>
        </w:rPr>
        <w:t xml:space="preserve">of the aggregates spontaneously formed when </w:t>
      </w:r>
      <w:r w:rsidR="00B66091" w:rsidRPr="003B4081">
        <w:rPr>
          <w:rFonts w:ascii="Arial" w:hAnsi="Arial" w:cs="Arial"/>
          <w:color w:val="000000" w:themeColor="text1"/>
          <w:szCs w:val="20"/>
        </w:rPr>
        <w:t>poly[Gl</w:t>
      </w:r>
      <w:r w:rsidR="00B66091" w:rsidRPr="003B4081">
        <w:rPr>
          <w:rFonts w:ascii="Arial" w:hAnsi="Arial" w:cs="Arial"/>
          <w:color w:val="000000" w:themeColor="text1"/>
          <w:szCs w:val="20"/>
          <w:vertAlign w:val="subscript"/>
        </w:rPr>
        <w:t>20</w:t>
      </w:r>
      <w:r w:rsidR="00B66091" w:rsidRPr="003B4081">
        <w:rPr>
          <w:rFonts w:ascii="Arial" w:hAnsi="Arial" w:cs="Arial"/>
          <w:color w:val="000000" w:themeColor="text1"/>
          <w:szCs w:val="20"/>
        </w:rPr>
        <w:t>-</w:t>
      </w:r>
      <w:r w:rsidR="00B66091" w:rsidRPr="003B4081">
        <w:rPr>
          <w:rFonts w:ascii="Arial" w:hAnsi="Arial" w:cs="Arial"/>
          <w:i/>
          <w:color w:val="000000" w:themeColor="text1"/>
          <w:szCs w:val="20"/>
        </w:rPr>
        <w:t>graft</w:t>
      </w:r>
      <w:r w:rsidR="00B66091" w:rsidRPr="003B4081">
        <w:rPr>
          <w:rFonts w:ascii="Arial" w:hAnsi="Arial" w:cs="Arial"/>
          <w:color w:val="000000" w:themeColor="text1"/>
          <w:szCs w:val="20"/>
        </w:rPr>
        <w:t>-(AA)</w:t>
      </w:r>
      <w:r w:rsidR="00B66091" w:rsidRPr="003B4081">
        <w:rPr>
          <w:rFonts w:ascii="Arial" w:hAnsi="Arial" w:cs="Arial"/>
          <w:color w:val="000000" w:themeColor="text1"/>
          <w:szCs w:val="20"/>
          <w:vertAlign w:val="subscript"/>
        </w:rPr>
        <w:t>z</w:t>
      </w:r>
      <w:r w:rsidR="00B66091" w:rsidRPr="003B4081">
        <w:rPr>
          <w:rFonts w:ascii="Arial" w:hAnsi="Arial" w:cs="Arial"/>
          <w:color w:val="000000" w:themeColor="text1"/>
          <w:szCs w:val="20"/>
        </w:rPr>
        <w:t>]</w:t>
      </w:r>
      <w:r w:rsidR="00B66091" w:rsidRPr="003B4081">
        <w:rPr>
          <w:rFonts w:ascii="Arial" w:hAnsi="Arial" w:cs="Arial"/>
          <w:color w:val="000000" w:themeColor="text1"/>
          <w:sz w:val="24"/>
          <w:szCs w:val="20"/>
          <w:vertAlign w:val="subscript"/>
        </w:rPr>
        <w:t xml:space="preserve"> </w:t>
      </w:r>
      <w:r w:rsidR="00B66091" w:rsidRPr="003B4081">
        <w:rPr>
          <w:rFonts w:ascii="Arial" w:hAnsi="Arial" w:cs="Arial"/>
          <w:color w:val="000000" w:themeColor="text1"/>
          <w:szCs w:val="20"/>
        </w:rPr>
        <w:t>copolymers</w:t>
      </w:r>
      <w:r w:rsidR="00B66091" w:rsidRPr="003B4081">
        <w:rPr>
          <w:rFonts w:ascii="Arial" w:hAnsi="Arial" w:cs="Arial"/>
          <w:color w:val="000000" w:themeColor="text1"/>
          <w:sz w:val="24"/>
        </w:rPr>
        <w:t xml:space="preserve"> </w:t>
      </w:r>
      <w:r w:rsidR="00B66091" w:rsidRPr="003B4081">
        <w:rPr>
          <w:rFonts w:ascii="Arial" w:hAnsi="Arial" w:cs="Arial"/>
          <w:color w:val="000000" w:themeColor="text1"/>
        </w:rPr>
        <w:t xml:space="preserve">were placed in water are collected in Table 3. </w:t>
      </w:r>
    </w:p>
    <w:tbl>
      <w:tblPr>
        <w:tblpPr w:leftFromText="180" w:rightFromText="180" w:vertAnchor="text" w:horzAnchor="margin" w:tblpXSpec="center" w:tblpY="263"/>
        <w:tblW w:w="4162" w:type="pct"/>
        <w:tblLayout w:type="fixed"/>
        <w:tblLook w:val="04A0" w:firstRow="1" w:lastRow="0" w:firstColumn="1" w:lastColumn="0" w:noHBand="0" w:noVBand="1"/>
      </w:tblPr>
      <w:tblGrid>
        <w:gridCol w:w="2377"/>
        <w:gridCol w:w="1355"/>
        <w:gridCol w:w="1112"/>
        <w:gridCol w:w="743"/>
        <w:gridCol w:w="826"/>
        <w:gridCol w:w="846"/>
      </w:tblGrid>
      <w:tr w:rsidR="003B4081" w:rsidRPr="003B4081" w:rsidTr="0091702E">
        <w:trPr>
          <w:trHeight w:val="300"/>
        </w:trPr>
        <w:tc>
          <w:tcPr>
            <w:tcW w:w="5000" w:type="pct"/>
            <w:gridSpan w:val="6"/>
            <w:tcBorders>
              <w:bottom w:val="single" w:sz="4" w:space="0" w:color="auto"/>
            </w:tcBorders>
          </w:tcPr>
          <w:p w:rsidR="0091702E" w:rsidRPr="003B4081" w:rsidRDefault="0091702E" w:rsidP="0091702E">
            <w:pPr>
              <w:spacing w:after="0" w:line="240" w:lineRule="auto"/>
              <w:ind w:hanging="80"/>
              <w:jc w:val="both"/>
              <w:rPr>
                <w:rFonts w:ascii="Arial" w:hAnsi="Arial" w:cs="Arial"/>
                <w:color w:val="000000" w:themeColor="text1"/>
                <w:sz w:val="20"/>
                <w:szCs w:val="20"/>
              </w:rPr>
            </w:pPr>
            <w:r w:rsidRPr="003B4081">
              <w:rPr>
                <w:rFonts w:ascii="Arial" w:hAnsi="Arial" w:cs="Arial"/>
                <w:b/>
                <w:color w:val="000000" w:themeColor="text1"/>
                <w:sz w:val="20"/>
                <w:szCs w:val="20"/>
              </w:rPr>
              <w:t>Table 3.</w:t>
            </w:r>
            <w:r w:rsidRPr="003B4081">
              <w:rPr>
                <w:rFonts w:ascii="Arial" w:hAnsi="Arial" w:cs="Arial"/>
                <w:color w:val="000000" w:themeColor="text1"/>
                <w:sz w:val="20"/>
                <w:szCs w:val="20"/>
              </w:rPr>
              <w:t xml:space="preserve"> Characterization of NPs made of poly[Gl</w:t>
            </w:r>
            <w:r w:rsidRPr="003B4081">
              <w:rPr>
                <w:rFonts w:ascii="Arial" w:hAnsi="Arial" w:cs="Arial"/>
                <w:color w:val="000000" w:themeColor="text1"/>
                <w:sz w:val="20"/>
                <w:szCs w:val="20"/>
                <w:vertAlign w:val="subscript"/>
              </w:rPr>
              <w:t>20</w:t>
            </w:r>
            <w:r w:rsidRPr="003B4081">
              <w:rPr>
                <w:rFonts w:ascii="Arial" w:hAnsi="Arial" w:cs="Arial"/>
                <w:color w:val="000000" w:themeColor="text1"/>
                <w:sz w:val="20"/>
                <w:szCs w:val="20"/>
              </w:rPr>
              <w:t>-</w:t>
            </w:r>
            <w:r w:rsidRPr="003B4081">
              <w:rPr>
                <w:rFonts w:ascii="Arial" w:hAnsi="Arial" w:cs="Arial"/>
                <w:i/>
                <w:color w:val="000000" w:themeColor="text1"/>
                <w:sz w:val="20"/>
                <w:szCs w:val="20"/>
              </w:rPr>
              <w:t>graft</w:t>
            </w:r>
            <w:r w:rsidRPr="003B4081">
              <w:rPr>
                <w:rFonts w:ascii="Arial" w:hAnsi="Arial" w:cs="Arial"/>
                <w:color w:val="000000" w:themeColor="text1"/>
                <w:sz w:val="20"/>
                <w:szCs w:val="20"/>
              </w:rPr>
              <w:t>-(AA)</w:t>
            </w:r>
            <w:r w:rsidRPr="003B4081">
              <w:rPr>
                <w:rFonts w:ascii="Arial" w:hAnsi="Arial" w:cs="Arial"/>
                <w:color w:val="000000" w:themeColor="text1"/>
                <w:sz w:val="20"/>
                <w:szCs w:val="20"/>
                <w:vertAlign w:val="subscript"/>
              </w:rPr>
              <w:t>z</w:t>
            </w:r>
            <w:r w:rsidRPr="003B4081">
              <w:rPr>
                <w:rFonts w:ascii="Arial" w:hAnsi="Arial" w:cs="Arial"/>
                <w:color w:val="000000" w:themeColor="text1"/>
                <w:sz w:val="20"/>
                <w:szCs w:val="20"/>
              </w:rPr>
              <w:t>]</w:t>
            </w:r>
            <w:r w:rsidRPr="003B4081">
              <w:rPr>
                <w:rFonts w:ascii="Arial" w:hAnsi="Arial" w:cs="Arial"/>
                <w:color w:val="000000" w:themeColor="text1"/>
                <w:sz w:val="20"/>
                <w:szCs w:val="20"/>
                <w:vertAlign w:val="subscript"/>
              </w:rPr>
              <w:t xml:space="preserve"> </w:t>
            </w:r>
            <w:r w:rsidRPr="003B4081">
              <w:rPr>
                <w:rFonts w:ascii="Arial" w:hAnsi="Arial" w:cs="Arial"/>
                <w:color w:val="000000" w:themeColor="text1"/>
                <w:sz w:val="20"/>
                <w:szCs w:val="20"/>
              </w:rPr>
              <w:t>copolymers and polyplexes.</w:t>
            </w:r>
          </w:p>
        </w:tc>
      </w:tr>
      <w:tr w:rsidR="003B4081" w:rsidRPr="003B4081" w:rsidTr="0091702E">
        <w:trPr>
          <w:trHeight w:val="300"/>
        </w:trPr>
        <w:tc>
          <w:tcPr>
            <w:tcW w:w="1637" w:type="pct"/>
            <w:tcBorders>
              <w:top w:val="single" w:sz="4" w:space="0" w:color="auto"/>
              <w:bottom w:val="single" w:sz="4" w:space="0" w:color="auto"/>
            </w:tcBorders>
            <w:shd w:val="clear" w:color="auto" w:fill="auto"/>
            <w:noWrap/>
            <w:tcMar>
              <w:left w:w="28" w:type="dxa"/>
              <w:right w:w="28" w:type="dxa"/>
            </w:tcMar>
            <w:hideMark/>
          </w:tcPr>
          <w:p w:rsidR="0091702E" w:rsidRPr="003B4081" w:rsidRDefault="0091702E" w:rsidP="0091702E">
            <w:pPr>
              <w:spacing w:after="0" w:line="240" w:lineRule="auto"/>
              <w:rPr>
                <w:rFonts w:ascii="Arial" w:hAnsi="Arial" w:cs="Arial"/>
                <w:b/>
                <w:color w:val="000000" w:themeColor="text1"/>
                <w:sz w:val="20"/>
                <w:szCs w:val="20"/>
              </w:rPr>
            </w:pPr>
            <w:bookmarkStart w:id="8" w:name="OLE_LINK16"/>
            <w:bookmarkStart w:id="9" w:name="OLE_LINK17"/>
            <w:r w:rsidRPr="003B4081">
              <w:rPr>
                <w:rFonts w:ascii="Arial" w:hAnsi="Arial" w:cs="Arial"/>
                <w:b/>
                <w:color w:val="000000" w:themeColor="text1"/>
                <w:sz w:val="20"/>
                <w:szCs w:val="20"/>
              </w:rPr>
              <w:t>Polymer</w:t>
            </w:r>
          </w:p>
        </w:tc>
        <w:tc>
          <w:tcPr>
            <w:tcW w:w="933" w:type="pct"/>
            <w:tcBorders>
              <w:top w:val="single" w:sz="4" w:space="0" w:color="auto"/>
              <w:bottom w:val="single" w:sz="4" w:space="0" w:color="auto"/>
            </w:tcBorders>
          </w:tcPr>
          <w:p w:rsidR="0091702E" w:rsidRPr="003B4081" w:rsidRDefault="0091702E" w:rsidP="0091702E">
            <w:pPr>
              <w:spacing w:after="0" w:line="240" w:lineRule="auto"/>
              <w:jc w:val="center"/>
              <w:rPr>
                <w:rFonts w:ascii="Arial" w:hAnsi="Arial" w:cs="Arial"/>
                <w:i/>
                <w:color w:val="000000" w:themeColor="text1"/>
                <w:sz w:val="20"/>
                <w:szCs w:val="20"/>
              </w:rPr>
            </w:pPr>
            <w:r w:rsidRPr="003B4081">
              <w:rPr>
                <w:rFonts w:ascii="Arial" w:hAnsi="Arial" w:cs="Arial"/>
                <w:i/>
                <w:color w:val="000000" w:themeColor="text1"/>
                <w:sz w:val="20"/>
                <w:szCs w:val="20"/>
              </w:rPr>
              <w:t>cmc</w:t>
            </w:r>
          </w:p>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(mg·mL</w:t>
            </w:r>
            <w:r w:rsidRPr="003B4081">
              <w:rPr>
                <w:rFonts w:ascii="Arial" w:hAnsi="Arial" w:cs="Arial"/>
                <w:color w:val="000000" w:themeColor="text1"/>
                <w:sz w:val="20"/>
                <w:szCs w:val="20"/>
                <w:vertAlign w:val="superscript"/>
              </w:rPr>
              <w:t>-1</w:t>
            </w:r>
            <w:r w:rsidRPr="003B4081">
              <w:rPr>
                <w:rFonts w:ascii="Arial" w:hAnsi="Arial" w:cs="Arial"/>
                <w:color w:val="000000" w:themeColor="text1"/>
                <w:sz w:val="20"/>
                <w:szCs w:val="20"/>
              </w:rPr>
              <w:t>)</w:t>
            </w:r>
          </w:p>
        </w:tc>
        <w:tc>
          <w:tcPr>
            <w:tcW w:w="766" w:type="pct"/>
            <w:tcBorders>
              <w:top w:val="single" w:sz="4" w:space="0" w:color="auto"/>
              <w:bottom w:val="single" w:sz="4" w:space="0" w:color="auto"/>
            </w:tcBorders>
            <w:tcMar>
              <w:left w:w="28" w:type="dxa"/>
              <w:right w:w="28" w:type="dxa"/>
            </w:tcMa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Conc</w:t>
            </w:r>
          </w:p>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(mg·mL</w:t>
            </w:r>
            <w:r w:rsidRPr="003B4081">
              <w:rPr>
                <w:rFonts w:ascii="Arial" w:hAnsi="Arial" w:cs="Arial"/>
                <w:color w:val="000000" w:themeColor="text1"/>
                <w:sz w:val="20"/>
                <w:szCs w:val="20"/>
                <w:vertAlign w:val="superscript"/>
              </w:rPr>
              <w:t>-1</w:t>
            </w:r>
            <w:r w:rsidRPr="003B4081">
              <w:rPr>
                <w:rFonts w:ascii="Arial" w:hAnsi="Arial" w:cs="Arial"/>
                <w:color w:val="000000" w:themeColor="text1"/>
                <w:sz w:val="20"/>
                <w:szCs w:val="20"/>
              </w:rPr>
              <w:t>)</w:t>
            </w:r>
          </w:p>
        </w:tc>
        <w:tc>
          <w:tcPr>
            <w:tcW w:w="512" w:type="pct"/>
            <w:tcBorders>
              <w:top w:val="single" w:sz="4" w:space="0" w:color="auto"/>
              <w:bottom w:val="single" w:sz="4" w:space="0" w:color="auto"/>
            </w:tcBorders>
            <w:shd w:val="clear" w:color="auto" w:fill="auto"/>
            <w:noWrap/>
            <w:tcMar>
              <w:left w:w="28" w:type="dxa"/>
              <w:right w:w="28" w:type="dxa"/>
            </w:tcMar>
            <w:hideMark/>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i/>
                <w:color w:val="000000" w:themeColor="text1"/>
                <w:sz w:val="20"/>
                <w:szCs w:val="20"/>
              </w:rPr>
              <w:t>D</w:t>
            </w:r>
            <w:r w:rsidRPr="003B4081">
              <w:rPr>
                <w:rFonts w:ascii="Arial" w:hAnsi="Arial" w:cs="Arial"/>
                <w:color w:val="000000" w:themeColor="text1"/>
                <w:sz w:val="20"/>
                <w:szCs w:val="20"/>
              </w:rPr>
              <w:t xml:space="preserve"> (nm)</w:t>
            </w:r>
          </w:p>
        </w:tc>
        <w:tc>
          <w:tcPr>
            <w:tcW w:w="569" w:type="pct"/>
            <w:tcBorders>
              <w:top w:val="single" w:sz="4" w:space="0" w:color="auto"/>
              <w:bottom w:val="single" w:sz="4" w:space="0" w:color="auto"/>
            </w:tcBorders>
            <w:shd w:val="clear" w:color="auto" w:fill="auto"/>
            <w:noWrap/>
            <w:tcMar>
              <w:left w:w="28" w:type="dxa"/>
              <w:right w:w="28" w:type="dxa"/>
            </w:tcMar>
            <w:hideMark/>
          </w:tcPr>
          <w:p w:rsidR="0091702E" w:rsidRPr="003B4081" w:rsidRDefault="0091702E" w:rsidP="0091702E">
            <w:pPr>
              <w:spacing w:after="0" w:line="240" w:lineRule="auto"/>
              <w:jc w:val="center"/>
              <w:rPr>
                <w:rFonts w:ascii="Arial" w:hAnsi="Arial" w:cs="Arial"/>
                <w:i/>
                <w:color w:val="000000" w:themeColor="text1"/>
                <w:sz w:val="20"/>
                <w:szCs w:val="20"/>
              </w:rPr>
            </w:pPr>
            <w:r w:rsidRPr="003B4081">
              <w:rPr>
                <w:rFonts w:ascii="Arial" w:hAnsi="Arial" w:cs="Arial"/>
                <w:i/>
                <w:color w:val="000000" w:themeColor="text1"/>
                <w:sz w:val="20"/>
                <w:szCs w:val="20"/>
              </w:rPr>
              <w:t>D</w:t>
            </w:r>
          </w:p>
        </w:tc>
        <w:tc>
          <w:tcPr>
            <w:tcW w:w="583" w:type="pct"/>
            <w:tcBorders>
              <w:top w:val="single" w:sz="4" w:space="0" w:color="auto"/>
              <w:bottom w:val="single" w:sz="4" w:space="0" w:color="auto"/>
            </w:tcBorders>
            <w:tcMar>
              <w:left w:w="28" w:type="dxa"/>
              <w:right w:w="28" w:type="dxa"/>
            </w:tcMar>
          </w:tcPr>
          <w:p w:rsidR="0091702E" w:rsidRPr="003B4081" w:rsidRDefault="0091702E" w:rsidP="0091702E">
            <w:pPr>
              <w:spacing w:after="0" w:line="240" w:lineRule="auto"/>
              <w:jc w:val="center"/>
              <w:rPr>
                <w:rFonts w:ascii="Symbol" w:hAnsi="Symbol" w:cs="Arial"/>
                <w:color w:val="000000" w:themeColor="text1"/>
                <w:sz w:val="20"/>
                <w:szCs w:val="20"/>
              </w:rPr>
            </w:pPr>
            <w:r w:rsidRPr="003B4081">
              <w:rPr>
                <w:rFonts w:ascii="Symbol" w:hAnsi="Symbol" w:cs="Arial"/>
                <w:color w:val="000000" w:themeColor="text1"/>
                <w:sz w:val="20"/>
                <w:szCs w:val="20"/>
              </w:rPr>
              <w:t></w:t>
            </w:r>
            <w:r w:rsidRPr="003B4081">
              <w:rPr>
                <w:rFonts w:ascii="Symbol" w:hAnsi="Symbol" w:cs="Arial"/>
                <w:color w:val="000000" w:themeColor="text1"/>
                <w:sz w:val="20"/>
                <w:szCs w:val="20"/>
              </w:rPr>
              <w:t></w:t>
            </w:r>
          </w:p>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(mV)</w:t>
            </w:r>
          </w:p>
        </w:tc>
      </w:tr>
      <w:tr w:rsidR="003B4081" w:rsidRPr="003B4081" w:rsidTr="0091702E">
        <w:trPr>
          <w:trHeight w:val="187"/>
        </w:trPr>
        <w:tc>
          <w:tcPr>
            <w:tcW w:w="1637" w:type="pct"/>
            <w:tcBorders>
              <w:top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-(BLG)</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a</w:t>
            </w:r>
          </w:p>
        </w:tc>
        <w:tc>
          <w:tcPr>
            <w:tcW w:w="933" w:type="pct"/>
            <w:tcBorders>
              <w:top w:val="single" w:sz="4" w:space="0" w:color="auto"/>
            </w:tcBorders>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766" w:type="pct"/>
            <w:tcBorders>
              <w:top w:val="single" w:sz="4" w:space="0" w:color="auto"/>
            </w:tcBorders>
            <w:tcMar>
              <w:left w:w="28" w:type="dxa"/>
              <w:right w:w="28" w:type="dxa"/>
            </w:tcMar>
            <w:vAlign w:val="center"/>
          </w:tcPr>
          <w:p w:rsidR="0091702E" w:rsidRPr="003B4081" w:rsidRDefault="0091702E" w:rsidP="0091702E">
            <w:pPr>
              <w:spacing w:after="0" w:line="240" w:lineRule="auto"/>
              <w:ind w:left="-110"/>
              <w:jc w:val="center"/>
              <w:rPr>
                <w:rFonts w:ascii="Arial" w:hAnsi="Arial" w:cs="Arial"/>
                <w:color w:val="000000" w:themeColor="text1"/>
                <w:sz w:val="20"/>
                <w:szCs w:val="20"/>
              </w:rPr>
            </w:pPr>
            <w:r w:rsidRPr="003B4081">
              <w:rPr>
                <w:rFonts w:ascii="Arial" w:hAnsi="Arial" w:cs="Arial"/>
                <w:color w:val="000000" w:themeColor="text1"/>
                <w:sz w:val="20"/>
                <w:szCs w:val="20"/>
              </w:rPr>
              <w:t>1.5</w:t>
            </w:r>
          </w:p>
        </w:tc>
        <w:tc>
          <w:tcPr>
            <w:tcW w:w="512" w:type="pct"/>
            <w:tcBorders>
              <w:top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165</w:t>
            </w:r>
          </w:p>
        </w:tc>
        <w:tc>
          <w:tcPr>
            <w:tcW w:w="569" w:type="pct"/>
            <w:tcBorders>
              <w:top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0.30</w:t>
            </w:r>
          </w:p>
        </w:tc>
        <w:tc>
          <w:tcPr>
            <w:tcW w:w="583" w:type="pct"/>
            <w:tcBorders>
              <w:top w:val="single" w:sz="4" w:space="0" w:color="auto"/>
            </w:tcBorders>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-47</w:t>
            </w:r>
          </w:p>
        </w:tc>
      </w:tr>
      <w:tr w:rsidR="003B4081" w:rsidRPr="003B4081" w:rsidTr="0091702E">
        <w:trPr>
          <w:trHeight w:val="235"/>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-(ZLL)</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a</w:t>
            </w: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766" w:type="pct"/>
            <w:tcMar>
              <w:left w:w="28" w:type="dxa"/>
              <w:right w:w="28" w:type="dxa"/>
            </w:tcMar>
            <w:vAlign w:val="center"/>
          </w:tcPr>
          <w:p w:rsidR="0091702E" w:rsidRPr="003B4081" w:rsidRDefault="0091702E" w:rsidP="0091702E">
            <w:pPr>
              <w:spacing w:after="0" w:line="240" w:lineRule="auto"/>
              <w:ind w:left="-110"/>
              <w:jc w:val="center"/>
              <w:rPr>
                <w:rFonts w:ascii="Arial" w:hAnsi="Arial" w:cs="Arial"/>
                <w:color w:val="000000" w:themeColor="text1"/>
                <w:sz w:val="20"/>
                <w:szCs w:val="20"/>
              </w:rPr>
            </w:pPr>
            <w:r w:rsidRPr="003B4081">
              <w:rPr>
                <w:rFonts w:ascii="Arial" w:hAnsi="Arial" w:cs="Arial"/>
                <w:color w:val="000000" w:themeColor="text1"/>
                <w:sz w:val="20"/>
                <w:szCs w:val="20"/>
              </w:rPr>
              <w:t>1.5</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130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0.29</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-24</w:t>
            </w:r>
          </w:p>
        </w:tc>
      </w:tr>
      <w:tr w:rsidR="003B4081" w:rsidRPr="003B4081" w:rsidTr="0091702E">
        <w:trPr>
          <w:trHeight w:val="167"/>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12"/>
                <w:szCs w:val="20"/>
              </w:rPr>
            </w:pP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766" w:type="pct"/>
            <w:tcMar>
              <w:left w:w="28" w:type="dxa"/>
              <w:right w:w="28" w:type="dxa"/>
            </w:tcMar>
            <w:vAlign w:val="center"/>
          </w:tcPr>
          <w:p w:rsidR="0091702E" w:rsidRPr="003B4081" w:rsidRDefault="0091702E" w:rsidP="0091702E">
            <w:pPr>
              <w:spacing w:after="0" w:line="240" w:lineRule="auto"/>
              <w:ind w:left="421"/>
              <w:jc w:val="center"/>
              <w:rPr>
                <w:rFonts w:ascii="Arial" w:hAnsi="Arial" w:cs="Arial"/>
                <w:color w:val="000000" w:themeColor="text1"/>
                <w:sz w:val="12"/>
                <w:szCs w:val="20"/>
              </w:rPr>
            </w:pP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97"/>
              <w:jc w:val="center"/>
              <w:rPr>
                <w:rFonts w:ascii="Arial" w:hAnsi="Arial" w:cs="Arial"/>
                <w:color w:val="000000" w:themeColor="text1"/>
                <w:sz w:val="12"/>
                <w:szCs w:val="20"/>
              </w:rPr>
            </w:pP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r>
      <w:tr w:rsidR="003B4081" w:rsidRPr="003B4081" w:rsidTr="0091702E">
        <w:trPr>
          <w:trHeight w:val="227"/>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a</w:t>
            </w:r>
          </w:p>
        </w:tc>
        <w:tc>
          <w:tcPr>
            <w:tcW w:w="933" w:type="pct"/>
            <w:vAlign w:val="center"/>
          </w:tcPr>
          <w:p w:rsidR="0091702E" w:rsidRPr="003B4081" w:rsidRDefault="006D1783"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1.38</w:t>
            </w:r>
          </w:p>
        </w:tc>
        <w:tc>
          <w:tcPr>
            <w:tcW w:w="766" w:type="pct"/>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1.0</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50-300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0.36</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-12</w:t>
            </w:r>
          </w:p>
        </w:tc>
      </w:tr>
      <w:tr w:rsidR="003B4081" w:rsidRPr="003B4081" w:rsidTr="0091702E">
        <w:trPr>
          <w:trHeight w:val="130"/>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a</w:t>
            </w:r>
          </w:p>
        </w:tc>
        <w:tc>
          <w:tcPr>
            <w:tcW w:w="933" w:type="pct"/>
            <w:vAlign w:val="center"/>
          </w:tcPr>
          <w:p w:rsidR="0091702E" w:rsidRPr="003B4081" w:rsidRDefault="006D1783"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0.50</w:t>
            </w:r>
          </w:p>
        </w:tc>
        <w:tc>
          <w:tcPr>
            <w:tcW w:w="766" w:type="pct"/>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1.0</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20"/>
                <w:szCs w:val="20"/>
              </w:rPr>
            </w:pPr>
            <w:r w:rsidRPr="003B4081">
              <w:rPr>
                <w:rFonts w:ascii="Arial" w:hAnsi="Arial" w:cs="Arial"/>
                <w:color w:val="000000" w:themeColor="text1"/>
                <w:sz w:val="20"/>
                <w:szCs w:val="20"/>
              </w:rPr>
              <w:t xml:space="preserve"> 80-400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0.31</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27</w:t>
            </w:r>
          </w:p>
        </w:tc>
      </w:tr>
      <w:tr w:rsidR="003B4081" w:rsidRPr="003B4081" w:rsidTr="0091702E">
        <w:trPr>
          <w:trHeight w:val="137"/>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12"/>
                <w:szCs w:val="20"/>
              </w:rPr>
            </w:pP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766" w:type="pct"/>
            <w:tcMar>
              <w:left w:w="28" w:type="dxa"/>
              <w:right w:w="28" w:type="dxa"/>
            </w:tcMar>
            <w:vAlign w:val="center"/>
          </w:tcPr>
          <w:p w:rsidR="0091702E" w:rsidRPr="003B4081" w:rsidRDefault="0091702E" w:rsidP="0091702E">
            <w:pPr>
              <w:spacing w:after="0" w:line="240" w:lineRule="auto"/>
              <w:ind w:left="421"/>
              <w:jc w:val="center"/>
              <w:rPr>
                <w:rFonts w:ascii="Arial" w:hAnsi="Arial" w:cs="Arial"/>
                <w:color w:val="000000" w:themeColor="text1"/>
                <w:sz w:val="12"/>
                <w:szCs w:val="20"/>
              </w:rPr>
            </w:pP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421"/>
              <w:jc w:val="center"/>
              <w:rPr>
                <w:rFonts w:ascii="Arial" w:hAnsi="Arial" w:cs="Arial"/>
                <w:color w:val="000000" w:themeColor="text1"/>
                <w:sz w:val="12"/>
                <w:szCs w:val="20"/>
              </w:rPr>
            </w:pP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r>
      <w:tr w:rsidR="003B4081" w:rsidRPr="003B4081" w:rsidTr="0091702E">
        <w:trPr>
          <w:trHeight w:val="177"/>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b</w:t>
            </w: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1.38</w:t>
            </w:r>
          </w:p>
        </w:tc>
        <w:tc>
          <w:tcPr>
            <w:tcW w:w="766" w:type="pct"/>
            <w:tcMar>
              <w:left w:w="28" w:type="dxa"/>
              <w:right w:w="28" w:type="dxa"/>
            </w:tcMar>
            <w:vAlign w:val="center"/>
          </w:tcPr>
          <w:p w:rsidR="0091702E" w:rsidRPr="003B4081" w:rsidRDefault="0091702E" w:rsidP="0091702E">
            <w:pPr>
              <w:spacing w:after="0" w:line="240" w:lineRule="auto"/>
              <w:ind w:left="-110"/>
              <w:jc w:val="center"/>
              <w:rPr>
                <w:rFonts w:ascii="Arial" w:hAnsi="Arial" w:cs="Arial"/>
                <w:color w:val="000000" w:themeColor="text1"/>
                <w:sz w:val="20"/>
                <w:szCs w:val="20"/>
              </w:rPr>
            </w:pPr>
            <w:r w:rsidRPr="003B4081">
              <w:rPr>
                <w:rFonts w:ascii="Arial" w:hAnsi="Arial" w:cs="Arial"/>
                <w:color w:val="000000" w:themeColor="text1"/>
                <w:sz w:val="20"/>
                <w:szCs w:val="20"/>
              </w:rPr>
              <w:t>1.0</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 xml:space="preserve">  25/106</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0.40</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-11</w:t>
            </w:r>
          </w:p>
        </w:tc>
      </w:tr>
      <w:tr w:rsidR="003B4081" w:rsidRPr="003B4081" w:rsidTr="0091702E">
        <w:trPr>
          <w:trHeight w:val="210"/>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b</w:t>
            </w: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0.50</w:t>
            </w:r>
          </w:p>
        </w:tc>
        <w:tc>
          <w:tcPr>
            <w:tcW w:w="766" w:type="pct"/>
            <w:tcMar>
              <w:left w:w="28" w:type="dxa"/>
              <w:right w:w="28" w:type="dxa"/>
            </w:tcMar>
            <w:vAlign w:val="center"/>
          </w:tcPr>
          <w:p w:rsidR="0091702E" w:rsidRPr="003B4081" w:rsidRDefault="0091702E" w:rsidP="0091702E">
            <w:pPr>
              <w:spacing w:after="0" w:line="240" w:lineRule="auto"/>
              <w:ind w:left="-110"/>
              <w:jc w:val="center"/>
              <w:rPr>
                <w:rFonts w:ascii="Arial" w:hAnsi="Arial" w:cs="Arial"/>
                <w:color w:val="000000" w:themeColor="text1"/>
                <w:sz w:val="20"/>
                <w:szCs w:val="20"/>
              </w:rPr>
            </w:pPr>
            <w:r w:rsidRPr="003B4081">
              <w:rPr>
                <w:rFonts w:ascii="Arial" w:hAnsi="Arial" w:cs="Arial"/>
                <w:color w:val="000000" w:themeColor="text1"/>
                <w:sz w:val="20"/>
                <w:szCs w:val="20"/>
              </w:rPr>
              <w:t>1.0</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 xml:space="preserve"> 20/140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0.44</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-36</w:t>
            </w:r>
          </w:p>
        </w:tc>
      </w:tr>
      <w:tr w:rsidR="003B4081" w:rsidRPr="003B4081" w:rsidTr="0091702E">
        <w:trPr>
          <w:trHeight w:val="64"/>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12"/>
                <w:szCs w:val="20"/>
              </w:rPr>
            </w:pP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766" w:type="pct"/>
            <w:tcMar>
              <w:left w:w="28" w:type="dxa"/>
              <w:right w:w="28" w:type="dxa"/>
            </w:tcMar>
            <w:vAlign w:val="center"/>
          </w:tcPr>
          <w:p w:rsidR="0091702E" w:rsidRPr="003B4081" w:rsidRDefault="0091702E" w:rsidP="0091702E">
            <w:pPr>
              <w:spacing w:after="0" w:line="240" w:lineRule="auto"/>
              <w:ind w:left="421"/>
              <w:jc w:val="center"/>
              <w:rPr>
                <w:rFonts w:ascii="Arial" w:hAnsi="Arial" w:cs="Arial"/>
                <w:color w:val="000000" w:themeColor="text1"/>
                <w:sz w:val="12"/>
                <w:szCs w:val="20"/>
              </w:rPr>
            </w:pP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12"/>
                <w:szCs w:val="20"/>
              </w:rPr>
            </w:pP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12"/>
                <w:szCs w:val="20"/>
              </w:rPr>
            </w:pPr>
          </w:p>
        </w:tc>
      </w:tr>
      <w:tr w:rsidR="003B4081" w:rsidRPr="003B4081" w:rsidTr="0091702E">
        <w:trPr>
          <w:trHeight w:val="244"/>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b</w:t>
            </w: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0.44</w:t>
            </w:r>
          </w:p>
        </w:tc>
        <w:tc>
          <w:tcPr>
            <w:tcW w:w="766" w:type="pct"/>
            <w:tcMar>
              <w:left w:w="28" w:type="dxa"/>
              <w:right w:w="28" w:type="dxa"/>
            </w:tcMar>
            <w:vAlign w:val="center"/>
          </w:tcPr>
          <w:p w:rsidR="0091702E" w:rsidRPr="003B4081" w:rsidRDefault="0091702E" w:rsidP="0091702E">
            <w:pPr>
              <w:spacing w:after="0" w:line="240" w:lineRule="auto"/>
              <w:ind w:left="-110"/>
              <w:jc w:val="center"/>
              <w:rPr>
                <w:rFonts w:ascii="Arial" w:hAnsi="Arial" w:cs="Arial"/>
                <w:color w:val="000000" w:themeColor="text1"/>
                <w:sz w:val="20"/>
                <w:szCs w:val="20"/>
              </w:rPr>
            </w:pPr>
            <w:r w:rsidRPr="003B4081">
              <w:rPr>
                <w:rFonts w:ascii="Arial" w:hAnsi="Arial" w:cs="Arial"/>
                <w:color w:val="000000" w:themeColor="text1"/>
                <w:sz w:val="20"/>
                <w:szCs w:val="20"/>
              </w:rPr>
              <w:t>0.5</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140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0.40</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46</w:t>
            </w:r>
          </w:p>
        </w:tc>
      </w:tr>
      <w:tr w:rsidR="003B4081" w:rsidRPr="003B4081" w:rsidTr="0091702E">
        <w:trPr>
          <w:trHeight w:val="134"/>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b</w:t>
            </w: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0.10</w:t>
            </w:r>
          </w:p>
        </w:tc>
        <w:tc>
          <w:tcPr>
            <w:tcW w:w="766" w:type="pct"/>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2.0</w:t>
            </w: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r w:rsidRPr="003B4081">
              <w:rPr>
                <w:rFonts w:ascii="Arial" w:hAnsi="Arial" w:cs="Arial"/>
                <w:color w:val="000000" w:themeColor="text1"/>
                <w:sz w:val="20"/>
                <w:szCs w:val="20"/>
              </w:rPr>
              <w:t xml:space="preserve"> 20/150</w:t>
            </w: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0.56</w:t>
            </w: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r w:rsidRPr="003B4081">
              <w:rPr>
                <w:rFonts w:ascii="Arial" w:hAnsi="Arial" w:cs="Arial"/>
                <w:color w:val="000000" w:themeColor="text1"/>
                <w:sz w:val="20"/>
                <w:szCs w:val="20"/>
              </w:rPr>
              <w:t>51</w:t>
            </w:r>
          </w:p>
        </w:tc>
      </w:tr>
      <w:tr w:rsidR="003B4081" w:rsidRPr="003B4081" w:rsidTr="0091702E">
        <w:trPr>
          <w:trHeight w:val="178"/>
        </w:trPr>
        <w:tc>
          <w:tcPr>
            <w:tcW w:w="1637" w:type="pct"/>
            <w:shd w:val="clear" w:color="auto" w:fill="auto"/>
            <w:noWrap/>
            <w:tcMar>
              <w:left w:w="28" w:type="dxa"/>
              <w:right w:w="28" w:type="dxa"/>
            </w:tcMar>
            <w:vAlign w:val="center"/>
          </w:tcPr>
          <w:p w:rsidR="0091702E" w:rsidRPr="003B4081" w:rsidRDefault="0091702E" w:rsidP="0091702E">
            <w:pPr>
              <w:spacing w:after="0" w:line="240" w:lineRule="auto"/>
              <w:rPr>
                <w:rFonts w:ascii="Arial" w:hAnsi="Arial" w:cs="Arial"/>
                <w:bCs/>
                <w:color w:val="000000" w:themeColor="text1"/>
                <w:sz w:val="20"/>
                <w:szCs w:val="20"/>
              </w:rPr>
            </w:pPr>
          </w:p>
        </w:tc>
        <w:tc>
          <w:tcPr>
            <w:tcW w:w="933" w:type="pct"/>
            <w:vAlign w:val="center"/>
          </w:tcPr>
          <w:p w:rsidR="0091702E" w:rsidRPr="003B4081" w:rsidRDefault="0091702E" w:rsidP="0091702E">
            <w:pPr>
              <w:spacing w:after="0" w:line="240" w:lineRule="auto"/>
              <w:jc w:val="center"/>
              <w:rPr>
                <w:rFonts w:ascii="Arial" w:hAnsi="Arial" w:cs="Arial"/>
                <w:color w:val="000000" w:themeColor="text1"/>
                <w:sz w:val="20"/>
                <w:szCs w:val="20"/>
              </w:rPr>
            </w:pPr>
          </w:p>
        </w:tc>
        <w:tc>
          <w:tcPr>
            <w:tcW w:w="766" w:type="pct"/>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p>
        </w:tc>
        <w:tc>
          <w:tcPr>
            <w:tcW w:w="512" w:type="pct"/>
            <w:shd w:val="clear" w:color="auto" w:fill="auto"/>
            <w:noWrap/>
            <w:tcMar>
              <w:left w:w="28" w:type="dxa"/>
              <w:right w:w="28" w:type="dxa"/>
            </w:tcMar>
            <w:vAlign w:val="center"/>
          </w:tcPr>
          <w:p w:rsidR="0091702E" w:rsidRPr="003B4081" w:rsidRDefault="0091702E" w:rsidP="0091702E">
            <w:pPr>
              <w:spacing w:after="0" w:line="240" w:lineRule="auto"/>
              <w:ind w:left="-108"/>
              <w:jc w:val="center"/>
              <w:rPr>
                <w:rFonts w:ascii="Arial" w:hAnsi="Arial" w:cs="Arial"/>
                <w:color w:val="000000" w:themeColor="text1"/>
                <w:sz w:val="20"/>
                <w:szCs w:val="20"/>
              </w:rPr>
            </w:pPr>
          </w:p>
        </w:tc>
        <w:tc>
          <w:tcPr>
            <w:tcW w:w="569" w:type="pct"/>
            <w:shd w:val="clear" w:color="auto" w:fill="auto"/>
            <w:noWrap/>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p>
        </w:tc>
        <w:tc>
          <w:tcPr>
            <w:tcW w:w="583" w:type="pct"/>
            <w:tcMar>
              <w:left w:w="28" w:type="dxa"/>
              <w:right w:w="28" w:type="dxa"/>
            </w:tcMar>
            <w:vAlign w:val="center"/>
          </w:tcPr>
          <w:p w:rsidR="0091702E" w:rsidRPr="003B4081" w:rsidRDefault="0091702E" w:rsidP="0091702E">
            <w:pPr>
              <w:spacing w:after="0" w:line="240" w:lineRule="auto"/>
              <w:jc w:val="center"/>
              <w:rPr>
                <w:rFonts w:ascii="Arial" w:hAnsi="Arial" w:cs="Arial"/>
                <w:color w:val="000000" w:themeColor="text1"/>
                <w:sz w:val="20"/>
                <w:szCs w:val="20"/>
              </w:rPr>
            </w:pPr>
          </w:p>
        </w:tc>
      </w:tr>
      <w:tr w:rsidR="003B4081" w:rsidRPr="003B4081" w:rsidTr="0091702E">
        <w:trPr>
          <w:trHeight w:val="509"/>
        </w:trPr>
        <w:tc>
          <w:tcPr>
            <w:tcW w:w="1637" w:type="pct"/>
            <w:tcBorders>
              <w:bottom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exact"/>
              <w:rPr>
                <w:rFonts w:ascii="Arial" w:hAnsi="Arial" w:cs="Arial"/>
                <w:bCs/>
                <w:color w:val="000000" w:themeColor="text1"/>
                <w:sz w:val="20"/>
                <w:szCs w:val="20"/>
              </w:rPr>
            </w:pP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 xml:space="preserve">)] + </w:t>
            </w:r>
          </w:p>
          <w:p w:rsidR="0091702E" w:rsidRPr="003B4081" w:rsidRDefault="0091702E" w:rsidP="0091702E">
            <w:pPr>
              <w:spacing w:after="0" w:line="240" w:lineRule="exact"/>
              <w:rPr>
                <w:rFonts w:ascii="Arial" w:hAnsi="Arial" w:cs="Arial"/>
                <w:bCs/>
                <w:color w:val="000000" w:themeColor="text1"/>
                <w:sz w:val="20"/>
                <w:szCs w:val="20"/>
                <w:vertAlign w:val="superscript"/>
              </w:rPr>
            </w:pPr>
            <w:r w:rsidRPr="003B4081">
              <w:rPr>
                <w:rFonts w:ascii="Arial" w:hAnsi="Arial" w:cs="Arial"/>
                <w:bCs/>
                <w:color w:val="000000" w:themeColor="text1"/>
                <w:sz w:val="20"/>
                <w:szCs w:val="20"/>
              </w:rPr>
              <w:t>+ 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bCs/>
                <w:color w:val="000000" w:themeColor="text1"/>
                <w:sz w:val="20"/>
                <w:szCs w:val="20"/>
                <w:vertAlign w:val="superscript"/>
              </w:rPr>
              <w:t>c</w:t>
            </w:r>
          </w:p>
        </w:tc>
        <w:tc>
          <w:tcPr>
            <w:tcW w:w="933" w:type="pct"/>
            <w:tcBorders>
              <w:bottom w:val="single" w:sz="4" w:space="0" w:color="auto"/>
            </w:tcBorders>
            <w:vAlign w:val="center"/>
          </w:tcPr>
          <w:p w:rsidR="0091702E" w:rsidRPr="003B4081" w:rsidRDefault="0091702E" w:rsidP="0091702E">
            <w:pPr>
              <w:spacing w:after="0" w:line="240" w:lineRule="exact"/>
              <w:jc w:val="center"/>
              <w:rPr>
                <w:rFonts w:ascii="Arial" w:hAnsi="Arial" w:cs="Arial"/>
                <w:color w:val="000000" w:themeColor="text1"/>
                <w:sz w:val="20"/>
                <w:szCs w:val="20"/>
              </w:rPr>
            </w:pPr>
            <w:r w:rsidRPr="003B4081">
              <w:rPr>
                <w:rFonts w:ascii="Arial" w:hAnsi="Arial" w:cs="Arial"/>
                <w:color w:val="000000" w:themeColor="text1"/>
                <w:sz w:val="20"/>
                <w:szCs w:val="20"/>
              </w:rPr>
              <w:t>-</w:t>
            </w:r>
          </w:p>
        </w:tc>
        <w:tc>
          <w:tcPr>
            <w:tcW w:w="766" w:type="pct"/>
            <w:tcBorders>
              <w:bottom w:val="single" w:sz="4" w:space="0" w:color="auto"/>
            </w:tcBorders>
            <w:tcMar>
              <w:left w:w="28" w:type="dxa"/>
              <w:right w:w="28" w:type="dxa"/>
            </w:tcMar>
            <w:vAlign w:val="center"/>
          </w:tcPr>
          <w:p w:rsidR="0091702E" w:rsidRPr="003B4081" w:rsidRDefault="0091702E" w:rsidP="0091702E">
            <w:pPr>
              <w:spacing w:after="0" w:line="240" w:lineRule="exact"/>
              <w:ind w:left="-108"/>
              <w:jc w:val="center"/>
              <w:rPr>
                <w:rFonts w:ascii="Arial" w:hAnsi="Arial" w:cs="Arial"/>
                <w:color w:val="000000" w:themeColor="text1"/>
                <w:sz w:val="20"/>
                <w:szCs w:val="20"/>
              </w:rPr>
            </w:pPr>
            <w:r w:rsidRPr="003B4081">
              <w:rPr>
                <w:rFonts w:ascii="Arial" w:hAnsi="Arial" w:cs="Arial"/>
                <w:color w:val="000000" w:themeColor="text1"/>
                <w:sz w:val="20"/>
                <w:szCs w:val="20"/>
              </w:rPr>
              <w:t>5:1.5</w:t>
            </w:r>
          </w:p>
        </w:tc>
        <w:tc>
          <w:tcPr>
            <w:tcW w:w="512" w:type="pct"/>
            <w:tcBorders>
              <w:bottom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exact"/>
              <w:ind w:left="-108"/>
              <w:jc w:val="center"/>
              <w:rPr>
                <w:rFonts w:ascii="Arial" w:hAnsi="Arial" w:cs="Arial"/>
                <w:color w:val="000000" w:themeColor="text1"/>
                <w:sz w:val="20"/>
                <w:szCs w:val="20"/>
              </w:rPr>
            </w:pPr>
            <w:r w:rsidRPr="003B4081">
              <w:rPr>
                <w:rFonts w:ascii="Arial" w:hAnsi="Arial" w:cs="Arial"/>
                <w:color w:val="000000" w:themeColor="text1"/>
                <w:sz w:val="20"/>
                <w:szCs w:val="20"/>
              </w:rPr>
              <w:t xml:space="preserve"> 500</w:t>
            </w:r>
          </w:p>
        </w:tc>
        <w:tc>
          <w:tcPr>
            <w:tcW w:w="569" w:type="pct"/>
            <w:tcBorders>
              <w:bottom w:val="single" w:sz="4" w:space="0" w:color="auto"/>
            </w:tcBorders>
            <w:shd w:val="clear" w:color="auto" w:fill="auto"/>
            <w:noWrap/>
            <w:tcMar>
              <w:left w:w="28" w:type="dxa"/>
              <w:right w:w="28" w:type="dxa"/>
            </w:tcMar>
            <w:vAlign w:val="center"/>
          </w:tcPr>
          <w:p w:rsidR="0091702E" w:rsidRPr="003B4081" w:rsidRDefault="0091702E" w:rsidP="0091702E">
            <w:pPr>
              <w:spacing w:after="0" w:line="240" w:lineRule="exact"/>
              <w:jc w:val="center"/>
              <w:rPr>
                <w:rFonts w:ascii="Arial" w:hAnsi="Arial" w:cs="Arial"/>
                <w:color w:val="000000" w:themeColor="text1"/>
                <w:sz w:val="20"/>
                <w:szCs w:val="20"/>
              </w:rPr>
            </w:pPr>
            <w:r w:rsidRPr="003B4081">
              <w:rPr>
                <w:rFonts w:ascii="Arial" w:hAnsi="Arial" w:cs="Arial"/>
                <w:color w:val="000000" w:themeColor="text1"/>
                <w:sz w:val="20"/>
                <w:szCs w:val="20"/>
              </w:rPr>
              <w:t>0.12</w:t>
            </w:r>
          </w:p>
        </w:tc>
        <w:tc>
          <w:tcPr>
            <w:tcW w:w="583" w:type="pct"/>
            <w:tcBorders>
              <w:bottom w:val="single" w:sz="4" w:space="0" w:color="auto"/>
            </w:tcBorders>
            <w:tcMar>
              <w:left w:w="28" w:type="dxa"/>
              <w:right w:w="28" w:type="dxa"/>
            </w:tcMar>
            <w:vAlign w:val="center"/>
          </w:tcPr>
          <w:p w:rsidR="0091702E" w:rsidRPr="003B4081" w:rsidRDefault="0091702E" w:rsidP="0091702E">
            <w:pPr>
              <w:spacing w:after="0" w:line="240" w:lineRule="exact"/>
              <w:jc w:val="center"/>
              <w:rPr>
                <w:rFonts w:ascii="Arial" w:hAnsi="Arial" w:cs="Arial"/>
                <w:color w:val="000000" w:themeColor="text1"/>
                <w:sz w:val="20"/>
                <w:szCs w:val="20"/>
              </w:rPr>
            </w:pPr>
            <w:r w:rsidRPr="003B4081">
              <w:rPr>
                <w:rFonts w:ascii="Arial" w:hAnsi="Arial" w:cs="Arial"/>
                <w:color w:val="000000" w:themeColor="text1"/>
                <w:sz w:val="20"/>
                <w:szCs w:val="20"/>
              </w:rPr>
              <w:t>7.0</w:t>
            </w:r>
          </w:p>
        </w:tc>
      </w:tr>
      <w:tr w:rsidR="003B4081" w:rsidRPr="003B4081" w:rsidTr="0091702E">
        <w:trPr>
          <w:trHeight w:val="300"/>
        </w:trPr>
        <w:tc>
          <w:tcPr>
            <w:tcW w:w="5000" w:type="pct"/>
            <w:gridSpan w:val="6"/>
            <w:tcBorders>
              <w:top w:val="single" w:sz="4" w:space="0" w:color="auto"/>
            </w:tcBorders>
            <w:tcMar>
              <w:left w:w="28" w:type="dxa"/>
              <w:right w:w="28" w:type="dxa"/>
            </w:tcMar>
            <w:vAlign w:val="center"/>
          </w:tcPr>
          <w:p w:rsidR="0091702E" w:rsidRPr="003B4081" w:rsidRDefault="0091702E" w:rsidP="0091702E">
            <w:pPr>
              <w:spacing w:after="0" w:line="240" w:lineRule="auto"/>
              <w:rPr>
                <w:rFonts w:ascii="Arial" w:hAnsi="Arial" w:cs="Arial"/>
                <w:color w:val="000000" w:themeColor="text1"/>
                <w:sz w:val="18"/>
                <w:szCs w:val="20"/>
              </w:rPr>
            </w:pPr>
            <w:r w:rsidRPr="003B4081">
              <w:rPr>
                <w:rFonts w:ascii="Arial" w:hAnsi="Arial" w:cs="Arial"/>
                <w:color w:val="000000" w:themeColor="text1"/>
                <w:sz w:val="18"/>
                <w:szCs w:val="20"/>
                <w:vertAlign w:val="superscript"/>
              </w:rPr>
              <w:t>a</w:t>
            </w:r>
            <w:r w:rsidRPr="003B4081">
              <w:rPr>
                <w:rFonts w:ascii="Arial" w:hAnsi="Arial" w:cs="Arial"/>
                <w:color w:val="000000" w:themeColor="text1"/>
                <w:sz w:val="18"/>
                <w:szCs w:val="20"/>
              </w:rPr>
              <w:t>Prepared by nanoprecipitation.</w:t>
            </w:r>
          </w:p>
          <w:p w:rsidR="0091702E" w:rsidRPr="003B4081" w:rsidRDefault="0091702E" w:rsidP="0091702E">
            <w:pPr>
              <w:spacing w:after="0" w:line="240" w:lineRule="auto"/>
              <w:rPr>
                <w:rFonts w:ascii="Arial" w:hAnsi="Arial" w:cs="Arial"/>
                <w:color w:val="000000" w:themeColor="text1"/>
                <w:sz w:val="18"/>
                <w:szCs w:val="20"/>
              </w:rPr>
            </w:pPr>
            <w:r w:rsidRPr="003B4081">
              <w:rPr>
                <w:rFonts w:ascii="Arial" w:hAnsi="Arial" w:cs="Arial"/>
                <w:color w:val="000000" w:themeColor="text1"/>
                <w:sz w:val="18"/>
                <w:szCs w:val="20"/>
                <w:vertAlign w:val="superscript"/>
              </w:rPr>
              <w:t>b</w:t>
            </w:r>
            <w:r w:rsidRPr="003B4081">
              <w:rPr>
                <w:rFonts w:ascii="Arial" w:hAnsi="Arial" w:cs="Arial"/>
                <w:color w:val="000000" w:themeColor="text1"/>
                <w:sz w:val="18"/>
                <w:szCs w:val="20"/>
              </w:rPr>
              <w:t xml:space="preserve">Prepared by dissolution in deionized water. </w:t>
            </w:r>
          </w:p>
          <w:p w:rsidR="0091702E" w:rsidRPr="003B4081" w:rsidRDefault="0091702E" w:rsidP="0091702E">
            <w:pPr>
              <w:spacing w:after="0" w:line="240" w:lineRule="auto"/>
              <w:rPr>
                <w:rFonts w:ascii="Arial" w:hAnsi="Arial" w:cs="Arial"/>
                <w:color w:val="000000" w:themeColor="text1"/>
                <w:sz w:val="18"/>
                <w:szCs w:val="20"/>
              </w:rPr>
            </w:pPr>
            <w:r w:rsidRPr="003B4081">
              <w:rPr>
                <w:rFonts w:ascii="Arial" w:hAnsi="Arial" w:cs="Arial"/>
                <w:color w:val="000000" w:themeColor="text1"/>
                <w:sz w:val="18"/>
                <w:szCs w:val="20"/>
                <w:vertAlign w:val="superscript"/>
              </w:rPr>
              <w:t>c</w:t>
            </w:r>
            <w:r w:rsidRPr="003B4081">
              <w:rPr>
                <w:rFonts w:ascii="Arial" w:hAnsi="Arial" w:cs="Arial"/>
                <w:color w:val="000000" w:themeColor="text1"/>
                <w:sz w:val="18"/>
                <w:szCs w:val="20"/>
              </w:rPr>
              <w:t xml:space="preserve">Prepared by ionotropic gelation </w:t>
            </w:r>
            <w:r w:rsidRPr="003B4081">
              <w:rPr>
                <w:rFonts w:ascii="Arial" w:hAnsi="Arial" w:cs="Arial"/>
                <w:color w:val="000000" w:themeColor="text1"/>
                <w:sz w:val="18"/>
                <w:szCs w:val="20"/>
                <w:vertAlign w:val="superscript"/>
              </w:rPr>
              <w:t xml:space="preserve"> </w:t>
            </w:r>
            <w:r w:rsidRPr="003B4081">
              <w:rPr>
                <w:rFonts w:ascii="Arial" w:hAnsi="Arial" w:cs="Arial"/>
                <w:color w:val="000000" w:themeColor="text1"/>
                <w:sz w:val="18"/>
                <w:szCs w:val="20"/>
              </w:rPr>
              <w:t>in water with the LL-grafted copolymer solution (1.5 g·mL</w:t>
            </w:r>
            <w:r w:rsidRPr="003B4081">
              <w:rPr>
                <w:rFonts w:ascii="Arial" w:hAnsi="Arial" w:cs="Arial"/>
                <w:color w:val="000000" w:themeColor="text1"/>
                <w:sz w:val="18"/>
                <w:szCs w:val="20"/>
                <w:vertAlign w:val="superscript"/>
              </w:rPr>
              <w:t>-1</w:t>
            </w:r>
            <w:r w:rsidRPr="003B4081">
              <w:rPr>
                <w:rFonts w:ascii="Arial" w:hAnsi="Arial" w:cs="Arial"/>
                <w:color w:val="000000" w:themeColor="text1"/>
                <w:sz w:val="18"/>
                <w:szCs w:val="20"/>
              </w:rPr>
              <w:t>) added dropwise to the LGA-grafted copolymer solution (5 mg·mL</w:t>
            </w:r>
            <w:r w:rsidRPr="003B4081">
              <w:rPr>
                <w:rFonts w:ascii="Arial" w:hAnsi="Arial" w:cs="Arial"/>
                <w:color w:val="000000" w:themeColor="text1"/>
                <w:sz w:val="18"/>
                <w:szCs w:val="20"/>
                <w:vertAlign w:val="superscript"/>
              </w:rPr>
              <w:t>-1</w:t>
            </w:r>
            <w:r w:rsidRPr="003B4081">
              <w:rPr>
                <w:rFonts w:ascii="Arial" w:hAnsi="Arial" w:cs="Arial"/>
                <w:color w:val="000000" w:themeColor="text1"/>
                <w:sz w:val="18"/>
                <w:szCs w:val="20"/>
              </w:rPr>
              <w:t xml:space="preserve">). </w:t>
            </w:r>
          </w:p>
        </w:tc>
      </w:tr>
      <w:bookmarkEnd w:id="8"/>
      <w:bookmarkEnd w:id="9"/>
    </w:tbl>
    <w:p w:rsidR="000C5D19" w:rsidRPr="003B4081" w:rsidRDefault="000C5D19" w:rsidP="008C0F4B">
      <w:pPr>
        <w:spacing w:line="480" w:lineRule="auto"/>
        <w:ind w:firstLine="567"/>
        <w:jc w:val="both"/>
        <w:rPr>
          <w:rFonts w:ascii="Arial" w:hAnsi="Arial" w:cs="Arial"/>
          <w:color w:val="000000" w:themeColor="text1"/>
        </w:rPr>
      </w:pPr>
    </w:p>
    <w:p w:rsidR="000C5D19" w:rsidRPr="003B4081" w:rsidRDefault="000C5D19" w:rsidP="008C0F4B">
      <w:pPr>
        <w:spacing w:line="480" w:lineRule="auto"/>
        <w:ind w:firstLine="567"/>
        <w:jc w:val="both"/>
        <w:rPr>
          <w:rFonts w:ascii="Arial" w:hAnsi="Arial" w:cs="Arial"/>
          <w:color w:val="000000" w:themeColor="text1"/>
        </w:rPr>
      </w:pPr>
    </w:p>
    <w:p w:rsidR="000C5D19" w:rsidRPr="003B4081" w:rsidRDefault="000C5D19" w:rsidP="008C0F4B">
      <w:pPr>
        <w:spacing w:line="480" w:lineRule="auto"/>
        <w:ind w:firstLine="567"/>
        <w:jc w:val="both"/>
        <w:rPr>
          <w:rFonts w:ascii="Arial" w:hAnsi="Arial" w:cs="Arial"/>
          <w:color w:val="000000" w:themeColor="text1"/>
        </w:rPr>
      </w:pPr>
    </w:p>
    <w:p w:rsidR="000C5D19" w:rsidRPr="003B4081" w:rsidRDefault="000C5D19" w:rsidP="008C0F4B">
      <w:pPr>
        <w:spacing w:line="480" w:lineRule="auto"/>
        <w:ind w:firstLine="567"/>
        <w:jc w:val="both"/>
        <w:rPr>
          <w:rFonts w:ascii="Arial" w:hAnsi="Arial" w:cs="Arial"/>
          <w:color w:val="000000" w:themeColor="text1"/>
        </w:rPr>
      </w:pPr>
    </w:p>
    <w:p w:rsidR="000C5D19" w:rsidRPr="003B4081" w:rsidRDefault="000C5D19" w:rsidP="008C0F4B">
      <w:pPr>
        <w:spacing w:line="480" w:lineRule="auto"/>
        <w:ind w:firstLine="567"/>
        <w:jc w:val="both"/>
        <w:rPr>
          <w:rFonts w:ascii="Arial" w:hAnsi="Arial" w:cs="Arial"/>
          <w:color w:val="000000" w:themeColor="text1"/>
        </w:rPr>
      </w:pPr>
    </w:p>
    <w:p w:rsidR="000C5D19" w:rsidRPr="003B4081" w:rsidRDefault="000C5D19" w:rsidP="008C0F4B">
      <w:pPr>
        <w:spacing w:line="480" w:lineRule="auto"/>
        <w:ind w:firstLine="567"/>
        <w:jc w:val="both"/>
        <w:rPr>
          <w:rFonts w:ascii="Arial" w:hAnsi="Arial" w:cs="Arial"/>
          <w:color w:val="000000" w:themeColor="text1"/>
        </w:rPr>
      </w:pPr>
    </w:p>
    <w:p w:rsidR="002B1A51" w:rsidRPr="003B4081" w:rsidRDefault="002B1A51" w:rsidP="008C0F4B">
      <w:pPr>
        <w:spacing w:line="480" w:lineRule="auto"/>
        <w:ind w:firstLine="567"/>
        <w:jc w:val="both"/>
        <w:rPr>
          <w:rFonts w:ascii="Arial" w:hAnsi="Arial" w:cs="Arial"/>
          <w:color w:val="000000" w:themeColor="text1"/>
        </w:rPr>
      </w:pPr>
    </w:p>
    <w:p w:rsidR="002B1A51" w:rsidRPr="003B4081" w:rsidRDefault="002B1A51" w:rsidP="008C0F4B">
      <w:pPr>
        <w:spacing w:line="480" w:lineRule="auto"/>
        <w:ind w:firstLine="567"/>
        <w:jc w:val="both"/>
        <w:rPr>
          <w:rFonts w:ascii="Arial" w:hAnsi="Arial" w:cs="Arial"/>
          <w:color w:val="000000" w:themeColor="text1"/>
        </w:rPr>
      </w:pPr>
    </w:p>
    <w:p w:rsidR="0091702E" w:rsidRPr="003B4081" w:rsidRDefault="0091702E" w:rsidP="0091702E">
      <w:pPr>
        <w:spacing w:after="0" w:line="480" w:lineRule="auto"/>
        <w:ind w:firstLine="567"/>
        <w:jc w:val="both"/>
        <w:rPr>
          <w:rFonts w:ascii="Arial" w:hAnsi="Arial" w:cs="Arial"/>
          <w:color w:val="000000" w:themeColor="text1"/>
        </w:rPr>
      </w:pPr>
      <w:r w:rsidRPr="003B4081">
        <w:rPr>
          <w:rFonts w:ascii="Arial" w:hAnsi="Arial" w:cs="Arial"/>
          <w:color w:val="000000" w:themeColor="text1"/>
        </w:rPr>
        <w:t xml:space="preserve">The </w:t>
      </w:r>
      <w:r w:rsidRPr="003B4081">
        <w:rPr>
          <w:rFonts w:ascii="Arial" w:hAnsi="Arial" w:cs="Arial"/>
          <w:i/>
          <w:color w:val="000000" w:themeColor="text1"/>
        </w:rPr>
        <w:t xml:space="preserve">cmc </w:t>
      </w:r>
      <w:r w:rsidRPr="003B4081">
        <w:rPr>
          <w:rFonts w:ascii="Arial" w:hAnsi="Arial" w:cs="Arial"/>
          <w:color w:val="000000" w:themeColor="text1"/>
        </w:rPr>
        <w:t xml:space="preserve">of the water-soluble copolymers was measured by DLS and the plots used for determination are shown in Figure S7 of the SI file. The </w:t>
      </w:r>
      <w:r w:rsidRPr="003B4081">
        <w:rPr>
          <w:rFonts w:ascii="Arial" w:hAnsi="Arial" w:cs="Arial"/>
          <w:i/>
          <w:color w:val="000000" w:themeColor="text1"/>
        </w:rPr>
        <w:t>cmc</w:t>
      </w:r>
      <w:r w:rsidRPr="003B4081">
        <w:rPr>
          <w:rFonts w:ascii="Arial" w:hAnsi="Arial" w:cs="Arial"/>
          <w:color w:val="000000" w:themeColor="text1"/>
        </w:rPr>
        <w:t xml:space="preserve"> was found to decrease as the length of the grafted polypeptide branch increased, which is contrary to expectations since water solubility of these copolymers must increase for larger contents in free amino acids. It is a pending issue of this work that needs further specific attention to be explained.</w:t>
      </w:r>
    </w:p>
    <w:p w:rsidR="00B835FF" w:rsidRPr="003B4081" w:rsidRDefault="007E1EF6" w:rsidP="002B1A51">
      <w:pPr>
        <w:spacing w:after="0" w:line="480" w:lineRule="auto"/>
        <w:ind w:firstLine="567"/>
        <w:jc w:val="both"/>
        <w:rPr>
          <w:rFonts w:ascii="Arial" w:hAnsi="Arial" w:cs="Arial"/>
          <w:color w:val="000000" w:themeColor="text1"/>
        </w:rPr>
      </w:pPr>
      <w:r>
        <w:rPr>
          <w:rFonts w:ascii="Arial" w:hAnsi="Arial" w:cs="Arial"/>
          <w:noProof/>
          <w:color w:val="000000" w:themeColor="text1"/>
          <w:szCs w:val="20"/>
        </w:rPr>
        <w:object w:dxaOrig="1440" w:dyaOrig="1440">
          <v:group id="_x0000_s1032" alt="" style="position:absolute;left:0;text-align:left;margin-left:39.15pt;margin-top:188.8pt;width:344.05pt;height:163.6pt;z-index:251909120" coordorigin="2620,3153" coordsize="6881,3272">
            <v:shape id="_x0000_s1033" type="#_x0000_t75" alt="" style="position:absolute;left:2620;top:3246;width:3715;height:3179;mso-position-horizontal-relative:text;mso-position-vertical-relative:text">
              <v:imagedata r:id="rId32" o:title=""/>
            </v:shape>
            <v:shape id="_x0000_s1034" type="#_x0000_t75" alt="" style="position:absolute;left:5786;top:3153;width:3715;height:3179;mso-position-horizontal-relative:text;mso-position-vertical-relative:text">
              <v:imagedata r:id="rId33" o:title=""/>
            </v:shape>
          </v:group>
          <o:OLEObject Type="Embed" ProgID="Origin50.Graph" ShapeID="_x0000_s1033" DrawAspect="Content" ObjectID="_1624701117" r:id="rId34"/>
          <o:OLEObject Type="Embed" ProgID="Origin50.Graph" ShapeID="_x0000_s1034" DrawAspect="Content" ObjectID="_1624701118" r:id="rId35"/>
        </w:object>
      </w:r>
      <w:r w:rsidR="004736DF" w:rsidRPr="003B4081">
        <w:rPr>
          <w:rFonts w:ascii="Arial" w:hAnsi="Arial" w:cs="Arial"/>
          <w:color w:val="000000" w:themeColor="text1"/>
        </w:rPr>
        <w:tab/>
        <w:t xml:space="preserve">The nanoprecipitation method </w:t>
      </w:r>
      <w:r w:rsidR="00672F41" w:rsidRPr="003B4081">
        <w:rPr>
          <w:rFonts w:ascii="Arial" w:hAnsi="Arial" w:cs="Arial"/>
          <w:color w:val="000000" w:themeColor="text1"/>
        </w:rPr>
        <w:t>from DMF solutions at 1.5 mg·mL</w:t>
      </w:r>
      <w:r w:rsidR="00672F41" w:rsidRPr="003B4081">
        <w:rPr>
          <w:rFonts w:ascii="Arial" w:hAnsi="Arial" w:cs="Arial"/>
          <w:color w:val="000000" w:themeColor="text1"/>
          <w:vertAlign w:val="superscript"/>
        </w:rPr>
        <w:t>-1</w:t>
      </w:r>
      <w:r w:rsidR="00672F41" w:rsidRPr="003B4081">
        <w:rPr>
          <w:rFonts w:ascii="Arial" w:hAnsi="Arial" w:cs="Arial"/>
          <w:color w:val="000000" w:themeColor="text1"/>
        </w:rPr>
        <w:t xml:space="preserve"> copolymer concentration </w:t>
      </w:r>
      <w:r w:rsidR="004736DF" w:rsidRPr="003B4081">
        <w:rPr>
          <w:rFonts w:ascii="Arial" w:hAnsi="Arial" w:cs="Arial"/>
          <w:color w:val="000000" w:themeColor="text1"/>
        </w:rPr>
        <w:t xml:space="preserve">was applied to prepare nanoparticles from </w:t>
      </w:r>
      <w:r w:rsidR="004736DF" w:rsidRPr="003B4081">
        <w:rPr>
          <w:rFonts w:ascii="Arial" w:hAnsi="Arial" w:cs="Arial"/>
          <w:bCs/>
          <w:color w:val="000000" w:themeColor="text1"/>
        </w:rPr>
        <w:t>poly[Gl</w:t>
      </w:r>
      <w:r w:rsidR="004736DF" w:rsidRPr="003B4081">
        <w:rPr>
          <w:rFonts w:ascii="Arial" w:hAnsi="Arial" w:cs="Arial"/>
          <w:bCs/>
          <w:color w:val="000000" w:themeColor="text1"/>
          <w:vertAlign w:val="subscript"/>
        </w:rPr>
        <w:t>20</w:t>
      </w:r>
      <w:r w:rsidR="004736DF" w:rsidRPr="003B4081">
        <w:rPr>
          <w:rFonts w:ascii="Arial" w:hAnsi="Arial" w:cs="Arial"/>
          <w:bCs/>
          <w:color w:val="000000" w:themeColor="text1"/>
        </w:rPr>
        <w:t>-</w:t>
      </w:r>
      <w:r w:rsidR="004736DF" w:rsidRPr="003B4081">
        <w:rPr>
          <w:rFonts w:ascii="Arial" w:hAnsi="Arial" w:cs="Arial"/>
          <w:bCs/>
          <w:i/>
          <w:iCs/>
          <w:color w:val="000000" w:themeColor="text1"/>
        </w:rPr>
        <w:t>graft</w:t>
      </w:r>
      <w:r w:rsidR="004736DF" w:rsidRPr="003B4081">
        <w:rPr>
          <w:rFonts w:ascii="Arial" w:hAnsi="Arial" w:cs="Arial"/>
          <w:bCs/>
          <w:color w:val="000000" w:themeColor="text1"/>
        </w:rPr>
        <w:t>-(BLG</w:t>
      </w:r>
      <w:r w:rsidR="00F75908" w:rsidRPr="003B4081">
        <w:rPr>
          <w:rFonts w:ascii="Arial" w:hAnsi="Arial" w:cs="Arial"/>
          <w:bCs/>
          <w:color w:val="000000" w:themeColor="text1"/>
        </w:rPr>
        <w:t>)</w:t>
      </w:r>
      <w:r w:rsidR="004736DF" w:rsidRPr="003B4081">
        <w:rPr>
          <w:rFonts w:ascii="Arial" w:hAnsi="Arial" w:cs="Arial"/>
          <w:bCs/>
          <w:color w:val="000000" w:themeColor="text1"/>
          <w:vertAlign w:val="subscript"/>
        </w:rPr>
        <w:t>5</w:t>
      </w:r>
      <w:r w:rsidR="004736DF" w:rsidRPr="003B4081">
        <w:rPr>
          <w:rFonts w:ascii="Arial" w:hAnsi="Arial" w:cs="Arial"/>
          <w:bCs/>
          <w:color w:val="000000" w:themeColor="text1"/>
        </w:rPr>
        <w:t>] and poly[Gl</w:t>
      </w:r>
      <w:r w:rsidR="004736DF" w:rsidRPr="003B4081">
        <w:rPr>
          <w:rFonts w:ascii="Arial" w:hAnsi="Arial" w:cs="Arial"/>
          <w:bCs/>
          <w:color w:val="000000" w:themeColor="text1"/>
          <w:vertAlign w:val="subscript"/>
        </w:rPr>
        <w:t>20</w:t>
      </w:r>
      <w:r w:rsidR="004736DF" w:rsidRPr="003B4081">
        <w:rPr>
          <w:rFonts w:ascii="Arial" w:hAnsi="Arial" w:cs="Arial"/>
          <w:bCs/>
          <w:color w:val="000000" w:themeColor="text1"/>
        </w:rPr>
        <w:t>-</w:t>
      </w:r>
      <w:r w:rsidR="004736DF" w:rsidRPr="003B4081">
        <w:rPr>
          <w:rFonts w:ascii="Arial" w:hAnsi="Arial" w:cs="Arial"/>
          <w:bCs/>
          <w:i/>
          <w:iCs/>
          <w:color w:val="000000" w:themeColor="text1"/>
        </w:rPr>
        <w:t>graft</w:t>
      </w:r>
      <w:r w:rsidR="004736DF" w:rsidRPr="003B4081">
        <w:rPr>
          <w:rFonts w:ascii="Arial" w:hAnsi="Arial" w:cs="Arial"/>
          <w:bCs/>
          <w:color w:val="000000" w:themeColor="text1"/>
        </w:rPr>
        <w:t>-(ZLL)</w:t>
      </w:r>
      <w:r w:rsidR="004736DF" w:rsidRPr="003B4081">
        <w:rPr>
          <w:rFonts w:ascii="Arial" w:hAnsi="Arial" w:cs="Arial"/>
          <w:bCs/>
          <w:color w:val="000000" w:themeColor="text1"/>
          <w:vertAlign w:val="subscript"/>
        </w:rPr>
        <w:t>12</w:t>
      </w:r>
      <w:r w:rsidR="004736DF" w:rsidRPr="003B4081">
        <w:rPr>
          <w:rFonts w:ascii="Arial" w:hAnsi="Arial" w:cs="Arial"/>
          <w:bCs/>
          <w:color w:val="000000" w:themeColor="text1"/>
        </w:rPr>
        <w:t>]</w:t>
      </w:r>
      <w:r w:rsidR="004736DF" w:rsidRPr="003B4081">
        <w:rPr>
          <w:rFonts w:ascii="Arial" w:hAnsi="Arial" w:cs="Arial"/>
          <w:color w:val="000000" w:themeColor="text1"/>
        </w:rPr>
        <w:t xml:space="preserve"> </w:t>
      </w:r>
      <w:r w:rsidR="006275A4" w:rsidRPr="003B4081">
        <w:rPr>
          <w:rFonts w:ascii="Arial" w:hAnsi="Arial" w:cs="Arial"/>
          <w:color w:val="000000" w:themeColor="text1"/>
        </w:rPr>
        <w:t xml:space="preserve">copolymers </w:t>
      </w:r>
      <w:r w:rsidR="00672F41" w:rsidRPr="003B4081">
        <w:rPr>
          <w:rFonts w:ascii="Arial" w:hAnsi="Arial" w:cs="Arial"/>
          <w:color w:val="000000" w:themeColor="text1"/>
        </w:rPr>
        <w:t xml:space="preserve">in </w:t>
      </w:r>
      <w:r w:rsidR="004736DF" w:rsidRPr="003B4081">
        <w:rPr>
          <w:rFonts w:ascii="Arial" w:hAnsi="Arial" w:cs="Arial"/>
          <w:color w:val="000000" w:themeColor="text1"/>
        </w:rPr>
        <w:t>which the COOH and NH</w:t>
      </w:r>
      <w:r w:rsidR="004736DF" w:rsidRPr="003B4081">
        <w:rPr>
          <w:rFonts w:ascii="Arial" w:hAnsi="Arial" w:cs="Arial"/>
          <w:color w:val="000000" w:themeColor="text1"/>
          <w:vertAlign w:val="subscript"/>
        </w:rPr>
        <w:t>2</w:t>
      </w:r>
      <w:r w:rsidR="004736DF" w:rsidRPr="003B4081">
        <w:rPr>
          <w:rFonts w:ascii="Arial" w:hAnsi="Arial" w:cs="Arial"/>
          <w:color w:val="000000" w:themeColor="text1"/>
        </w:rPr>
        <w:t xml:space="preserve"> groups are protected. </w:t>
      </w:r>
    </w:p>
    <w:p w:rsidR="00F66E68" w:rsidRPr="003B4081" w:rsidRDefault="00B835FF" w:rsidP="002B1A51">
      <w:pPr>
        <w:spacing w:after="0" w:line="480" w:lineRule="auto"/>
        <w:ind w:firstLine="567"/>
        <w:jc w:val="both"/>
        <w:rPr>
          <w:rFonts w:ascii="Arial" w:hAnsi="Arial" w:cs="Arial"/>
          <w:color w:val="000000" w:themeColor="text1"/>
        </w:rPr>
      </w:pPr>
      <w:r w:rsidRPr="003B4081">
        <w:rPr>
          <w:rFonts w:ascii="Arial" w:hAnsi="Arial" w:cs="Arial"/>
          <w:noProof/>
          <w:color w:val="000000" w:themeColor="text1"/>
        </w:rPr>
        <w:lastRenderedPageBreak/>
        <mc:AlternateContent>
          <mc:Choice Requires="wpg">
            <w:drawing>
              <wp:anchor distT="0" distB="0" distL="114300" distR="114300" simplePos="0" relativeHeight="251920384" behindDoc="0" locked="0" layoutInCell="1" allowOverlap="1" wp14:anchorId="3CC2D88B" wp14:editId="19FA200B">
                <wp:simplePos x="0" y="0"/>
                <wp:positionH relativeFrom="column">
                  <wp:posOffset>652972</wp:posOffset>
                </wp:positionH>
                <wp:positionV relativeFrom="paragraph">
                  <wp:posOffset>1450000</wp:posOffset>
                </wp:positionV>
                <wp:extent cx="3940780" cy="3791039"/>
                <wp:effectExtent l="0" t="0" r="22225" b="19050"/>
                <wp:wrapNone/>
                <wp:docPr id="1" name="1 Grupo"/>
                <wp:cNvGraphicFramePr/>
                <a:graphic xmlns:a="http://schemas.openxmlformats.org/drawingml/2006/main">
                  <a:graphicData uri="http://schemas.microsoft.com/office/word/2010/wordprocessingGroup">
                    <wpg:wgp>
                      <wpg:cNvGrpSpPr/>
                      <wpg:grpSpPr>
                        <a:xfrm>
                          <a:off x="0" y="0"/>
                          <a:ext cx="3940780" cy="3791039"/>
                          <a:chOff x="0" y="0"/>
                          <a:chExt cx="3940780" cy="3791039"/>
                        </a:xfrm>
                      </wpg:grpSpPr>
                      <wpg:grpSp>
                        <wpg:cNvPr id="16" name="16 Grupo"/>
                        <wpg:cNvGrpSpPr/>
                        <wpg:grpSpPr>
                          <a:xfrm>
                            <a:off x="85060" y="2030819"/>
                            <a:ext cx="3855720" cy="1760220"/>
                            <a:chOff x="0" y="0"/>
                            <a:chExt cx="3236181" cy="1455088"/>
                          </a:xfrm>
                        </wpg:grpSpPr>
                        <pic:pic xmlns:pic="http://schemas.openxmlformats.org/drawingml/2006/picture">
                          <pic:nvPicPr>
                            <pic:cNvPr id="17" name="3 Imagen"/>
                            <pic:cNvPicPr>
                              <a:picLocks noChangeAspect="1"/>
                            </pic:cNvPicPr>
                          </pic:nvPicPr>
                          <pic:blipFill rotWithShape="1">
                            <a:blip r:embed="rId36" cstate="email">
                              <a:extLst>
                                <a:ext uri="{28A0092B-C50C-407E-A947-70E740481C1C}">
                                  <a14:useLocalDpi xmlns:a14="http://schemas.microsoft.com/office/drawing/2010/main" val="0"/>
                                </a:ext>
                              </a:extLst>
                            </a:blip>
                            <a:srcRect/>
                            <a:stretch/>
                          </pic:blipFill>
                          <pic:spPr>
                            <a:xfrm>
                              <a:off x="0" y="0"/>
                              <a:ext cx="1550504" cy="1455088"/>
                            </a:xfrm>
                            <a:prstGeom prst="rect">
                              <a:avLst/>
                            </a:prstGeom>
                            <a:ln w="6350">
                              <a:solidFill>
                                <a:sysClr val="windowText" lastClr="000000"/>
                              </a:solidFill>
                            </a:ln>
                          </pic:spPr>
                        </pic:pic>
                        <pic:pic xmlns:pic="http://schemas.openxmlformats.org/drawingml/2006/picture">
                          <pic:nvPicPr>
                            <pic:cNvPr id="18" name="Imagen 10"/>
                            <pic:cNvPicPr>
                              <a:picLocks noChangeAspect="1"/>
                            </pic:cNvPicPr>
                          </pic:nvPicPr>
                          <pic:blipFill rotWithShape="1">
                            <a:blip r:embed="rId37">
                              <a:extLst>
                                <a:ext uri="{28A0092B-C50C-407E-A947-70E740481C1C}">
                                  <a14:useLocalDpi xmlns:a14="http://schemas.microsoft.com/office/drawing/2010/main" val="0"/>
                                </a:ext>
                              </a:extLst>
                            </a:blip>
                            <a:srcRect t="35692" r="46984" b="9000"/>
                            <a:stretch/>
                          </pic:blipFill>
                          <pic:spPr bwMode="auto">
                            <a:xfrm>
                              <a:off x="1637969" y="0"/>
                              <a:ext cx="1598212" cy="1455088"/>
                            </a:xfrm>
                            <a:prstGeom prst="rect">
                              <a:avLst/>
                            </a:prstGeom>
                            <a:noFill/>
                            <a:ln>
                              <a:solidFill>
                                <a:sysClr val="windowText" lastClr="000000"/>
                              </a:solidFill>
                            </a:ln>
                            <a:extLst>
                              <a:ext uri="{53640926-AAD7-44D8-BBD7-CCE9431645EC}">
                                <a14:shadowObscured xmlns:a14="http://schemas.microsoft.com/office/drawing/2010/main"/>
                              </a:ext>
                            </a:extLst>
                          </pic:spPr>
                        </pic:pic>
                      </wpg:grpSp>
                      <wpg:grpSp>
                        <wpg:cNvPr id="5" name="Grupo 5"/>
                        <wpg:cNvGrpSpPr>
                          <a:grpSpLocks/>
                        </wpg:cNvGrpSpPr>
                        <wpg:grpSpPr bwMode="auto">
                          <a:xfrm>
                            <a:off x="0" y="0"/>
                            <a:ext cx="3811270" cy="2019935"/>
                            <a:chOff x="1078" y="6668"/>
                            <a:chExt cx="6002" cy="3181"/>
                          </a:xfrm>
                        </wpg:grpSpPr>
                        <pic:pic xmlns:pic="http://schemas.openxmlformats.org/drawingml/2006/picture">
                          <pic:nvPicPr>
                            <pic:cNvPr id="14" name="Picture 45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1078" y="6942"/>
                              <a:ext cx="3397" cy="29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4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4076" y="6668"/>
                              <a:ext cx="3004" cy="309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anchor>
            </w:drawing>
          </mc:Choice>
          <mc:Fallback>
            <w:pict>
              <v:group id="1 Grupo" o:spid="_x0000_s1026" style="position:absolute;margin-left:51.4pt;margin-top:114.15pt;width:310.3pt;height:298.5pt;z-index:251920384" coordsize="39407,37910"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">
                <v:group id="16 Grupo" o:spid="_x0000_s1027" style="position:absolute;left:850;top:20308;width:38557;height:17602" coordsize="32361,145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NmP/1wwAAANsAAAAP&#10;AAAAAAAAAAAAAAAAAKoCAABkcnMvZG93bnJldi54bWxQSwUGAAAAAAQABAD6AAAAmgMAAAAA&#10;">
                  <v:shape id="3 Imagen" o:spid="_x0000_s1028" type="#_x0000_t75" style="position:absolute;width:15505;height:14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HJgO/AAAA2wAAAA8AAABkcnMvZG93bnJldi54bWxET02LwjAQvS/4H8II3tZUD3apRlFxweu6&#10;6nlMxqbYTEqTre2/NwsLe5vH+5zVpne16KgNlWcFs2kGglh7U3Gp4Pz9+f4BIkRkg7VnUjBQgM16&#10;9LbCwvgnf1F3iqVIIRwKVGBjbAopg7bkMEx9Q5y4u28dxgTbUpoWnync1XKeZQvpsOLUYLGhvSX9&#10;OP04BffKDo+zver5pcuHYXs76Hx3UGoy7rdLEJH6+C/+cx9Nmp/D7y/pAL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6RyYDvwAAANsAAAAPAAAAAAAAAAAAAAAAAJ8CAABk&#10;cnMvZG93bnJldi54bWxQSwUGAAAAAAQABAD3AAAAiwMAAAAA&#10;" stroked="t" strokecolor="windowText" strokeweight=".5pt">
                    <v:imagedata r:id="rId41" o:title=""/>
                    <v:path arrowok="t"/>
                  </v:shape>
                  <v:shape id="Imagen 10" o:spid="_x0000_s1029" type="#_x0000_t75" style="position:absolute;left:16379;width:15982;height:14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rpfDAAAA2wAAAA8AAABkcnMvZG93bnJldi54bWxEj0GLwjAQhe8L/ocwwt7WVEG7VKOIIAie&#10;dPewx6EZ22ozCU3Uur/eOQjeZnhv3vtmsepdq27UxcazgfEoA0VcettwZeD3Z/v1DSomZIutZzLw&#10;oAir5eBjgYX1dz7Q7ZgqJSEcCzRQpxQKrWNZk8M48oFYtJPvHCZZu0rbDu8S7lo9ybKZdtiwNNQY&#10;aFNTeTlenYFwLvPgdBP+z7PT5fq3z6f5ZG/M57Bfz0El6tPb/LreWcEXWPlFBtDL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hyul8MAAADbAAAADwAAAAAAAAAAAAAAAACf&#10;AgAAZHJzL2Rvd25yZXYueG1sUEsFBgAAAAAEAAQA9wAAAI8DAAAAAA==&#10;" stroked="t" strokecolor="windowText">
                    <v:imagedata r:id="rId42" o:title="" croptop="23391f" cropbottom="5898f" cropright="30791f"/>
                    <v:path arrowok="t"/>
                  </v:shape>
                </v:group>
                <v:group id="Grupo 5" o:spid="_x0000_s1030" style="position:absolute;width:38112;height:20199" coordorigin="1078,6668" coordsize="6002,318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 id="Picture 458" o:spid="_x0000_s1031" type="#_x0000_t75" style="position:absolute;left:1078;top:6942;width:3397;height:29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Oesm7AAAA2wAAAA8AAABkcnMvZG93bnJldi54bWxET8kKwjAQvQv+QxjBm6buWo0igqBHN/A4&#10;NGNbbCaliVr/3giCt3m8dRar2hTiSZXLLSvodSMQxInVOacKzqdtZwrCeWSNhWVS8CYHq2WzscBY&#10;2xcf6Hn0qQgh7GJUkHlfxlK6JCODrmtL4sDdbGXQB1ilUlf4CuGmkP0oGkuDOYeGDEvaZJTcjw+j&#10;YGMmA731D7vv88Dms2I4ul52SrVb9XoOwlPt/+Kfe6fD/CF8fwkHyOUH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OJOesm7AAAA2wAAAA8AAAAAAAAAAAAAAAAAnwIAAGRycy9k&#10;b3ducmV2LnhtbFBLBQYAAAAABAAEAPcAAACHAwAAAAA=&#10;">
                    <v:imagedata r:id="rId43" o:title=""/>
                  </v:shape>
                  <v:shape id="Picture 459" o:spid="_x0000_s1032" type="#_x0000_t75" style="position:absolute;left:4076;top:6668;width:3004;height:30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35unAAAAA2wAAAA8AAABkcnMvZG93bnJldi54bWxET99LwzAQfh/4P4Qb+LalUya2WzaKMNij&#10;nVN8PJpbUtZcShK7+t8bQfDtPr6ft91Prhcjhdh5VrBaFiCIW687NgrOb4fFM4iYkDX2nknBN0XY&#10;7+5mW6y0v3FD4ykZkUM4VqjApjRUUsbWksO49ANx5i4+OEwZBiN1wFsOd718KIon6bDj3GBxoBdL&#10;7fX05RS8fjTGhvfa9NexrMvPcnhsaK3U/XyqNyASTelf/Oc+6jx/Db+/5APk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ffm6cAAAADbAAAADwAAAAAAAAAAAAAAAACfAgAA&#10;ZHJzL2Rvd25yZXYueG1sUEsFBgAAAAAEAAQA9wAAAIwDAAAAAA==&#10;">
                    <v:imagedata r:id="rId44" o:title=""/>
                  </v:shape>
                </v:group>
              </v:group>
            </w:pict>
          </mc:Fallback>
        </mc:AlternateContent>
      </w:r>
      <w:r w:rsidR="00F75908" w:rsidRPr="003B4081">
        <w:rPr>
          <w:rFonts w:ascii="Arial" w:hAnsi="Arial" w:cs="Arial"/>
          <w:color w:val="000000" w:themeColor="text1"/>
        </w:rPr>
        <w:t>As it is illustrated in Figure 7</w:t>
      </w:r>
      <w:r w:rsidR="00672F41" w:rsidRPr="003B4081">
        <w:rPr>
          <w:rFonts w:ascii="Arial" w:hAnsi="Arial" w:cs="Arial"/>
          <w:color w:val="000000" w:themeColor="text1"/>
        </w:rPr>
        <w:t xml:space="preserve">, </w:t>
      </w:r>
      <w:r w:rsidR="006275A4" w:rsidRPr="003B4081">
        <w:rPr>
          <w:rFonts w:ascii="Arial" w:hAnsi="Arial" w:cs="Arial"/>
          <w:color w:val="000000" w:themeColor="text1"/>
        </w:rPr>
        <w:t xml:space="preserve">almost </w:t>
      </w:r>
      <w:r w:rsidR="00672F41" w:rsidRPr="003B4081">
        <w:rPr>
          <w:rFonts w:ascii="Arial" w:hAnsi="Arial" w:cs="Arial"/>
          <w:color w:val="000000" w:themeColor="text1"/>
        </w:rPr>
        <w:t xml:space="preserve">monomodal distributions of entities with average diameters of 165 and 130 nm, respectively, </w:t>
      </w:r>
      <w:r w:rsidR="00A32328" w:rsidRPr="003B4081">
        <w:rPr>
          <w:rFonts w:ascii="Arial" w:hAnsi="Arial" w:cs="Arial"/>
          <w:color w:val="000000" w:themeColor="text1"/>
        </w:rPr>
        <w:t xml:space="preserve">and negative zeta-potential </w:t>
      </w:r>
      <w:r w:rsidR="00672F41" w:rsidRPr="003B4081">
        <w:rPr>
          <w:rFonts w:ascii="Arial" w:hAnsi="Arial" w:cs="Arial"/>
          <w:color w:val="000000" w:themeColor="text1"/>
        </w:rPr>
        <w:t>were obtained. TEM observations of these aggregates showed more or less rounded particles that are frequently collapsed</w:t>
      </w:r>
      <w:r w:rsidR="00A32328" w:rsidRPr="003B4081">
        <w:rPr>
          <w:rFonts w:ascii="Arial" w:hAnsi="Arial" w:cs="Arial"/>
          <w:color w:val="000000" w:themeColor="text1"/>
        </w:rPr>
        <w:t xml:space="preserve"> </w:t>
      </w:r>
      <w:r w:rsidR="00672F41" w:rsidRPr="003B4081">
        <w:rPr>
          <w:rFonts w:ascii="Arial" w:hAnsi="Arial" w:cs="Arial"/>
          <w:color w:val="000000" w:themeColor="text1"/>
        </w:rPr>
        <w:t>most likely due to the</w:t>
      </w:r>
      <w:r w:rsidR="006275A4" w:rsidRPr="003B4081">
        <w:rPr>
          <w:rFonts w:ascii="Arial" w:hAnsi="Arial" w:cs="Arial"/>
          <w:color w:val="000000" w:themeColor="text1"/>
        </w:rPr>
        <w:t>ir</w:t>
      </w:r>
      <w:r w:rsidR="00672F41" w:rsidRPr="003B4081">
        <w:rPr>
          <w:rFonts w:ascii="Arial" w:hAnsi="Arial" w:cs="Arial"/>
          <w:color w:val="000000" w:themeColor="text1"/>
        </w:rPr>
        <w:t xml:space="preserve"> </w:t>
      </w:r>
      <w:r w:rsidR="00FA2730" w:rsidRPr="003B4081">
        <w:rPr>
          <w:rFonts w:ascii="Arial" w:hAnsi="Arial" w:cs="Arial"/>
          <w:color w:val="000000" w:themeColor="text1"/>
        </w:rPr>
        <w:t>deposition</w:t>
      </w:r>
      <w:r w:rsidR="00A32328" w:rsidRPr="003B4081">
        <w:rPr>
          <w:rFonts w:ascii="Arial" w:hAnsi="Arial" w:cs="Arial"/>
          <w:color w:val="000000" w:themeColor="text1"/>
        </w:rPr>
        <w:t xml:space="preserve"> on </w:t>
      </w:r>
      <w:r w:rsidR="00672F41" w:rsidRPr="003B4081">
        <w:rPr>
          <w:rFonts w:ascii="Arial" w:hAnsi="Arial" w:cs="Arial"/>
          <w:color w:val="000000" w:themeColor="text1"/>
        </w:rPr>
        <w:t xml:space="preserve">the </w:t>
      </w:r>
      <w:r w:rsidR="006275A4" w:rsidRPr="003B4081">
        <w:rPr>
          <w:rFonts w:ascii="Arial" w:hAnsi="Arial" w:cs="Arial"/>
          <w:color w:val="000000" w:themeColor="text1"/>
        </w:rPr>
        <w:t>supporting film</w:t>
      </w:r>
      <w:r w:rsidR="0032606D" w:rsidRPr="003B4081">
        <w:rPr>
          <w:rFonts w:ascii="Arial" w:hAnsi="Arial" w:cs="Arial"/>
          <w:color w:val="000000" w:themeColor="text1"/>
        </w:rPr>
        <w:t xml:space="preserve"> used for observation.</w:t>
      </w:r>
    </w:p>
    <w:p w:rsidR="00015DEE" w:rsidRPr="003B4081" w:rsidRDefault="00015DEE" w:rsidP="002B1A51">
      <w:pPr>
        <w:spacing w:after="0" w:line="480" w:lineRule="auto"/>
        <w:ind w:firstLine="567"/>
        <w:jc w:val="both"/>
        <w:rPr>
          <w:rFonts w:ascii="Arial" w:hAnsi="Arial" w:cs="Arial"/>
          <w:color w:val="000000" w:themeColor="text1"/>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B835FF" w:rsidRPr="003B4081" w:rsidRDefault="00B835FF" w:rsidP="002B1A51">
      <w:pPr>
        <w:spacing w:after="0" w:line="480" w:lineRule="auto"/>
        <w:ind w:firstLine="567"/>
        <w:jc w:val="both"/>
        <w:rPr>
          <w:rFonts w:ascii="Arial" w:hAnsi="Arial" w:cs="Arial"/>
          <w:color w:val="000000" w:themeColor="text1"/>
          <w:szCs w:val="20"/>
        </w:rPr>
      </w:pPr>
    </w:p>
    <w:p w:rsidR="00B835FF" w:rsidRPr="003B4081" w:rsidRDefault="00B835FF"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2B1A51" w:rsidRPr="003B4081" w:rsidRDefault="002B1A51" w:rsidP="002B1A51">
      <w:pPr>
        <w:spacing w:after="0" w:line="480" w:lineRule="auto"/>
        <w:ind w:firstLine="567"/>
        <w:jc w:val="both"/>
        <w:rPr>
          <w:rFonts w:ascii="Arial" w:hAnsi="Arial" w:cs="Arial"/>
          <w:color w:val="000000" w:themeColor="text1"/>
          <w:szCs w:val="20"/>
        </w:rPr>
      </w:pPr>
    </w:p>
    <w:p w:rsidR="00D10161" w:rsidRPr="003B4081" w:rsidRDefault="00D10161" w:rsidP="002B1A51">
      <w:pPr>
        <w:spacing w:after="0" w:line="240" w:lineRule="auto"/>
        <w:jc w:val="both"/>
        <w:rPr>
          <w:rFonts w:ascii="Arial" w:hAnsi="Arial" w:cs="Arial"/>
          <w:b/>
          <w:color w:val="000000" w:themeColor="text1"/>
          <w:sz w:val="20"/>
          <w:szCs w:val="20"/>
        </w:rPr>
      </w:pPr>
    </w:p>
    <w:p w:rsidR="00F66E68" w:rsidRPr="003B4081" w:rsidRDefault="00F66E68" w:rsidP="002B1A51">
      <w:pPr>
        <w:spacing w:after="0" w:line="240" w:lineRule="auto"/>
        <w:jc w:val="both"/>
        <w:rPr>
          <w:rFonts w:ascii="Arial" w:hAnsi="Arial" w:cs="Arial"/>
          <w:b/>
          <w:color w:val="000000" w:themeColor="text1"/>
          <w:sz w:val="20"/>
          <w:szCs w:val="20"/>
        </w:rPr>
      </w:pPr>
    </w:p>
    <w:p w:rsidR="00F66E68" w:rsidRPr="003B4081" w:rsidRDefault="00F66E68" w:rsidP="002B1A51">
      <w:pPr>
        <w:spacing w:after="0" w:line="240" w:lineRule="auto"/>
        <w:jc w:val="both"/>
        <w:rPr>
          <w:rFonts w:ascii="Arial" w:hAnsi="Arial" w:cs="Arial"/>
          <w:b/>
          <w:color w:val="000000" w:themeColor="text1"/>
          <w:sz w:val="20"/>
          <w:szCs w:val="20"/>
        </w:rPr>
      </w:pPr>
    </w:p>
    <w:p w:rsidR="00F66E68" w:rsidRPr="003B4081" w:rsidRDefault="00F66E68" w:rsidP="002B1A51">
      <w:pPr>
        <w:spacing w:after="0" w:line="240" w:lineRule="auto"/>
        <w:jc w:val="both"/>
        <w:rPr>
          <w:rFonts w:ascii="Arial" w:hAnsi="Arial" w:cs="Arial"/>
          <w:b/>
          <w:color w:val="000000" w:themeColor="text1"/>
          <w:sz w:val="20"/>
          <w:szCs w:val="20"/>
        </w:rPr>
      </w:pPr>
    </w:p>
    <w:p w:rsidR="00F66E68" w:rsidRPr="003B4081" w:rsidRDefault="00F66E68" w:rsidP="002B1A51">
      <w:pPr>
        <w:spacing w:after="0" w:line="240" w:lineRule="auto"/>
        <w:jc w:val="both"/>
        <w:rPr>
          <w:rFonts w:ascii="Arial" w:hAnsi="Arial" w:cs="Arial"/>
          <w:b/>
          <w:color w:val="000000" w:themeColor="text1"/>
          <w:sz w:val="20"/>
          <w:szCs w:val="20"/>
        </w:rPr>
      </w:pPr>
    </w:p>
    <w:p w:rsidR="002B1A51" w:rsidRPr="003B4081" w:rsidRDefault="00AF4AB0" w:rsidP="002B1A51">
      <w:pPr>
        <w:spacing w:after="0" w:line="240" w:lineRule="auto"/>
        <w:jc w:val="both"/>
        <w:rPr>
          <w:rFonts w:ascii="Arial" w:hAnsi="Arial" w:cs="Arial"/>
          <w:color w:val="000000" w:themeColor="text1"/>
          <w:sz w:val="20"/>
          <w:szCs w:val="20"/>
        </w:rPr>
      </w:pPr>
      <w:r w:rsidRPr="003B4081">
        <w:rPr>
          <w:rFonts w:ascii="Arial" w:hAnsi="Arial" w:cs="Arial"/>
          <w:b/>
          <w:color w:val="000000" w:themeColor="text1"/>
          <w:sz w:val="20"/>
          <w:szCs w:val="20"/>
        </w:rPr>
        <w:t>F</w:t>
      </w:r>
      <w:r w:rsidR="002B1A51" w:rsidRPr="003B4081">
        <w:rPr>
          <w:rFonts w:ascii="Arial" w:hAnsi="Arial" w:cs="Arial"/>
          <w:b/>
          <w:color w:val="000000" w:themeColor="text1"/>
          <w:sz w:val="20"/>
          <w:szCs w:val="20"/>
        </w:rPr>
        <w:t>igure 7.</w:t>
      </w:r>
      <w:r w:rsidR="002B1A51" w:rsidRPr="003B4081">
        <w:rPr>
          <w:rFonts w:ascii="Arial" w:hAnsi="Arial" w:cs="Arial"/>
          <w:color w:val="000000" w:themeColor="text1"/>
          <w:sz w:val="20"/>
          <w:szCs w:val="20"/>
        </w:rPr>
        <w:t xml:space="preserve"> Size distribution profiles and TEM images of nanoparticles made of: a) </w:t>
      </w:r>
      <w:r w:rsidR="002B1A51" w:rsidRPr="003B4081">
        <w:rPr>
          <w:rFonts w:ascii="Arial" w:hAnsi="Arial" w:cs="Arial"/>
          <w:bCs/>
          <w:color w:val="000000" w:themeColor="text1"/>
          <w:sz w:val="20"/>
          <w:szCs w:val="20"/>
        </w:rPr>
        <w:t>poly[Gl</w:t>
      </w:r>
      <w:r w:rsidR="002B1A51" w:rsidRPr="003B4081">
        <w:rPr>
          <w:rFonts w:ascii="Arial" w:hAnsi="Arial" w:cs="Arial"/>
          <w:bCs/>
          <w:color w:val="000000" w:themeColor="text1"/>
          <w:sz w:val="20"/>
          <w:szCs w:val="20"/>
          <w:vertAlign w:val="subscript"/>
        </w:rPr>
        <w:t>20</w:t>
      </w:r>
      <w:r w:rsidR="002B1A51" w:rsidRPr="003B4081">
        <w:rPr>
          <w:rFonts w:ascii="Arial" w:hAnsi="Arial" w:cs="Arial"/>
          <w:bCs/>
          <w:color w:val="000000" w:themeColor="text1"/>
          <w:sz w:val="20"/>
          <w:szCs w:val="20"/>
        </w:rPr>
        <w:t>-</w:t>
      </w:r>
      <w:r w:rsidR="002B1A51" w:rsidRPr="003B4081">
        <w:rPr>
          <w:rFonts w:ascii="Arial" w:hAnsi="Arial" w:cs="Arial"/>
          <w:bCs/>
          <w:i/>
          <w:iCs/>
          <w:color w:val="000000" w:themeColor="text1"/>
          <w:sz w:val="20"/>
          <w:szCs w:val="20"/>
        </w:rPr>
        <w:t>graft</w:t>
      </w:r>
      <w:r w:rsidR="002B1A51" w:rsidRPr="003B4081">
        <w:rPr>
          <w:rFonts w:ascii="Arial" w:hAnsi="Arial" w:cs="Arial"/>
          <w:bCs/>
          <w:color w:val="000000" w:themeColor="text1"/>
          <w:sz w:val="20"/>
          <w:szCs w:val="20"/>
        </w:rPr>
        <w:t>-(BLG)</w:t>
      </w:r>
      <w:r w:rsidR="002B1A51" w:rsidRPr="003B4081">
        <w:rPr>
          <w:rFonts w:ascii="Arial" w:hAnsi="Arial" w:cs="Arial"/>
          <w:bCs/>
          <w:color w:val="000000" w:themeColor="text1"/>
          <w:sz w:val="20"/>
          <w:szCs w:val="20"/>
          <w:vertAlign w:val="subscript"/>
        </w:rPr>
        <w:t>5</w:t>
      </w:r>
      <w:r w:rsidR="002B1A51" w:rsidRPr="003B4081">
        <w:rPr>
          <w:rFonts w:ascii="Arial" w:hAnsi="Arial" w:cs="Arial"/>
          <w:bCs/>
          <w:color w:val="000000" w:themeColor="text1"/>
          <w:sz w:val="20"/>
          <w:szCs w:val="20"/>
        </w:rPr>
        <w:t>]</w:t>
      </w:r>
      <w:r w:rsidR="002B1A51" w:rsidRPr="003B4081">
        <w:rPr>
          <w:rFonts w:ascii="Arial" w:hAnsi="Arial" w:cs="Arial"/>
          <w:color w:val="000000" w:themeColor="text1"/>
          <w:sz w:val="20"/>
          <w:szCs w:val="20"/>
          <w:vertAlign w:val="subscript"/>
        </w:rPr>
        <w:t xml:space="preserve"> </w:t>
      </w:r>
      <w:r w:rsidR="002B1A51" w:rsidRPr="003B4081">
        <w:rPr>
          <w:rFonts w:ascii="Arial" w:hAnsi="Arial" w:cs="Arial"/>
          <w:color w:val="000000" w:themeColor="text1"/>
          <w:sz w:val="20"/>
          <w:szCs w:val="20"/>
        </w:rPr>
        <w:t xml:space="preserve">and b) </w:t>
      </w:r>
      <w:r w:rsidR="002B1A51" w:rsidRPr="003B4081">
        <w:rPr>
          <w:rFonts w:ascii="Arial" w:hAnsi="Arial" w:cs="Arial"/>
          <w:bCs/>
          <w:color w:val="000000" w:themeColor="text1"/>
          <w:sz w:val="20"/>
          <w:szCs w:val="20"/>
        </w:rPr>
        <w:t>poly[Gl</w:t>
      </w:r>
      <w:r w:rsidR="002B1A51" w:rsidRPr="003B4081">
        <w:rPr>
          <w:rFonts w:ascii="Arial" w:hAnsi="Arial" w:cs="Arial"/>
          <w:bCs/>
          <w:color w:val="000000" w:themeColor="text1"/>
          <w:sz w:val="20"/>
          <w:szCs w:val="20"/>
          <w:vertAlign w:val="subscript"/>
        </w:rPr>
        <w:t>20</w:t>
      </w:r>
      <w:r w:rsidR="002B1A51" w:rsidRPr="003B4081">
        <w:rPr>
          <w:rFonts w:ascii="Arial" w:hAnsi="Arial" w:cs="Arial"/>
          <w:bCs/>
          <w:color w:val="000000" w:themeColor="text1"/>
          <w:sz w:val="20"/>
          <w:szCs w:val="20"/>
        </w:rPr>
        <w:t>-</w:t>
      </w:r>
      <w:r w:rsidR="002B1A51" w:rsidRPr="003B4081">
        <w:rPr>
          <w:rFonts w:ascii="Arial" w:hAnsi="Arial" w:cs="Arial"/>
          <w:bCs/>
          <w:i/>
          <w:iCs/>
          <w:color w:val="000000" w:themeColor="text1"/>
          <w:sz w:val="20"/>
          <w:szCs w:val="20"/>
        </w:rPr>
        <w:t>graft</w:t>
      </w:r>
      <w:r w:rsidR="002B1A51" w:rsidRPr="003B4081">
        <w:rPr>
          <w:rFonts w:ascii="Arial" w:hAnsi="Arial" w:cs="Arial"/>
          <w:bCs/>
          <w:color w:val="000000" w:themeColor="text1"/>
          <w:sz w:val="20"/>
          <w:szCs w:val="20"/>
        </w:rPr>
        <w:t>-(ZLL)</w:t>
      </w:r>
      <w:r w:rsidR="002B1A51" w:rsidRPr="003B4081">
        <w:rPr>
          <w:rFonts w:ascii="Arial" w:hAnsi="Arial" w:cs="Arial"/>
          <w:bCs/>
          <w:color w:val="000000" w:themeColor="text1"/>
          <w:sz w:val="20"/>
          <w:szCs w:val="20"/>
          <w:vertAlign w:val="subscript"/>
        </w:rPr>
        <w:t>12</w:t>
      </w:r>
      <w:r w:rsidR="002B1A51" w:rsidRPr="003B4081">
        <w:rPr>
          <w:rFonts w:ascii="Arial" w:hAnsi="Arial" w:cs="Arial"/>
          <w:bCs/>
          <w:color w:val="000000" w:themeColor="text1"/>
          <w:sz w:val="20"/>
          <w:szCs w:val="20"/>
        </w:rPr>
        <w:t>]</w:t>
      </w:r>
      <w:r w:rsidR="002B1A51" w:rsidRPr="003B4081">
        <w:rPr>
          <w:rFonts w:ascii="Arial" w:hAnsi="Arial" w:cs="Arial"/>
          <w:color w:val="000000" w:themeColor="text1"/>
          <w:sz w:val="20"/>
          <w:szCs w:val="20"/>
        </w:rPr>
        <w:t xml:space="preserve">. </w:t>
      </w:r>
    </w:p>
    <w:p w:rsidR="00AB5942" w:rsidRPr="003B4081" w:rsidRDefault="0091702E" w:rsidP="00015DEE">
      <w:pPr>
        <w:spacing w:before="240" w:after="0" w:line="480" w:lineRule="auto"/>
        <w:ind w:firstLine="567"/>
        <w:jc w:val="both"/>
        <w:rPr>
          <w:rFonts w:ascii="Arial" w:hAnsi="Arial" w:cs="Arial"/>
          <w:color w:val="000000" w:themeColor="text1"/>
        </w:rPr>
      </w:pPr>
      <w:r w:rsidRPr="003B4081">
        <w:rPr>
          <w:rFonts w:ascii="Arial" w:hAnsi="Arial" w:cs="Arial"/>
          <w:color w:val="000000" w:themeColor="text1"/>
          <w:szCs w:val="20"/>
        </w:rPr>
        <w:t xml:space="preserve">The application of the nanoprecipitation method to copolymers </w:t>
      </w:r>
      <w:r w:rsidRPr="003B4081">
        <w:rPr>
          <w:rFonts w:ascii="Arial" w:hAnsi="Arial" w:cs="Arial"/>
          <w:bCs/>
          <w:color w:val="000000" w:themeColor="text1"/>
          <w:szCs w:val="20"/>
        </w:rPr>
        <w:t>poly[Gl</w:t>
      </w:r>
      <w:r w:rsidRPr="003B4081">
        <w:rPr>
          <w:rFonts w:ascii="Arial" w:hAnsi="Arial" w:cs="Arial"/>
          <w:bCs/>
          <w:color w:val="000000" w:themeColor="text1"/>
          <w:szCs w:val="20"/>
          <w:vertAlign w:val="subscript"/>
        </w:rPr>
        <w:t>20</w:t>
      </w:r>
      <w:r w:rsidRPr="003B4081">
        <w:rPr>
          <w:rFonts w:ascii="Arial" w:hAnsi="Arial" w:cs="Arial"/>
          <w:bCs/>
          <w:color w:val="000000" w:themeColor="text1"/>
          <w:szCs w:val="20"/>
        </w:rPr>
        <w:t>-</w:t>
      </w:r>
      <w:r w:rsidRPr="003B4081">
        <w:rPr>
          <w:rFonts w:ascii="Arial" w:hAnsi="Arial" w:cs="Arial"/>
          <w:bCs/>
          <w:i/>
          <w:iCs/>
          <w:color w:val="000000" w:themeColor="text1"/>
          <w:szCs w:val="20"/>
        </w:rPr>
        <w:t>graft</w:t>
      </w:r>
      <w:r w:rsidRPr="003B4081">
        <w:rPr>
          <w:rFonts w:ascii="Arial" w:hAnsi="Arial" w:cs="Arial"/>
          <w:bCs/>
          <w:color w:val="000000" w:themeColor="text1"/>
          <w:szCs w:val="20"/>
        </w:rPr>
        <w:t>-(LGA)</w:t>
      </w:r>
      <w:r w:rsidRPr="003B4081">
        <w:rPr>
          <w:rFonts w:ascii="Arial" w:hAnsi="Arial" w:cs="Arial"/>
          <w:bCs/>
          <w:color w:val="000000" w:themeColor="text1"/>
          <w:szCs w:val="20"/>
          <w:vertAlign w:val="subscript"/>
        </w:rPr>
        <w:t>5</w:t>
      </w:r>
      <w:r w:rsidR="002B17DF" w:rsidRPr="003B4081">
        <w:rPr>
          <w:rFonts w:ascii="Arial" w:hAnsi="Arial" w:cs="Arial"/>
          <w:bCs/>
          <w:color w:val="000000" w:themeColor="text1"/>
          <w:szCs w:val="20"/>
        </w:rPr>
        <w:t xml:space="preserve">] and </w:t>
      </w:r>
      <w:r w:rsidRPr="003B4081">
        <w:rPr>
          <w:rFonts w:ascii="Arial" w:hAnsi="Arial" w:cs="Arial"/>
          <w:bCs/>
          <w:color w:val="000000" w:themeColor="text1"/>
          <w:szCs w:val="20"/>
        </w:rPr>
        <w:t>poly[Gl</w:t>
      </w:r>
      <w:r w:rsidRPr="003B4081">
        <w:rPr>
          <w:rFonts w:ascii="Arial" w:hAnsi="Arial" w:cs="Arial"/>
          <w:bCs/>
          <w:color w:val="000000" w:themeColor="text1"/>
          <w:szCs w:val="20"/>
          <w:vertAlign w:val="subscript"/>
        </w:rPr>
        <w:t>20</w:t>
      </w:r>
      <w:r w:rsidRPr="003B4081">
        <w:rPr>
          <w:rFonts w:ascii="Arial" w:hAnsi="Arial" w:cs="Arial"/>
          <w:bCs/>
          <w:color w:val="000000" w:themeColor="text1"/>
          <w:szCs w:val="20"/>
        </w:rPr>
        <w:t>-</w:t>
      </w:r>
      <w:r w:rsidRPr="003B4081">
        <w:rPr>
          <w:rFonts w:ascii="Arial" w:hAnsi="Arial" w:cs="Arial"/>
          <w:bCs/>
          <w:i/>
          <w:iCs/>
          <w:color w:val="000000" w:themeColor="text1"/>
          <w:szCs w:val="20"/>
        </w:rPr>
        <w:t>graft</w:t>
      </w:r>
      <w:r w:rsidRPr="003B4081">
        <w:rPr>
          <w:rFonts w:ascii="Arial" w:hAnsi="Arial" w:cs="Arial"/>
          <w:bCs/>
          <w:color w:val="000000" w:themeColor="text1"/>
          <w:szCs w:val="20"/>
        </w:rPr>
        <w:t>-(LL)</w:t>
      </w:r>
      <w:r w:rsidRPr="003B4081">
        <w:rPr>
          <w:rFonts w:ascii="Arial" w:hAnsi="Arial" w:cs="Arial"/>
          <w:bCs/>
          <w:color w:val="000000" w:themeColor="text1"/>
          <w:szCs w:val="20"/>
          <w:vertAlign w:val="subscript"/>
        </w:rPr>
        <w:t>12</w:t>
      </w:r>
      <w:r w:rsidRPr="003B4081">
        <w:rPr>
          <w:rFonts w:ascii="Arial" w:hAnsi="Arial" w:cs="Arial"/>
          <w:bCs/>
          <w:color w:val="000000" w:themeColor="text1"/>
          <w:szCs w:val="20"/>
        </w:rPr>
        <w:t xml:space="preserve">] </w:t>
      </w:r>
      <w:r w:rsidRPr="003B4081">
        <w:rPr>
          <w:rFonts w:ascii="Arial" w:hAnsi="Arial" w:cs="Arial"/>
          <w:color w:val="000000" w:themeColor="text1"/>
          <w:szCs w:val="20"/>
        </w:rPr>
        <w:t xml:space="preserve">with the amino acids constitutive of the polypeptide side chains in the free form produced nanoparticles displaying a bimodal distribution of sizes with respective average diameters of 50/80 nm and 300/400 nm. The zeta-potential sign of the particles made of lysine-grafted copolymers was inverted upon deprotection, as it should be expected from the cationic charge that is created on the lysine residues. DLS data and TEM micrographs recorded for these copolymers illustrating vividly the bimodal composition are included in Figure S8 of the SI file. </w:t>
      </w:r>
      <w:r w:rsidR="002B1A51" w:rsidRPr="003B4081">
        <w:rPr>
          <w:rFonts w:ascii="Arial" w:hAnsi="Arial" w:cs="Arial"/>
          <w:color w:val="000000" w:themeColor="text1"/>
          <w:szCs w:val="20"/>
        </w:rPr>
        <w:t xml:space="preserve">To investigate </w:t>
      </w:r>
      <w:r w:rsidRPr="003B4081">
        <w:rPr>
          <w:rFonts w:ascii="Arial" w:hAnsi="Arial" w:cs="Arial"/>
          <w:color w:val="000000" w:themeColor="text1"/>
          <w:szCs w:val="20"/>
        </w:rPr>
        <w:t xml:space="preserve">the </w:t>
      </w:r>
      <w:r w:rsidR="002B1A51" w:rsidRPr="003B4081">
        <w:rPr>
          <w:rFonts w:ascii="Arial" w:hAnsi="Arial" w:cs="Arial"/>
          <w:color w:val="000000" w:themeColor="text1"/>
          <w:szCs w:val="20"/>
        </w:rPr>
        <w:t xml:space="preserve">copolymer aggregation in water without mediation of organic solvents, </w:t>
      </w:r>
      <w:r w:rsidR="002B1A51" w:rsidRPr="003B4081">
        <w:rPr>
          <w:rFonts w:ascii="Arial" w:hAnsi="Arial" w:cs="Arial"/>
          <w:bCs/>
          <w:color w:val="000000" w:themeColor="text1"/>
          <w:szCs w:val="20"/>
        </w:rPr>
        <w:lastRenderedPageBreak/>
        <w:t>poly[Gl</w:t>
      </w:r>
      <w:r w:rsidR="002B1A51" w:rsidRPr="003B4081">
        <w:rPr>
          <w:rFonts w:ascii="Arial" w:hAnsi="Arial" w:cs="Arial"/>
          <w:bCs/>
          <w:color w:val="000000" w:themeColor="text1"/>
          <w:szCs w:val="20"/>
          <w:vertAlign w:val="subscript"/>
        </w:rPr>
        <w:t>20</w:t>
      </w:r>
      <w:r w:rsidR="002B1A51" w:rsidRPr="003B4081">
        <w:rPr>
          <w:rFonts w:ascii="Arial" w:hAnsi="Arial" w:cs="Arial"/>
          <w:bCs/>
          <w:color w:val="000000" w:themeColor="text1"/>
          <w:szCs w:val="20"/>
        </w:rPr>
        <w:t>-</w:t>
      </w:r>
      <w:r w:rsidR="002B1A51" w:rsidRPr="003B4081">
        <w:rPr>
          <w:rFonts w:ascii="Arial" w:hAnsi="Arial" w:cs="Arial"/>
          <w:bCs/>
          <w:i/>
          <w:iCs/>
          <w:color w:val="000000" w:themeColor="text1"/>
          <w:szCs w:val="20"/>
        </w:rPr>
        <w:t>graft</w:t>
      </w:r>
      <w:r w:rsidR="002B1A51" w:rsidRPr="003B4081">
        <w:rPr>
          <w:rFonts w:ascii="Arial" w:hAnsi="Arial" w:cs="Arial"/>
          <w:bCs/>
          <w:color w:val="000000" w:themeColor="text1"/>
          <w:szCs w:val="20"/>
        </w:rPr>
        <w:t>-(LGA)</w:t>
      </w:r>
      <w:r w:rsidR="002B1A51" w:rsidRPr="003B4081">
        <w:rPr>
          <w:rFonts w:ascii="Arial" w:hAnsi="Arial" w:cs="Arial"/>
          <w:bCs/>
          <w:color w:val="000000" w:themeColor="text1"/>
          <w:szCs w:val="20"/>
          <w:vertAlign w:val="subscript"/>
        </w:rPr>
        <w:t>5</w:t>
      </w:r>
      <w:r w:rsidR="002B1A51" w:rsidRPr="003B4081">
        <w:rPr>
          <w:rFonts w:ascii="Arial" w:hAnsi="Arial" w:cs="Arial"/>
          <w:bCs/>
          <w:color w:val="000000" w:themeColor="text1"/>
          <w:szCs w:val="20"/>
        </w:rPr>
        <w:t>] and poly[Gl</w:t>
      </w:r>
      <w:r w:rsidR="002B1A51" w:rsidRPr="003B4081">
        <w:rPr>
          <w:rFonts w:ascii="Arial" w:hAnsi="Arial" w:cs="Arial"/>
          <w:bCs/>
          <w:color w:val="000000" w:themeColor="text1"/>
          <w:szCs w:val="20"/>
          <w:vertAlign w:val="subscript"/>
        </w:rPr>
        <w:t>20</w:t>
      </w:r>
      <w:r w:rsidR="002B1A51" w:rsidRPr="003B4081">
        <w:rPr>
          <w:rFonts w:ascii="Arial" w:hAnsi="Arial" w:cs="Arial"/>
          <w:bCs/>
          <w:color w:val="000000" w:themeColor="text1"/>
          <w:szCs w:val="20"/>
        </w:rPr>
        <w:t>-</w:t>
      </w:r>
      <w:r w:rsidR="002B1A51" w:rsidRPr="003B4081">
        <w:rPr>
          <w:rFonts w:ascii="Arial" w:hAnsi="Arial" w:cs="Arial"/>
          <w:bCs/>
          <w:i/>
          <w:iCs/>
          <w:color w:val="000000" w:themeColor="text1"/>
          <w:szCs w:val="20"/>
        </w:rPr>
        <w:t>graft</w:t>
      </w:r>
      <w:r w:rsidR="002B1A51" w:rsidRPr="003B4081">
        <w:rPr>
          <w:rFonts w:ascii="Arial" w:hAnsi="Arial" w:cs="Arial"/>
          <w:bCs/>
          <w:color w:val="000000" w:themeColor="text1"/>
          <w:szCs w:val="20"/>
        </w:rPr>
        <w:t>-(LL)</w:t>
      </w:r>
      <w:r w:rsidR="002B1A51" w:rsidRPr="003B4081">
        <w:rPr>
          <w:rFonts w:ascii="Arial" w:hAnsi="Arial" w:cs="Arial"/>
          <w:bCs/>
          <w:color w:val="000000" w:themeColor="text1"/>
          <w:szCs w:val="20"/>
          <w:vertAlign w:val="subscript"/>
        </w:rPr>
        <w:t>5</w:t>
      </w:r>
      <w:r w:rsidR="002B1A51" w:rsidRPr="003B4081">
        <w:rPr>
          <w:rFonts w:ascii="Arial" w:hAnsi="Arial" w:cs="Arial"/>
          <w:bCs/>
          <w:color w:val="000000" w:themeColor="text1"/>
          <w:szCs w:val="20"/>
        </w:rPr>
        <w:t xml:space="preserve">] </w:t>
      </w:r>
      <w:r w:rsidR="002B1A51" w:rsidRPr="003B4081">
        <w:rPr>
          <w:rFonts w:ascii="Arial" w:hAnsi="Arial" w:cs="Arial"/>
          <w:color w:val="000000" w:themeColor="text1"/>
          <w:szCs w:val="20"/>
        </w:rPr>
        <w:t xml:space="preserve">were dissolved in water at concentrations above their respective </w:t>
      </w:r>
      <w:r w:rsidR="002B1A51" w:rsidRPr="003B4081">
        <w:rPr>
          <w:rFonts w:ascii="Arial" w:hAnsi="Arial" w:cs="Arial"/>
          <w:i/>
          <w:color w:val="000000" w:themeColor="text1"/>
          <w:szCs w:val="20"/>
        </w:rPr>
        <w:t>cmc</w:t>
      </w:r>
      <w:r w:rsidR="002B1A51" w:rsidRPr="003B4081">
        <w:rPr>
          <w:rFonts w:ascii="Arial" w:hAnsi="Arial" w:cs="Arial"/>
          <w:color w:val="000000" w:themeColor="text1"/>
          <w:szCs w:val="20"/>
        </w:rPr>
        <w:t xml:space="preserve"> and their solutions were examined by DLS to measure size and zeta potential of the aggregates as a function of concentration. Size distribution tr</w:t>
      </w:r>
      <w:r w:rsidR="00AB5942" w:rsidRPr="003B4081">
        <w:rPr>
          <w:rFonts w:ascii="Arial" w:hAnsi="Arial" w:cs="Arial"/>
          <w:color w:val="000000" w:themeColor="text1"/>
          <w:szCs w:val="20"/>
        </w:rPr>
        <w:t>aces and representative TEM ima</w:t>
      </w:r>
      <w:r w:rsidR="002B1A51" w:rsidRPr="003B4081">
        <w:rPr>
          <w:rFonts w:ascii="Arial" w:hAnsi="Arial" w:cs="Arial"/>
          <w:color w:val="000000" w:themeColor="text1"/>
          <w:szCs w:val="20"/>
        </w:rPr>
        <w:t>ges of these preparations are</w:t>
      </w:r>
      <w:r w:rsidR="001C1BAF" w:rsidRPr="003B4081">
        <w:rPr>
          <w:rFonts w:ascii="Arial" w:hAnsi="Arial" w:cs="Arial"/>
          <w:color w:val="000000" w:themeColor="text1"/>
          <w:szCs w:val="20"/>
        </w:rPr>
        <w:t xml:space="preserve"> </w:t>
      </w:r>
      <w:bookmarkStart w:id="10" w:name="OLE_LINK15"/>
      <w:bookmarkEnd w:id="10"/>
      <w:r w:rsidR="00F75908" w:rsidRPr="003B4081">
        <w:rPr>
          <w:rFonts w:ascii="Arial" w:hAnsi="Arial" w:cs="Arial"/>
          <w:color w:val="000000" w:themeColor="text1"/>
          <w:szCs w:val="20"/>
        </w:rPr>
        <w:t>shown in Figure 8</w:t>
      </w:r>
      <w:r w:rsidR="00FD2055" w:rsidRPr="003B4081">
        <w:rPr>
          <w:rFonts w:ascii="Arial" w:hAnsi="Arial" w:cs="Arial"/>
          <w:color w:val="000000" w:themeColor="text1"/>
          <w:szCs w:val="20"/>
        </w:rPr>
        <w:t xml:space="preserve"> and average diameters, dispersities and zeta-potentials are compared in Table 3</w:t>
      </w:r>
      <w:r w:rsidR="00207A30" w:rsidRPr="003B4081">
        <w:rPr>
          <w:rFonts w:ascii="Arial" w:hAnsi="Arial" w:cs="Arial"/>
          <w:color w:val="000000" w:themeColor="text1"/>
          <w:szCs w:val="20"/>
        </w:rPr>
        <w:t xml:space="preserve">. </w:t>
      </w:r>
      <w:r w:rsidR="00207A30" w:rsidRPr="003B4081">
        <w:rPr>
          <w:rFonts w:ascii="Arial" w:hAnsi="Arial" w:cs="Arial"/>
          <w:color w:val="000000" w:themeColor="text1"/>
        </w:rPr>
        <w:t xml:space="preserve">To explore the stability of these NPs </w:t>
      </w:r>
      <w:r w:rsidR="00910EFE" w:rsidRPr="003B4081">
        <w:rPr>
          <w:rFonts w:ascii="Arial" w:hAnsi="Arial" w:cs="Arial"/>
          <w:color w:val="000000" w:themeColor="text1"/>
        </w:rPr>
        <w:t xml:space="preserve">with time, </w:t>
      </w:r>
      <w:r w:rsidR="00207A30" w:rsidRPr="003B4081">
        <w:rPr>
          <w:rFonts w:ascii="Arial" w:hAnsi="Arial" w:cs="Arial"/>
          <w:color w:val="000000" w:themeColor="text1"/>
        </w:rPr>
        <w:t xml:space="preserve">aliquots were </w:t>
      </w:r>
      <w:r w:rsidR="00AB5942" w:rsidRPr="003B4081">
        <w:rPr>
          <w:rFonts w:ascii="Arial" w:hAnsi="Arial" w:cs="Arial"/>
          <w:color w:val="000000" w:themeColor="text1"/>
        </w:rPr>
        <w:t>withdrawn every 24 h for one week, and the changes taking plac</w:t>
      </w:r>
      <w:r w:rsidR="0032606D" w:rsidRPr="003B4081">
        <w:rPr>
          <w:rFonts w:ascii="Arial" w:hAnsi="Arial" w:cs="Arial"/>
          <w:color w:val="000000" w:themeColor="text1"/>
        </w:rPr>
        <w:t>e in size were assessed by DLS.</w:t>
      </w:r>
    </w:p>
    <w:p w:rsidR="00AB5942" w:rsidRPr="003B4081" w:rsidRDefault="0032606D" w:rsidP="001C1BAF">
      <w:pPr>
        <w:spacing w:after="0" w:line="480" w:lineRule="auto"/>
        <w:ind w:firstLine="567"/>
        <w:jc w:val="both"/>
        <w:rPr>
          <w:rFonts w:ascii="Arial" w:hAnsi="Arial" w:cs="Arial"/>
          <w:color w:val="000000" w:themeColor="text1"/>
        </w:rPr>
      </w:pPr>
      <w:r w:rsidRPr="003B4081">
        <w:rPr>
          <w:rFonts w:ascii="Arial" w:hAnsi="Arial" w:cs="Arial"/>
          <w:noProof/>
          <w:color w:val="000000" w:themeColor="text1"/>
        </w:rPr>
        <w:drawing>
          <wp:anchor distT="0" distB="0" distL="114300" distR="114300" simplePos="0" relativeHeight="251899904" behindDoc="0" locked="0" layoutInCell="1" allowOverlap="1" wp14:anchorId="3D7CCF85" wp14:editId="78320591">
            <wp:simplePos x="0" y="0"/>
            <wp:positionH relativeFrom="column">
              <wp:posOffset>638175</wp:posOffset>
            </wp:positionH>
            <wp:positionV relativeFrom="paragraph">
              <wp:posOffset>12700</wp:posOffset>
            </wp:positionV>
            <wp:extent cx="4109085" cy="4773295"/>
            <wp:effectExtent l="0" t="0" r="5715" b="0"/>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109085" cy="4773295"/>
                    </a:xfrm>
                    <a:prstGeom prst="rect">
                      <a:avLst/>
                    </a:prstGeom>
                    <a:noFill/>
                  </pic:spPr>
                </pic:pic>
              </a:graphicData>
            </a:graphic>
            <wp14:sizeRelH relativeFrom="page">
              <wp14:pctWidth>0</wp14:pctWidth>
            </wp14:sizeRelH>
            <wp14:sizeRelV relativeFrom="page">
              <wp14:pctHeight>0</wp14:pctHeight>
            </wp14:sizeRelV>
          </wp:anchor>
        </w:drawing>
      </w:r>
    </w:p>
    <w:p w:rsidR="00AB5942" w:rsidRPr="003B4081" w:rsidRDefault="00AB5942" w:rsidP="001C1BAF">
      <w:pPr>
        <w:spacing w:after="0" w:line="480" w:lineRule="auto"/>
        <w:ind w:firstLine="567"/>
        <w:jc w:val="both"/>
        <w:rPr>
          <w:rFonts w:ascii="Arial" w:hAnsi="Arial" w:cs="Arial"/>
          <w:color w:val="000000" w:themeColor="text1"/>
        </w:rPr>
      </w:pPr>
    </w:p>
    <w:p w:rsidR="00AB5942" w:rsidRPr="003B4081" w:rsidRDefault="00AB5942" w:rsidP="001C1BAF">
      <w:pPr>
        <w:spacing w:after="0" w:line="480" w:lineRule="auto"/>
        <w:ind w:firstLine="567"/>
        <w:jc w:val="both"/>
        <w:rPr>
          <w:rFonts w:ascii="Arial" w:hAnsi="Arial" w:cs="Arial"/>
          <w:color w:val="000000" w:themeColor="text1"/>
        </w:rPr>
      </w:pPr>
    </w:p>
    <w:p w:rsidR="00AB5942" w:rsidRPr="003B4081" w:rsidRDefault="00AB5942" w:rsidP="001C1BAF">
      <w:pPr>
        <w:spacing w:after="0" w:line="480" w:lineRule="auto"/>
        <w:ind w:firstLine="567"/>
        <w:jc w:val="both"/>
        <w:rPr>
          <w:rFonts w:ascii="Arial" w:hAnsi="Arial" w:cs="Arial"/>
          <w:color w:val="000000" w:themeColor="text1"/>
        </w:rPr>
      </w:pPr>
    </w:p>
    <w:p w:rsidR="00207A30" w:rsidRPr="003B4081" w:rsidRDefault="00AB5942" w:rsidP="00AB5942">
      <w:pPr>
        <w:tabs>
          <w:tab w:val="left" w:pos="2520"/>
        </w:tabs>
        <w:spacing w:after="0" w:line="480" w:lineRule="auto"/>
        <w:ind w:firstLine="567"/>
        <w:jc w:val="both"/>
        <w:rPr>
          <w:rFonts w:ascii="Arial" w:hAnsi="Arial" w:cs="Arial"/>
          <w:color w:val="000000" w:themeColor="text1"/>
          <w:szCs w:val="20"/>
        </w:rPr>
      </w:pPr>
      <w:r w:rsidRPr="003B4081">
        <w:rPr>
          <w:rFonts w:ascii="Arial" w:hAnsi="Arial" w:cs="Arial"/>
          <w:color w:val="000000" w:themeColor="text1"/>
        </w:rPr>
        <w:tab/>
      </w:r>
    </w:p>
    <w:p w:rsidR="00207A30" w:rsidRPr="003B4081" w:rsidRDefault="00207A30" w:rsidP="008C0F4B">
      <w:pPr>
        <w:spacing w:after="0" w:line="480" w:lineRule="auto"/>
        <w:ind w:firstLine="567"/>
        <w:jc w:val="both"/>
        <w:rPr>
          <w:rFonts w:ascii="Arial" w:hAnsi="Arial" w:cs="Arial"/>
          <w:color w:val="000000" w:themeColor="text1"/>
          <w:szCs w:val="20"/>
        </w:rPr>
      </w:pPr>
    </w:p>
    <w:p w:rsidR="000D1F2D" w:rsidRPr="003B4081" w:rsidRDefault="000D1F2D" w:rsidP="008C0F4B">
      <w:pPr>
        <w:spacing w:after="0" w:line="480" w:lineRule="auto"/>
        <w:ind w:firstLine="567"/>
        <w:jc w:val="both"/>
        <w:rPr>
          <w:rFonts w:ascii="Arial" w:hAnsi="Arial" w:cs="Arial"/>
          <w:color w:val="000000" w:themeColor="text1"/>
          <w:szCs w:val="20"/>
        </w:rPr>
      </w:pPr>
    </w:p>
    <w:p w:rsidR="005B670C" w:rsidRPr="003B4081" w:rsidRDefault="005B670C" w:rsidP="008C0F4B">
      <w:pPr>
        <w:spacing w:after="0" w:line="480" w:lineRule="auto"/>
        <w:ind w:firstLine="567"/>
        <w:jc w:val="both"/>
        <w:rPr>
          <w:rFonts w:ascii="Arial" w:hAnsi="Arial" w:cs="Arial"/>
          <w:color w:val="000000" w:themeColor="text1"/>
          <w:sz w:val="20"/>
          <w:szCs w:val="20"/>
        </w:rPr>
      </w:pPr>
    </w:p>
    <w:p w:rsidR="005B670C" w:rsidRPr="003B4081" w:rsidRDefault="005B670C" w:rsidP="008C0F4B">
      <w:pPr>
        <w:spacing w:after="0" w:line="480" w:lineRule="auto"/>
        <w:ind w:firstLine="567"/>
        <w:jc w:val="both"/>
        <w:rPr>
          <w:rFonts w:ascii="Arial" w:hAnsi="Arial" w:cs="Arial"/>
          <w:color w:val="000000" w:themeColor="text1"/>
          <w:sz w:val="20"/>
          <w:szCs w:val="20"/>
        </w:rPr>
      </w:pPr>
    </w:p>
    <w:p w:rsidR="005B670C" w:rsidRPr="003B4081" w:rsidRDefault="005B670C" w:rsidP="008C0F4B">
      <w:pPr>
        <w:spacing w:line="480" w:lineRule="auto"/>
        <w:jc w:val="center"/>
        <w:rPr>
          <w:color w:val="000000" w:themeColor="text1"/>
        </w:rPr>
      </w:pPr>
    </w:p>
    <w:p w:rsidR="001C68D4" w:rsidRPr="003B4081" w:rsidRDefault="001C68D4" w:rsidP="008C0F4B">
      <w:pPr>
        <w:spacing w:line="480" w:lineRule="auto"/>
        <w:jc w:val="center"/>
        <w:rPr>
          <w:rFonts w:ascii="Arial" w:hAnsi="Arial" w:cs="Arial"/>
          <w:b/>
          <w:color w:val="000000" w:themeColor="text1"/>
        </w:rPr>
      </w:pPr>
    </w:p>
    <w:p w:rsidR="00A00A20" w:rsidRPr="003B4081" w:rsidRDefault="00A00A20" w:rsidP="008C0F4B">
      <w:pPr>
        <w:spacing w:line="480" w:lineRule="auto"/>
        <w:jc w:val="both"/>
        <w:rPr>
          <w:rFonts w:ascii="Arial" w:hAnsi="Arial" w:cs="Arial"/>
          <w:b/>
          <w:color w:val="000000" w:themeColor="text1"/>
          <w:sz w:val="20"/>
          <w:szCs w:val="20"/>
        </w:rPr>
      </w:pPr>
      <w:bookmarkStart w:id="11" w:name="OLE_LINK26"/>
      <w:bookmarkStart w:id="12" w:name="OLE_LINK27"/>
      <w:bookmarkStart w:id="13" w:name="OLE_LINK33"/>
    </w:p>
    <w:p w:rsidR="00A00A20" w:rsidRPr="003B4081" w:rsidRDefault="00A00A20" w:rsidP="008C0F4B">
      <w:pPr>
        <w:spacing w:line="480" w:lineRule="auto"/>
        <w:jc w:val="both"/>
        <w:rPr>
          <w:rFonts w:ascii="Arial" w:hAnsi="Arial" w:cs="Arial"/>
          <w:b/>
          <w:color w:val="000000" w:themeColor="text1"/>
          <w:sz w:val="20"/>
          <w:szCs w:val="20"/>
        </w:rPr>
      </w:pPr>
    </w:p>
    <w:p w:rsidR="0032606D" w:rsidRPr="003B4081" w:rsidRDefault="0032606D" w:rsidP="0032606D">
      <w:pPr>
        <w:spacing w:after="0" w:line="240" w:lineRule="auto"/>
        <w:jc w:val="both"/>
        <w:rPr>
          <w:rFonts w:ascii="Arial" w:hAnsi="Arial" w:cs="Arial"/>
          <w:b/>
          <w:color w:val="000000" w:themeColor="text1"/>
          <w:sz w:val="20"/>
          <w:szCs w:val="20"/>
        </w:rPr>
      </w:pPr>
    </w:p>
    <w:p w:rsidR="0032606D" w:rsidRPr="003B4081" w:rsidRDefault="0032606D" w:rsidP="0032606D">
      <w:pPr>
        <w:spacing w:after="0" w:line="240" w:lineRule="auto"/>
        <w:jc w:val="both"/>
        <w:rPr>
          <w:rFonts w:ascii="Arial" w:hAnsi="Arial" w:cs="Arial"/>
          <w:b/>
          <w:color w:val="000000" w:themeColor="text1"/>
          <w:sz w:val="20"/>
          <w:szCs w:val="20"/>
        </w:rPr>
      </w:pPr>
    </w:p>
    <w:p w:rsidR="0032606D" w:rsidRPr="003B4081" w:rsidRDefault="0032606D" w:rsidP="0032606D">
      <w:pPr>
        <w:spacing w:after="0" w:line="240" w:lineRule="auto"/>
        <w:jc w:val="both"/>
        <w:rPr>
          <w:rFonts w:ascii="Arial" w:hAnsi="Arial" w:cs="Arial"/>
          <w:b/>
          <w:color w:val="000000" w:themeColor="text1"/>
        </w:rPr>
      </w:pPr>
      <w:r w:rsidRPr="003B4081">
        <w:rPr>
          <w:rFonts w:ascii="Arial" w:hAnsi="Arial" w:cs="Arial"/>
          <w:b/>
          <w:color w:val="000000" w:themeColor="text1"/>
          <w:sz w:val="20"/>
          <w:szCs w:val="20"/>
        </w:rPr>
        <w:t>Figure 8.</w:t>
      </w:r>
      <w:r w:rsidRPr="003B4081">
        <w:rPr>
          <w:rFonts w:ascii="Arial" w:hAnsi="Arial" w:cs="Arial"/>
          <w:color w:val="000000" w:themeColor="text1"/>
          <w:sz w:val="20"/>
          <w:szCs w:val="20"/>
        </w:rPr>
        <w:t xml:space="preserve"> Size distribution profiles of </w:t>
      </w: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 (a) and 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 xml:space="preserve">] (b) at different copolymer concentrations. </w:t>
      </w:r>
      <w:r w:rsidRPr="003B4081">
        <w:rPr>
          <w:rFonts w:ascii="Arial" w:hAnsi="Arial" w:cs="Arial"/>
          <w:color w:val="000000" w:themeColor="text1"/>
          <w:sz w:val="20"/>
          <w:szCs w:val="20"/>
        </w:rPr>
        <w:t xml:space="preserve">On the right TEM images of their respective micelles made </w:t>
      </w:r>
      <w:r w:rsidRPr="003B4081">
        <w:rPr>
          <w:rFonts w:ascii="Arial" w:hAnsi="Arial" w:cs="Arial"/>
          <w:bCs/>
          <w:color w:val="000000" w:themeColor="text1"/>
          <w:sz w:val="20"/>
          <w:szCs w:val="20"/>
        </w:rPr>
        <w:t>from the lowest concentration solutions (1 mg·mL</w:t>
      </w:r>
      <w:r w:rsidRPr="003B4081">
        <w:rPr>
          <w:rFonts w:ascii="Arial" w:hAnsi="Arial" w:cs="Arial"/>
          <w:bCs/>
          <w:color w:val="000000" w:themeColor="text1"/>
          <w:sz w:val="20"/>
          <w:szCs w:val="20"/>
          <w:vertAlign w:val="superscript"/>
        </w:rPr>
        <w:t>-1</w:t>
      </w:r>
      <w:r w:rsidRPr="003B4081">
        <w:rPr>
          <w:rFonts w:ascii="Arial" w:hAnsi="Arial" w:cs="Arial"/>
          <w:color w:val="000000" w:themeColor="text1"/>
          <w:sz w:val="20"/>
          <w:szCs w:val="20"/>
          <w:vertAlign w:val="subscript"/>
        </w:rPr>
        <w:t xml:space="preserve"> </w:t>
      </w:r>
      <w:r w:rsidRPr="003B4081">
        <w:rPr>
          <w:rFonts w:ascii="Arial" w:hAnsi="Arial" w:cs="Arial"/>
          <w:color w:val="000000" w:themeColor="text1"/>
          <w:sz w:val="20"/>
          <w:szCs w:val="20"/>
        </w:rPr>
        <w:t xml:space="preserve">and </w:t>
      </w:r>
      <w:r w:rsidRPr="003B4081">
        <w:rPr>
          <w:rFonts w:ascii="Arial" w:hAnsi="Arial" w:cs="Arial"/>
          <w:bCs/>
          <w:color w:val="000000" w:themeColor="text1"/>
          <w:sz w:val="20"/>
          <w:szCs w:val="20"/>
        </w:rPr>
        <w:t>0.4 mg·mL</w:t>
      </w:r>
      <w:r w:rsidRPr="003B4081">
        <w:rPr>
          <w:rFonts w:ascii="Arial" w:hAnsi="Arial" w:cs="Arial"/>
          <w:bCs/>
          <w:color w:val="000000" w:themeColor="text1"/>
          <w:sz w:val="20"/>
          <w:szCs w:val="20"/>
          <w:vertAlign w:val="superscript"/>
        </w:rPr>
        <w:t>-1</w:t>
      </w:r>
      <w:r w:rsidRPr="003B4081">
        <w:rPr>
          <w:rFonts w:ascii="Arial" w:hAnsi="Arial" w:cs="Arial"/>
          <w:bCs/>
          <w:color w:val="000000" w:themeColor="text1"/>
          <w:sz w:val="20"/>
          <w:szCs w:val="20"/>
        </w:rPr>
        <w:t>, respectively).</w:t>
      </w:r>
    </w:p>
    <w:bookmarkEnd w:id="11"/>
    <w:bookmarkEnd w:id="12"/>
    <w:bookmarkEnd w:id="13"/>
    <w:p w:rsidR="0032606D" w:rsidRPr="003B4081" w:rsidRDefault="0032606D" w:rsidP="0032606D">
      <w:pPr>
        <w:spacing w:before="240" w:after="0" w:line="480" w:lineRule="auto"/>
        <w:ind w:firstLine="567"/>
        <w:jc w:val="both"/>
        <w:rPr>
          <w:rFonts w:ascii="Arial" w:hAnsi="Arial" w:cs="Arial"/>
          <w:color w:val="000000" w:themeColor="text1"/>
        </w:rPr>
      </w:pPr>
      <w:r w:rsidRPr="003B4081">
        <w:rPr>
          <w:rFonts w:ascii="Arial" w:hAnsi="Arial" w:cs="Arial"/>
          <w:color w:val="000000" w:themeColor="text1"/>
        </w:rPr>
        <w:t xml:space="preserve">Both types of particles were found to be fairly stable with sizes remaining essentially constant over the whole period of experimentation. The DLS profiles </w:t>
      </w:r>
      <w:r w:rsidRPr="003B4081">
        <w:rPr>
          <w:rFonts w:ascii="Arial" w:hAnsi="Arial" w:cs="Arial"/>
          <w:color w:val="000000" w:themeColor="text1"/>
        </w:rPr>
        <w:lastRenderedPageBreak/>
        <w:t>obtained for the different scheduled incubation times and the plot of nanoparticles average diameters as a function of time are shown in the SI file as Figure S9.</w:t>
      </w:r>
    </w:p>
    <w:p w:rsidR="00BC2099" w:rsidRPr="003B4081" w:rsidRDefault="00BC2099" w:rsidP="00F6796E">
      <w:pPr>
        <w:spacing w:after="120" w:line="480" w:lineRule="auto"/>
        <w:jc w:val="both"/>
        <w:rPr>
          <w:rFonts w:ascii="Arial" w:hAnsi="Arial" w:cs="Arial"/>
          <w:b/>
          <w:color w:val="000000" w:themeColor="text1"/>
        </w:rPr>
      </w:pPr>
      <w:r w:rsidRPr="003B4081">
        <w:rPr>
          <w:rFonts w:ascii="Arial" w:hAnsi="Arial" w:cs="Arial"/>
          <w:b/>
          <w:color w:val="000000" w:themeColor="text1"/>
        </w:rPr>
        <w:t>3.5. Ionic cou</w:t>
      </w:r>
      <w:r w:rsidR="00543449" w:rsidRPr="003B4081">
        <w:rPr>
          <w:rFonts w:ascii="Arial" w:hAnsi="Arial" w:cs="Arial"/>
          <w:b/>
          <w:color w:val="000000" w:themeColor="text1"/>
        </w:rPr>
        <w:t>pling of deprotected copolymers: drug conjugates and polyplexes</w:t>
      </w:r>
    </w:p>
    <w:p w:rsidR="00884F98" w:rsidRPr="003B4081" w:rsidRDefault="00BC2099" w:rsidP="00884F98">
      <w:pPr>
        <w:spacing w:after="0" w:line="480" w:lineRule="auto"/>
        <w:jc w:val="both"/>
        <w:rPr>
          <w:rFonts w:ascii="Arial" w:hAnsi="Arial" w:cs="Arial"/>
          <w:b/>
          <w:color w:val="000000" w:themeColor="text1"/>
        </w:rPr>
      </w:pPr>
      <w:r w:rsidRPr="003B4081">
        <w:rPr>
          <w:rFonts w:ascii="Arial" w:hAnsi="Arial" w:cs="Arial"/>
          <w:b/>
          <w:color w:val="000000" w:themeColor="text1"/>
        </w:rPr>
        <w:t xml:space="preserve">3.5.1. </w:t>
      </w:r>
      <w:r w:rsidR="00884F98" w:rsidRPr="003B4081">
        <w:rPr>
          <w:rFonts w:ascii="Arial" w:hAnsi="Arial" w:cs="Arial"/>
          <w:b/>
          <w:color w:val="000000" w:themeColor="text1"/>
        </w:rPr>
        <w:t xml:space="preserve">DOX loading and delivery </w:t>
      </w:r>
    </w:p>
    <w:p w:rsidR="00884F98" w:rsidRPr="003B4081" w:rsidRDefault="00884F98" w:rsidP="00884F98">
      <w:pPr>
        <w:spacing w:line="480" w:lineRule="auto"/>
        <w:ind w:firstLine="567"/>
        <w:jc w:val="both"/>
        <w:rPr>
          <w:rFonts w:ascii="Arial" w:hAnsi="Arial" w:cs="Arial"/>
          <w:color w:val="000000" w:themeColor="text1"/>
        </w:rPr>
      </w:pPr>
      <w:r w:rsidRPr="003B4081">
        <w:rPr>
          <w:rFonts w:ascii="Arial" w:hAnsi="Arial" w:cs="Arial"/>
          <w:color w:val="000000" w:themeColor="text1"/>
        </w:rPr>
        <w:t xml:space="preserve">DOX is an amphiphilic compound that may be positively charged due to the protonable amino group contained in its sugar moiety. DOX is today one of the most used drugs for cancer therapy and frequently taken as model to assess the potential of novel drug delivery systems that are designed with such purpose. To evaluate the capacity of </w:t>
      </w:r>
      <w:r w:rsidRPr="003B4081">
        <w:rPr>
          <w:rFonts w:ascii="Arial" w:hAnsi="Arial" w:cs="Arial"/>
          <w:bCs/>
          <w:color w:val="000000" w:themeColor="text1"/>
        </w:rPr>
        <w:t>poly[Gl</w:t>
      </w:r>
      <w:r w:rsidRPr="003B4081">
        <w:rPr>
          <w:rFonts w:ascii="Arial" w:hAnsi="Arial" w:cs="Arial"/>
          <w:bCs/>
          <w:color w:val="000000" w:themeColor="text1"/>
          <w:vertAlign w:val="subscript"/>
        </w:rPr>
        <w:t>20</w:t>
      </w:r>
      <w:r w:rsidRPr="003B4081">
        <w:rPr>
          <w:rFonts w:ascii="Arial" w:hAnsi="Arial" w:cs="Arial"/>
          <w:bCs/>
          <w:color w:val="000000" w:themeColor="text1"/>
        </w:rPr>
        <w:t>-</w:t>
      </w:r>
      <w:r w:rsidRPr="003B4081">
        <w:rPr>
          <w:rFonts w:ascii="Arial" w:hAnsi="Arial" w:cs="Arial"/>
          <w:bCs/>
          <w:i/>
          <w:iCs/>
          <w:color w:val="000000" w:themeColor="text1"/>
        </w:rPr>
        <w:t>graft</w:t>
      </w:r>
      <w:r w:rsidRPr="003B4081">
        <w:rPr>
          <w:rFonts w:ascii="Arial" w:hAnsi="Arial" w:cs="Arial"/>
          <w:bCs/>
          <w:color w:val="000000" w:themeColor="text1"/>
        </w:rPr>
        <w:t>-(LGA)</w:t>
      </w:r>
      <w:r w:rsidRPr="003B4081">
        <w:rPr>
          <w:rFonts w:ascii="Arial" w:hAnsi="Arial" w:cs="Arial"/>
          <w:bCs/>
          <w:color w:val="000000" w:themeColor="text1"/>
          <w:vertAlign w:val="subscript"/>
        </w:rPr>
        <w:t>12</w:t>
      </w:r>
      <w:r w:rsidRPr="003B4081">
        <w:rPr>
          <w:rFonts w:ascii="Arial" w:hAnsi="Arial" w:cs="Arial"/>
          <w:bCs/>
          <w:color w:val="000000" w:themeColor="text1"/>
        </w:rPr>
        <w:t>]</w:t>
      </w:r>
      <w:r w:rsidRPr="003B4081">
        <w:rPr>
          <w:rFonts w:ascii="Arial" w:hAnsi="Arial" w:cs="Arial"/>
          <w:color w:val="000000" w:themeColor="text1"/>
        </w:rPr>
        <w:t xml:space="preserve"> to load DOX, the NPs formed from an aqueous solution of the copolymer (1.2 mg·mL</w:t>
      </w:r>
      <w:r w:rsidRPr="003B4081">
        <w:rPr>
          <w:rFonts w:ascii="Arial" w:hAnsi="Arial" w:cs="Arial"/>
          <w:color w:val="000000" w:themeColor="text1"/>
          <w:vertAlign w:val="superscript"/>
        </w:rPr>
        <w:t>-1</w:t>
      </w:r>
      <w:r w:rsidRPr="003B4081">
        <w:rPr>
          <w:rFonts w:ascii="Arial" w:hAnsi="Arial" w:cs="Arial"/>
          <w:color w:val="000000" w:themeColor="text1"/>
        </w:rPr>
        <w:t xml:space="preserve">) to which a DOX solution was simultaneously added were examined by </w:t>
      </w:r>
      <w:r w:rsidR="006D1783" w:rsidRPr="003B4081">
        <w:rPr>
          <w:rFonts w:ascii="Arial" w:hAnsi="Arial" w:cs="Arial"/>
          <w:color w:val="000000" w:themeColor="text1"/>
        </w:rPr>
        <w:t>DLS</w:t>
      </w:r>
      <w:r w:rsidRPr="003B4081">
        <w:rPr>
          <w:rFonts w:ascii="Arial" w:hAnsi="Arial" w:cs="Arial"/>
          <w:color w:val="000000" w:themeColor="text1"/>
        </w:rPr>
        <w:t xml:space="preserve"> and compared with those prepared from the copolymer alone. Results are graphically depicted in Figure 9 indicating that upon conjugation, the bimodal distribution of sizes became monomodal and increased in diameter from 20/150 nm up to 260 nm. The zeta-potential changed also to become less negative (from -34 mV to -22 mV).  These results are according with the coupling mechanism that is expected to operate for the loading of positively charged DOX onto the carboxylate-free copolymer. Drug loading efficiency (DLE) and drug loading content (DLC) were measured for different copolymer/drug proportions used for preparing the loaded NPs and their values are represented in Figure 10. Both indexes increased steadily with the relative amount of DOX up to DOX:copolymer ratio of 0.6. At this point, 63% and 38%, were the values attained by DLE and DLC, respectively. For higher amounts of DOX, a significant decreasing was observed for DLE whereas DLC slightly changed. It can be inferred that ionic coupling attained its maximum at the 0.6 ratio. Although not all the negative charges present in </w:t>
      </w:r>
      <w:r w:rsidRPr="003B4081">
        <w:rPr>
          <w:rFonts w:ascii="Arial" w:hAnsi="Arial" w:cs="Arial"/>
          <w:bCs/>
          <w:color w:val="000000" w:themeColor="text1"/>
        </w:rPr>
        <w:t>poly[Gl</w:t>
      </w:r>
      <w:r w:rsidRPr="003B4081">
        <w:rPr>
          <w:rFonts w:ascii="Arial" w:hAnsi="Arial" w:cs="Arial"/>
          <w:bCs/>
          <w:color w:val="000000" w:themeColor="text1"/>
          <w:vertAlign w:val="subscript"/>
        </w:rPr>
        <w:t>20</w:t>
      </w:r>
      <w:r w:rsidRPr="003B4081">
        <w:rPr>
          <w:rFonts w:ascii="Arial" w:hAnsi="Arial" w:cs="Arial"/>
          <w:bCs/>
          <w:color w:val="000000" w:themeColor="text1"/>
        </w:rPr>
        <w:t>-</w:t>
      </w:r>
      <w:r w:rsidRPr="003B4081">
        <w:rPr>
          <w:rFonts w:ascii="Arial" w:hAnsi="Arial" w:cs="Arial"/>
          <w:bCs/>
          <w:i/>
          <w:iCs/>
          <w:color w:val="000000" w:themeColor="text1"/>
        </w:rPr>
        <w:t>graft</w:t>
      </w:r>
      <w:r w:rsidRPr="003B4081">
        <w:rPr>
          <w:rFonts w:ascii="Arial" w:hAnsi="Arial" w:cs="Arial"/>
          <w:bCs/>
          <w:color w:val="000000" w:themeColor="text1"/>
        </w:rPr>
        <w:t>-(LGA)</w:t>
      </w:r>
      <w:r w:rsidRPr="003B4081">
        <w:rPr>
          <w:rFonts w:ascii="Arial" w:hAnsi="Arial" w:cs="Arial"/>
          <w:bCs/>
          <w:color w:val="000000" w:themeColor="text1"/>
          <w:vertAlign w:val="subscript"/>
        </w:rPr>
        <w:t>12</w:t>
      </w:r>
      <w:r w:rsidRPr="003B4081">
        <w:rPr>
          <w:rFonts w:ascii="Arial" w:hAnsi="Arial" w:cs="Arial"/>
          <w:bCs/>
          <w:color w:val="000000" w:themeColor="text1"/>
        </w:rPr>
        <w:t>]</w:t>
      </w:r>
      <w:r w:rsidRPr="003B4081">
        <w:rPr>
          <w:rFonts w:ascii="Arial" w:hAnsi="Arial" w:cs="Arial"/>
          <w:color w:val="000000" w:themeColor="text1"/>
        </w:rPr>
        <w:t xml:space="preserve"> have been neutralized at such ratio, it is reasonable to assume that a good number of carboxylate groups present in the copolymer are not accessible to DOX. This is in agreement with the fact the zeta-potential of the DOX loaded NPs is still negative. </w:t>
      </w:r>
    </w:p>
    <w:p w:rsidR="00884F98" w:rsidRPr="003B4081" w:rsidRDefault="007E1EF6" w:rsidP="00884F98">
      <w:pPr>
        <w:spacing w:line="480" w:lineRule="auto"/>
        <w:ind w:firstLine="567"/>
        <w:jc w:val="both"/>
        <w:rPr>
          <w:rFonts w:ascii="Arial" w:hAnsi="Arial" w:cs="Arial"/>
          <w:color w:val="000000" w:themeColor="text1"/>
        </w:rPr>
      </w:pPr>
      <w:r>
        <w:rPr>
          <w:rFonts w:ascii="Arial" w:hAnsi="Arial" w:cs="Arial"/>
          <w:noProof/>
          <w:color w:val="000000" w:themeColor="text1"/>
        </w:rPr>
        <w:lastRenderedPageBreak/>
        <w:object w:dxaOrig="1440" w:dyaOrig="1440" w14:anchorId="3C31D771">
          <v:group id="_x0000_s1029" alt="" style="position:absolute;left:0;text-align:left;margin-left:29.05pt;margin-top:-12.25pt;width:433.2pt;height:227.4pt;z-index:251857920" coordorigin="1477,1278" coordsize="7116,3723">
            <v:shape id="_x0000_s1030" type="#_x0000_t75" alt="" style="position:absolute;left:4072;top:1278;width:4521;height:3723;mso-position-horizontal-relative:text;mso-position-vertical-relative:text">
              <v:imagedata r:id="rId46" o:title="" cropbottom="10923f" cropright="8777f"/>
            </v:shape>
            <v:shape id="_x0000_s1031" type="#_x0000_t75" alt="" style="position:absolute;left:1477;top:1520;width:3861;height:3369;mso-position-horizontal-relative:text;mso-position-vertical-relative:text">
              <v:imagedata r:id="rId47" o:title="" cropbottom="13653f" cropright="14629f"/>
            </v:shape>
          </v:group>
          <o:OLEObject Type="Embed" ProgID="Origin50.Graph" ShapeID="_x0000_s1030" DrawAspect="Content" ObjectID="_1624701115" r:id="rId48"/>
          <o:OLEObject Type="Embed" ProgID="Origin50.Graph" ShapeID="_x0000_s1031" DrawAspect="Content" ObjectID="_1624701116" r:id="rId49"/>
        </w:object>
      </w:r>
    </w:p>
    <w:p w:rsidR="00884F98" w:rsidRPr="003B4081" w:rsidRDefault="00884F98" w:rsidP="00884F98">
      <w:pPr>
        <w:spacing w:line="480" w:lineRule="auto"/>
        <w:ind w:firstLine="567"/>
        <w:jc w:val="both"/>
        <w:rPr>
          <w:rFonts w:ascii="Arial" w:hAnsi="Arial" w:cs="Arial"/>
          <w:color w:val="000000" w:themeColor="text1"/>
        </w:rPr>
      </w:pPr>
    </w:p>
    <w:p w:rsidR="00E73C9E" w:rsidRPr="003B4081" w:rsidRDefault="00E73C9E" w:rsidP="008C0F4B">
      <w:pPr>
        <w:spacing w:line="480" w:lineRule="auto"/>
        <w:ind w:firstLine="567"/>
        <w:jc w:val="both"/>
        <w:rPr>
          <w:rFonts w:ascii="Arial" w:hAnsi="Arial" w:cs="Arial"/>
          <w:color w:val="000000" w:themeColor="text1"/>
        </w:rPr>
      </w:pPr>
    </w:p>
    <w:p w:rsidR="00884F98" w:rsidRPr="003B4081" w:rsidRDefault="00884F98" w:rsidP="008C0F4B">
      <w:pPr>
        <w:spacing w:line="480" w:lineRule="auto"/>
        <w:ind w:firstLine="567"/>
        <w:jc w:val="both"/>
        <w:rPr>
          <w:rFonts w:ascii="Arial" w:hAnsi="Arial" w:cs="Arial"/>
          <w:color w:val="000000" w:themeColor="text1"/>
        </w:rPr>
      </w:pPr>
    </w:p>
    <w:p w:rsidR="00884F98" w:rsidRPr="003B4081" w:rsidRDefault="00884F98" w:rsidP="008C0F4B">
      <w:pPr>
        <w:spacing w:line="480" w:lineRule="auto"/>
        <w:ind w:firstLine="567"/>
        <w:jc w:val="both"/>
        <w:rPr>
          <w:rFonts w:ascii="Arial" w:hAnsi="Arial" w:cs="Arial"/>
          <w:color w:val="000000" w:themeColor="text1"/>
        </w:rPr>
      </w:pPr>
    </w:p>
    <w:p w:rsidR="00D5485D" w:rsidRPr="003B4081" w:rsidRDefault="00D5485D" w:rsidP="00884F98">
      <w:pPr>
        <w:spacing w:after="0" w:line="240" w:lineRule="auto"/>
        <w:jc w:val="both"/>
        <w:rPr>
          <w:rFonts w:ascii="Arial" w:hAnsi="Arial" w:cs="Arial"/>
          <w:color w:val="000000" w:themeColor="text1"/>
        </w:rPr>
      </w:pPr>
    </w:p>
    <w:p w:rsidR="00D5485D" w:rsidRPr="003B4081" w:rsidRDefault="00D5485D" w:rsidP="00884F98">
      <w:pPr>
        <w:spacing w:after="0" w:line="240" w:lineRule="auto"/>
        <w:jc w:val="both"/>
        <w:rPr>
          <w:rFonts w:ascii="Arial" w:hAnsi="Arial" w:cs="Arial"/>
          <w:color w:val="000000" w:themeColor="text1"/>
        </w:rPr>
      </w:pPr>
    </w:p>
    <w:p w:rsidR="00D5485D" w:rsidRPr="003B4081" w:rsidRDefault="00D5485D" w:rsidP="00884F98">
      <w:pPr>
        <w:spacing w:after="0" w:line="240" w:lineRule="auto"/>
        <w:jc w:val="both"/>
        <w:rPr>
          <w:rFonts w:ascii="Arial" w:hAnsi="Arial" w:cs="Arial"/>
          <w:color w:val="000000" w:themeColor="text1"/>
        </w:rPr>
      </w:pPr>
    </w:p>
    <w:p w:rsidR="00884F98" w:rsidRPr="003B4081" w:rsidRDefault="00884F98" w:rsidP="00884F98">
      <w:pPr>
        <w:spacing w:after="0" w:line="240" w:lineRule="auto"/>
        <w:jc w:val="both"/>
        <w:rPr>
          <w:rFonts w:ascii="Arial" w:hAnsi="Arial" w:cs="Arial"/>
          <w:color w:val="000000" w:themeColor="text1"/>
          <w:sz w:val="20"/>
        </w:rPr>
      </w:pPr>
      <w:r w:rsidRPr="003B4081">
        <w:rPr>
          <w:rFonts w:ascii="Arial" w:hAnsi="Arial" w:cs="Arial"/>
          <w:b/>
          <w:color w:val="000000" w:themeColor="text1"/>
          <w:sz w:val="20"/>
        </w:rPr>
        <w:t>Figure 9</w:t>
      </w:r>
      <w:r w:rsidRPr="003B4081">
        <w:rPr>
          <w:rFonts w:ascii="Arial" w:hAnsi="Arial" w:cs="Arial"/>
          <w:color w:val="000000" w:themeColor="text1"/>
          <w:sz w:val="20"/>
        </w:rPr>
        <w:t xml:space="preserve">. DLS (a) and zeta potential (b) profiles of </w:t>
      </w: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]·nanoparticles unloaded and loaded with  DOX</w:t>
      </w:r>
      <w:r w:rsidRPr="003B4081">
        <w:rPr>
          <w:rFonts w:ascii="Arial" w:hAnsi="Arial" w:cs="Arial"/>
          <w:color w:val="000000" w:themeColor="text1"/>
          <w:sz w:val="20"/>
        </w:rPr>
        <w:t>.</w:t>
      </w:r>
    </w:p>
    <w:p w:rsidR="00543449" w:rsidRPr="003B4081" w:rsidRDefault="00543449" w:rsidP="00543449">
      <w:pPr>
        <w:spacing w:after="0" w:line="240" w:lineRule="auto"/>
        <w:jc w:val="both"/>
        <w:rPr>
          <w:rFonts w:ascii="Arial" w:hAnsi="Arial" w:cs="Arial"/>
          <w:color w:val="000000" w:themeColor="text1"/>
          <w:sz w:val="20"/>
        </w:rPr>
      </w:pPr>
    </w:p>
    <w:p w:rsidR="00543449" w:rsidRPr="003B4081" w:rsidRDefault="007E1EF6" w:rsidP="00543449">
      <w:pPr>
        <w:spacing w:after="0" w:line="240" w:lineRule="auto"/>
        <w:jc w:val="both"/>
        <w:rPr>
          <w:rFonts w:ascii="Arial" w:hAnsi="Arial" w:cs="Arial"/>
          <w:color w:val="000000" w:themeColor="text1"/>
          <w:sz w:val="20"/>
        </w:rPr>
      </w:pPr>
      <w:r>
        <w:rPr>
          <w:noProof/>
          <w:color w:val="000000" w:themeColor="text1"/>
        </w:rPr>
        <w:object w:dxaOrig="1440" w:dyaOrig="1440">
          <v:group id="_x0000_s1026" alt="" style="position:absolute;left:0;text-align:left;margin-left:-13.6pt;margin-top:10.35pt;width:491.3pt;height:216.4pt;z-index:251890688" coordorigin="1280,12504" coordsize="9826,4328">
            <v:shape id="_x0000_s1027" type="#_x0000_t75" alt="" style="position:absolute;left:1280;top:12532;width:4997;height:4300;mso-wrap-edited:f;mso-width-percent:0;mso-height-percent:0;mso-position-horizontal-relative:text;mso-position-vertical-relative:text;mso-width-percent:0;mso-height-percent:0">
              <v:imagedata r:id="rId50" o:title=""/>
            </v:shape>
            <v:shape id="_x0000_s1028" type="#_x0000_t75" alt="" style="position:absolute;left:6103;top:12504;width:5003;height:4290;mso-wrap-edited:f;mso-width-percent:0;mso-height-percent:0;mso-position-horizontal-relative:text;mso-position-vertical-relative:text;mso-width-percent:0;mso-height-percent:0">
              <v:imagedata r:id="rId51" o:title=""/>
            </v:shape>
          </v:group>
          <o:OLEObject Type="Embed" ProgID="Origin50.Graph" ShapeID="_x0000_s1027" DrawAspect="Content" ObjectID="_1624701113" r:id="rId52"/>
          <o:OLEObject Type="Embed" ProgID="Origin50.Graph" ShapeID="_x0000_s1028" DrawAspect="Content" ObjectID="_1624701114" r:id="rId53"/>
        </w:object>
      </w: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D5485D" w:rsidRPr="003B4081" w:rsidRDefault="00D5485D" w:rsidP="000F1F64">
      <w:pPr>
        <w:spacing w:line="240" w:lineRule="auto"/>
        <w:jc w:val="both"/>
        <w:rPr>
          <w:rFonts w:ascii="Arial" w:hAnsi="Arial" w:cs="Arial"/>
          <w:b/>
          <w:color w:val="000000" w:themeColor="text1"/>
          <w:sz w:val="20"/>
        </w:rPr>
      </w:pPr>
    </w:p>
    <w:p w:rsidR="000F1F64" w:rsidRPr="003B4081" w:rsidRDefault="000F1F64" w:rsidP="000F1F64">
      <w:pPr>
        <w:spacing w:line="240" w:lineRule="auto"/>
        <w:jc w:val="both"/>
        <w:rPr>
          <w:rFonts w:ascii="Arial" w:hAnsi="Arial" w:cs="Arial"/>
          <w:color w:val="000000" w:themeColor="text1"/>
        </w:rPr>
      </w:pPr>
      <w:r w:rsidRPr="003B4081">
        <w:rPr>
          <w:rFonts w:ascii="Arial" w:hAnsi="Arial" w:cs="Arial"/>
          <w:b/>
          <w:color w:val="000000" w:themeColor="text1"/>
          <w:sz w:val="20"/>
        </w:rPr>
        <w:t>Figure 10</w:t>
      </w:r>
      <w:r w:rsidR="00DC4EC9" w:rsidRPr="003B4081">
        <w:rPr>
          <w:rFonts w:ascii="Arial" w:hAnsi="Arial" w:cs="Arial"/>
          <w:color w:val="000000" w:themeColor="text1"/>
          <w:sz w:val="20"/>
        </w:rPr>
        <w:t xml:space="preserve">. </w:t>
      </w:r>
      <w:r w:rsidRPr="003B4081">
        <w:rPr>
          <w:rFonts w:ascii="Arial" w:hAnsi="Arial" w:cs="Arial"/>
          <w:color w:val="000000" w:themeColor="text1"/>
          <w:sz w:val="20"/>
        </w:rPr>
        <w:t xml:space="preserve">a) DLE and DLC for different </w:t>
      </w: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12</w:t>
      </w:r>
      <w:r w:rsidR="00DC4EC9" w:rsidRPr="003B4081">
        <w:rPr>
          <w:rFonts w:ascii="Arial" w:hAnsi="Arial" w:cs="Arial"/>
          <w:bCs/>
          <w:color w:val="000000" w:themeColor="text1"/>
          <w:sz w:val="20"/>
          <w:szCs w:val="20"/>
        </w:rPr>
        <w:t>]</w:t>
      </w:r>
      <w:r w:rsidR="00DC4EC9" w:rsidRPr="003B4081">
        <w:rPr>
          <w:rFonts w:ascii="Arial" w:hAnsi="Arial" w:cs="Arial"/>
          <w:color w:val="000000" w:themeColor="text1"/>
          <w:sz w:val="20"/>
        </w:rPr>
        <w:t>:</w:t>
      </w:r>
      <w:r w:rsidRPr="003B4081">
        <w:rPr>
          <w:rFonts w:ascii="Arial" w:hAnsi="Arial" w:cs="Arial"/>
          <w:color w:val="000000" w:themeColor="text1"/>
          <w:sz w:val="20"/>
        </w:rPr>
        <w:t>DOX ratios. b)</w:t>
      </w:r>
      <w:r w:rsidRPr="003B4081">
        <w:rPr>
          <w:rFonts w:ascii="Arial" w:hAnsi="Arial" w:cs="Arial"/>
          <w:i/>
          <w:color w:val="000000" w:themeColor="text1"/>
          <w:sz w:val="20"/>
        </w:rPr>
        <w:t xml:space="preserve"> In vitro</w:t>
      </w:r>
      <w:r w:rsidRPr="003B4081">
        <w:rPr>
          <w:rFonts w:ascii="Arial" w:hAnsi="Arial" w:cs="Arial"/>
          <w:color w:val="000000" w:themeColor="text1"/>
          <w:sz w:val="20"/>
        </w:rPr>
        <w:t xml:space="preserve"> release profiles of </w:t>
      </w: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20</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-(LGA)</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
          <w:color w:val="000000" w:themeColor="text1"/>
          <w:sz w:val="20"/>
        </w:rPr>
        <w:t>·</w:t>
      </w:r>
      <w:r w:rsidR="00DC4EC9" w:rsidRPr="003B4081">
        <w:rPr>
          <w:rFonts w:ascii="Arial" w:hAnsi="Arial" w:cs="Arial"/>
          <w:color w:val="000000" w:themeColor="text1"/>
          <w:sz w:val="20"/>
        </w:rPr>
        <w:t xml:space="preserve">DOX nanoparticles at pH 7.4 </w:t>
      </w:r>
      <w:r w:rsidRPr="003B4081">
        <w:rPr>
          <w:rFonts w:ascii="Arial" w:hAnsi="Arial" w:cs="Arial"/>
          <w:color w:val="000000" w:themeColor="text1"/>
          <w:sz w:val="20"/>
        </w:rPr>
        <w:t>and 4.2.</w:t>
      </w:r>
    </w:p>
    <w:p w:rsidR="006B3DC1" w:rsidRPr="003B4081" w:rsidRDefault="00884F98" w:rsidP="002B17DF">
      <w:pPr>
        <w:spacing w:before="240" w:line="480" w:lineRule="auto"/>
        <w:ind w:firstLine="567"/>
        <w:jc w:val="both"/>
        <w:rPr>
          <w:rFonts w:ascii="Arial" w:hAnsi="Arial" w:cs="Arial"/>
          <w:color w:val="000000" w:themeColor="text1"/>
        </w:rPr>
      </w:pPr>
      <w:r w:rsidRPr="003B4081">
        <w:rPr>
          <w:rFonts w:ascii="Arial" w:hAnsi="Arial" w:cs="Arial"/>
          <w:color w:val="000000" w:themeColor="text1"/>
        </w:rPr>
        <w:t xml:space="preserve">The </w:t>
      </w:r>
      <w:r w:rsidRPr="003B4081">
        <w:rPr>
          <w:rFonts w:ascii="Arial" w:hAnsi="Arial" w:cs="Arial"/>
          <w:i/>
          <w:color w:val="000000" w:themeColor="text1"/>
        </w:rPr>
        <w:t>in vitro</w:t>
      </w:r>
      <w:r w:rsidRPr="003B4081">
        <w:rPr>
          <w:rFonts w:ascii="Arial" w:hAnsi="Arial" w:cs="Arial"/>
          <w:color w:val="000000" w:themeColor="text1"/>
        </w:rPr>
        <w:t xml:space="preserve"> release profiles of </w:t>
      </w:r>
      <w:r w:rsidRPr="003B4081">
        <w:rPr>
          <w:rFonts w:ascii="Arial" w:hAnsi="Arial" w:cs="Arial"/>
          <w:bCs/>
          <w:color w:val="000000" w:themeColor="text1"/>
          <w:szCs w:val="20"/>
        </w:rPr>
        <w:t>poly[Gl</w:t>
      </w:r>
      <w:r w:rsidRPr="003B4081">
        <w:rPr>
          <w:rFonts w:ascii="Arial" w:hAnsi="Arial" w:cs="Arial"/>
          <w:bCs/>
          <w:color w:val="000000" w:themeColor="text1"/>
          <w:szCs w:val="20"/>
          <w:vertAlign w:val="subscript"/>
        </w:rPr>
        <w:t>20</w:t>
      </w:r>
      <w:r w:rsidRPr="003B4081">
        <w:rPr>
          <w:rFonts w:ascii="Arial" w:hAnsi="Arial" w:cs="Arial"/>
          <w:bCs/>
          <w:color w:val="000000" w:themeColor="text1"/>
          <w:szCs w:val="20"/>
        </w:rPr>
        <w:t>-</w:t>
      </w:r>
      <w:r w:rsidRPr="003B4081">
        <w:rPr>
          <w:rFonts w:ascii="Arial" w:hAnsi="Arial" w:cs="Arial"/>
          <w:bCs/>
          <w:i/>
          <w:iCs/>
          <w:color w:val="000000" w:themeColor="text1"/>
          <w:szCs w:val="20"/>
        </w:rPr>
        <w:t>graft</w:t>
      </w:r>
      <w:r w:rsidR="002B17DF" w:rsidRPr="003B4081">
        <w:rPr>
          <w:rFonts w:ascii="Arial" w:hAnsi="Arial" w:cs="Arial"/>
          <w:bCs/>
          <w:color w:val="000000" w:themeColor="text1"/>
          <w:szCs w:val="20"/>
        </w:rPr>
        <w:t>-(</w:t>
      </w:r>
      <w:r w:rsidRPr="003B4081">
        <w:rPr>
          <w:rFonts w:ascii="Arial" w:hAnsi="Arial" w:cs="Arial"/>
          <w:bCs/>
          <w:color w:val="000000" w:themeColor="text1"/>
          <w:szCs w:val="20"/>
        </w:rPr>
        <w:t>LG</w:t>
      </w:r>
      <w:r w:rsidR="002B17DF" w:rsidRPr="003B4081">
        <w:rPr>
          <w:rFonts w:ascii="Arial" w:hAnsi="Arial" w:cs="Arial"/>
          <w:bCs/>
          <w:color w:val="000000" w:themeColor="text1"/>
          <w:szCs w:val="20"/>
        </w:rPr>
        <w:t>A</w:t>
      </w:r>
      <w:r w:rsidRPr="003B4081">
        <w:rPr>
          <w:rFonts w:ascii="Arial" w:hAnsi="Arial" w:cs="Arial"/>
          <w:bCs/>
          <w:color w:val="000000" w:themeColor="text1"/>
          <w:szCs w:val="20"/>
        </w:rPr>
        <w:t>)</w:t>
      </w:r>
      <w:r w:rsidRPr="003B4081">
        <w:rPr>
          <w:rFonts w:ascii="Arial" w:hAnsi="Arial" w:cs="Arial"/>
          <w:bCs/>
          <w:color w:val="000000" w:themeColor="text1"/>
          <w:szCs w:val="20"/>
          <w:vertAlign w:val="subscript"/>
        </w:rPr>
        <w:t>12</w:t>
      </w:r>
      <w:r w:rsidRPr="003B4081">
        <w:rPr>
          <w:rFonts w:ascii="Arial" w:hAnsi="Arial" w:cs="Arial"/>
          <w:bCs/>
          <w:color w:val="000000" w:themeColor="text1"/>
          <w:szCs w:val="20"/>
        </w:rPr>
        <w:t>]</w:t>
      </w:r>
      <w:r w:rsidRPr="003B4081">
        <w:rPr>
          <w:rFonts w:ascii="Arial" w:hAnsi="Arial" w:cs="Arial"/>
          <w:color w:val="000000" w:themeColor="text1"/>
        </w:rPr>
        <w:t xml:space="preserve">·DOX NPs that were loaded  at a DOX:copolymer feed ratio of 0.6 are shown in </w:t>
      </w:r>
      <w:r w:rsidR="002F4FCE" w:rsidRPr="003B4081">
        <w:rPr>
          <w:rFonts w:ascii="Arial" w:hAnsi="Arial" w:cs="Arial"/>
          <w:color w:val="000000" w:themeColor="text1"/>
        </w:rPr>
        <w:t>Figure 10</w:t>
      </w:r>
      <w:r w:rsidRPr="003B4081">
        <w:rPr>
          <w:rFonts w:ascii="Arial" w:hAnsi="Arial" w:cs="Arial"/>
          <w:color w:val="000000" w:themeColor="text1"/>
        </w:rPr>
        <w:t xml:space="preserve"> for two different pHs (4.2 and 7.4).</w:t>
      </w:r>
      <w:r w:rsidR="001C1BAF" w:rsidRPr="003B4081">
        <w:rPr>
          <w:rFonts w:ascii="Times New Roman" w:hAnsi="Times New Roman"/>
          <w:color w:val="000000" w:themeColor="text1"/>
          <w:sz w:val="24"/>
          <w:szCs w:val="24"/>
        </w:rPr>
        <w:t xml:space="preserve"> </w:t>
      </w:r>
      <w:r w:rsidR="001C1BAF" w:rsidRPr="003B4081">
        <w:rPr>
          <w:rFonts w:ascii="Arial" w:hAnsi="Arial" w:cs="Arial"/>
          <w:color w:val="000000" w:themeColor="text1"/>
        </w:rPr>
        <w:t>These pH values were selected because</w:t>
      </w:r>
      <w:r w:rsidR="001C1BAF" w:rsidRPr="003B4081">
        <w:rPr>
          <w:rFonts w:ascii="Times New Roman" w:hAnsi="Times New Roman"/>
          <w:color w:val="000000" w:themeColor="text1"/>
        </w:rPr>
        <w:t xml:space="preserve"> </w:t>
      </w:r>
      <w:r w:rsidR="002F4FCE" w:rsidRPr="003B4081">
        <w:rPr>
          <w:rFonts w:ascii="Arial" w:hAnsi="Arial" w:cs="Arial"/>
          <w:color w:val="000000" w:themeColor="text1"/>
        </w:rPr>
        <w:t>tumor</w:t>
      </w:r>
      <w:r w:rsidR="001C1BAF" w:rsidRPr="003B4081">
        <w:rPr>
          <w:rFonts w:ascii="Arial" w:hAnsi="Arial" w:cs="Arial"/>
          <w:color w:val="000000" w:themeColor="text1"/>
          <w:szCs w:val="24"/>
        </w:rPr>
        <w:t xml:space="preserve"> extracellular pH values range from pH 6.5 to pH 7.2, whereas the pH within cancerous cells may be between pH 4.0 and 5.0 depending on location</w:t>
      </w:r>
      <w:r w:rsidR="0027718D" w:rsidRPr="003B4081">
        <w:rPr>
          <w:rFonts w:ascii="Arial" w:hAnsi="Arial" w:cs="Arial"/>
          <w:color w:val="000000" w:themeColor="text1"/>
          <w:szCs w:val="24"/>
        </w:rPr>
        <w:t xml:space="preserve"> </w:t>
      </w:r>
      <w:r w:rsidR="00C9494C" w:rsidRPr="003B4081">
        <w:rPr>
          <w:rFonts w:ascii="Arial" w:hAnsi="Arial" w:cs="Arial"/>
          <w:color w:val="000000" w:themeColor="text1"/>
          <w:szCs w:val="24"/>
        </w:rPr>
        <w:t>[</w:t>
      </w:r>
      <w:r w:rsidR="00AB5942" w:rsidRPr="003B4081">
        <w:rPr>
          <w:rFonts w:ascii="Arial" w:hAnsi="Arial" w:cs="Arial"/>
          <w:color w:val="000000" w:themeColor="text1"/>
          <w:szCs w:val="24"/>
        </w:rPr>
        <w:t>5</w:t>
      </w:r>
      <w:r w:rsidR="002B17DF" w:rsidRPr="003B4081">
        <w:rPr>
          <w:rFonts w:ascii="Arial" w:hAnsi="Arial" w:cs="Arial"/>
          <w:color w:val="000000" w:themeColor="text1"/>
          <w:szCs w:val="24"/>
        </w:rPr>
        <w:t>4</w:t>
      </w:r>
      <w:r w:rsidR="0027718D" w:rsidRPr="003B4081">
        <w:rPr>
          <w:rFonts w:ascii="Arial" w:hAnsi="Arial" w:cs="Arial"/>
          <w:color w:val="000000" w:themeColor="text1"/>
          <w:szCs w:val="24"/>
        </w:rPr>
        <w:t>].</w:t>
      </w:r>
      <w:r w:rsidR="001C1BAF" w:rsidRPr="003B4081">
        <w:rPr>
          <w:rFonts w:ascii="Arial" w:hAnsi="Arial" w:cs="Arial"/>
          <w:color w:val="000000" w:themeColor="text1"/>
          <w:sz w:val="20"/>
        </w:rPr>
        <w:t xml:space="preserve"> </w:t>
      </w:r>
      <w:r w:rsidRPr="003B4081">
        <w:rPr>
          <w:rFonts w:ascii="Arial" w:hAnsi="Arial" w:cs="Arial"/>
          <w:color w:val="000000" w:themeColor="text1"/>
        </w:rPr>
        <w:t xml:space="preserve">In both cases, DOX delivery happened within the first eight hours of incubation but the total amount of released drug and releasing rate were noticeably higher in the acid medium.  These results are consistent with the ionic </w:t>
      </w:r>
      <w:r w:rsidRPr="003B4081">
        <w:rPr>
          <w:rFonts w:ascii="Arial" w:hAnsi="Arial" w:cs="Arial"/>
          <w:color w:val="000000" w:themeColor="text1"/>
        </w:rPr>
        <w:lastRenderedPageBreak/>
        <w:t>coupling that is assumed to occur between DOX and the copolymer. At pH 4.2 a significant reduction in the ionization degree of LGA moieties must take place with the subsequent disruption of th</w:t>
      </w:r>
      <w:r w:rsidR="00D5485D" w:rsidRPr="003B4081">
        <w:rPr>
          <w:rFonts w:ascii="Arial" w:hAnsi="Arial" w:cs="Arial"/>
          <w:color w:val="000000" w:themeColor="text1"/>
        </w:rPr>
        <w:t>e electrostatic interactions.</w:t>
      </w:r>
    </w:p>
    <w:p w:rsidR="00F66E68" w:rsidRPr="003B4081" w:rsidRDefault="00F66E68" w:rsidP="002B17DF">
      <w:pPr>
        <w:spacing w:before="240" w:line="480" w:lineRule="auto"/>
        <w:ind w:firstLine="567"/>
        <w:jc w:val="both"/>
        <w:rPr>
          <w:rFonts w:ascii="Arial" w:hAnsi="Arial" w:cs="Arial"/>
          <w:b/>
          <w:color w:val="000000" w:themeColor="text1"/>
        </w:rPr>
      </w:pPr>
      <w:r w:rsidRPr="003B4081">
        <w:rPr>
          <w:rFonts w:ascii="Arial" w:hAnsi="Arial" w:cs="Arial"/>
          <w:color w:val="000000" w:themeColor="text1"/>
        </w:rPr>
        <w:t>It is known that macrolactones do not degrade either under hydrolytic or enzymatic environment, which is ascribed to their high crystallinity and hydrophobicity [42]. It was expected therefore that electrostatic dissociation of the DOX·</w:t>
      </w:r>
      <w:r w:rsidRPr="003B4081">
        <w:rPr>
          <w:rFonts w:ascii="Arial" w:hAnsi="Arial" w:cs="Arial"/>
          <w:bCs/>
          <w:color w:val="000000" w:themeColor="text1"/>
          <w:szCs w:val="20"/>
        </w:rPr>
        <w:t>Poly[Gl</w:t>
      </w:r>
      <w:r w:rsidRPr="003B4081">
        <w:rPr>
          <w:rFonts w:ascii="Arial" w:hAnsi="Arial" w:cs="Arial"/>
          <w:bCs/>
          <w:color w:val="000000" w:themeColor="text1"/>
          <w:szCs w:val="20"/>
          <w:vertAlign w:val="subscript"/>
        </w:rPr>
        <w:t>20</w:t>
      </w:r>
      <w:r w:rsidRPr="003B4081">
        <w:rPr>
          <w:rFonts w:ascii="Arial" w:hAnsi="Arial" w:cs="Arial"/>
          <w:bCs/>
          <w:color w:val="000000" w:themeColor="text1"/>
          <w:szCs w:val="20"/>
        </w:rPr>
        <w:t>-</w:t>
      </w:r>
      <w:r w:rsidRPr="003B4081">
        <w:rPr>
          <w:rFonts w:ascii="Arial" w:hAnsi="Arial" w:cs="Arial"/>
          <w:bCs/>
          <w:i/>
          <w:iCs/>
          <w:color w:val="000000" w:themeColor="text1"/>
          <w:szCs w:val="20"/>
        </w:rPr>
        <w:t>graft</w:t>
      </w:r>
      <w:r w:rsidRPr="003B4081">
        <w:rPr>
          <w:rFonts w:ascii="Arial" w:hAnsi="Arial" w:cs="Arial"/>
          <w:bCs/>
          <w:color w:val="000000" w:themeColor="text1"/>
          <w:szCs w:val="20"/>
        </w:rPr>
        <w:t>-(LGA)</w:t>
      </w:r>
      <w:r w:rsidRPr="003B4081">
        <w:rPr>
          <w:rFonts w:ascii="Arial" w:hAnsi="Arial" w:cs="Arial"/>
          <w:bCs/>
          <w:color w:val="000000" w:themeColor="text1"/>
          <w:szCs w:val="20"/>
          <w:vertAlign w:val="subscript"/>
        </w:rPr>
        <w:t>12</w:t>
      </w:r>
      <w:r w:rsidRPr="003B4081">
        <w:rPr>
          <w:rFonts w:ascii="Arial" w:hAnsi="Arial" w:cs="Arial"/>
          <w:bCs/>
          <w:color w:val="000000" w:themeColor="text1"/>
          <w:szCs w:val="20"/>
        </w:rPr>
        <w:t>] complex by the medium is the mechanism responsible for the release of DOX. To ascertain a blank copolymer sample (without DOX) was incubated under the same conditions used for releasing (8 h, 37 ºC, pH 4.2). After incubation, no significant detectable changes in composition were detected by NMR (Figure S12 in SI). The relative intensity of the characteristic signals of the polypeptide (</w:t>
      </w:r>
      <w:r w:rsidRPr="003B4081">
        <w:rPr>
          <w:rFonts w:ascii="Symbol" w:hAnsi="Symbol" w:cs="Arial"/>
          <w:bCs/>
          <w:color w:val="000000" w:themeColor="text1"/>
          <w:szCs w:val="20"/>
        </w:rPr>
        <w:t></w:t>
      </w:r>
      <w:r w:rsidRPr="003B4081">
        <w:rPr>
          <w:rFonts w:ascii="Arial" w:hAnsi="Arial" w:cs="Arial"/>
          <w:bCs/>
          <w:color w:val="000000" w:themeColor="text1"/>
          <w:szCs w:val="20"/>
        </w:rPr>
        <w:t xml:space="preserve"> protons) and poly(globalide) (a protons) remained unaltered and not new signals arising associated to the presence of carboxylic or hydroxyl end groups appeared. It can be ascertained therefore that DOX is delivered to the aqueous medium as a consequence of complex dissociation and that degradation of the polyester is negligible under used incubation conditions.</w:t>
      </w:r>
    </w:p>
    <w:p w:rsidR="00727D97" w:rsidRPr="003B4081" w:rsidRDefault="00BC2099" w:rsidP="0007111A">
      <w:pPr>
        <w:spacing w:after="0" w:line="480" w:lineRule="auto"/>
        <w:jc w:val="both"/>
        <w:rPr>
          <w:rFonts w:ascii="Arial" w:hAnsi="Arial" w:cs="Arial"/>
          <w:b/>
          <w:color w:val="000000" w:themeColor="text1"/>
        </w:rPr>
      </w:pPr>
      <w:r w:rsidRPr="003B4081">
        <w:rPr>
          <w:rFonts w:ascii="Arial" w:hAnsi="Arial" w:cs="Arial"/>
          <w:b/>
          <w:color w:val="000000" w:themeColor="text1"/>
        </w:rPr>
        <w:t xml:space="preserve">3.5.2. </w:t>
      </w:r>
      <w:r w:rsidR="00727D97" w:rsidRPr="003B4081">
        <w:rPr>
          <w:rFonts w:ascii="Arial" w:hAnsi="Arial" w:cs="Arial"/>
          <w:b/>
          <w:color w:val="000000" w:themeColor="text1"/>
        </w:rPr>
        <w:t>Polyplex formation and DNA complexation</w:t>
      </w:r>
    </w:p>
    <w:p w:rsidR="008F1101" w:rsidRPr="003B4081" w:rsidRDefault="00471047" w:rsidP="008C0F4B">
      <w:pPr>
        <w:spacing w:line="480" w:lineRule="auto"/>
        <w:ind w:firstLine="567"/>
        <w:jc w:val="both"/>
        <w:rPr>
          <w:rFonts w:ascii="Arial" w:hAnsi="Arial" w:cs="Arial"/>
          <w:color w:val="000000" w:themeColor="text1"/>
        </w:rPr>
      </w:pPr>
      <w:r w:rsidRPr="003B4081">
        <w:rPr>
          <w:rFonts w:ascii="Arial" w:hAnsi="Arial" w:cs="Arial"/>
          <w:color w:val="000000" w:themeColor="text1"/>
        </w:rPr>
        <w:t xml:space="preserve">At the last stage of this work and as a preliminary </w:t>
      </w:r>
      <w:r w:rsidR="00F06426" w:rsidRPr="003B4081">
        <w:rPr>
          <w:rFonts w:ascii="Arial" w:hAnsi="Arial" w:cs="Arial"/>
          <w:color w:val="000000" w:themeColor="text1"/>
        </w:rPr>
        <w:t>assessment</w:t>
      </w:r>
      <w:r w:rsidRPr="003B4081">
        <w:rPr>
          <w:rFonts w:ascii="Arial" w:hAnsi="Arial" w:cs="Arial"/>
          <w:color w:val="000000" w:themeColor="text1"/>
        </w:rPr>
        <w:t xml:space="preserve"> of the capa</w:t>
      </w:r>
      <w:r w:rsidR="00F3522D" w:rsidRPr="003B4081">
        <w:rPr>
          <w:rFonts w:ascii="Arial" w:hAnsi="Arial" w:cs="Arial"/>
          <w:color w:val="000000" w:themeColor="text1"/>
        </w:rPr>
        <w:t>bility</w:t>
      </w:r>
      <w:r w:rsidRPr="003B4081">
        <w:rPr>
          <w:rFonts w:ascii="Arial" w:hAnsi="Arial" w:cs="Arial"/>
          <w:color w:val="000000" w:themeColor="text1"/>
        </w:rPr>
        <w:t xml:space="preserve"> of </w:t>
      </w:r>
      <w:r w:rsidR="00515599" w:rsidRPr="003B4081">
        <w:rPr>
          <w:rFonts w:ascii="Arial" w:hAnsi="Arial" w:cs="Arial"/>
          <w:color w:val="000000" w:themeColor="text1"/>
        </w:rPr>
        <w:t xml:space="preserve">the </w:t>
      </w:r>
      <w:r w:rsidR="00F3522D" w:rsidRPr="003B4081">
        <w:rPr>
          <w:rFonts w:ascii="Arial" w:hAnsi="Arial" w:cs="Arial"/>
          <w:color w:val="000000" w:themeColor="text1"/>
        </w:rPr>
        <w:t xml:space="preserve">cationic </w:t>
      </w:r>
      <w:r w:rsidRPr="003B4081">
        <w:rPr>
          <w:rFonts w:ascii="Arial" w:hAnsi="Arial" w:cs="Arial"/>
          <w:color w:val="000000" w:themeColor="text1"/>
        </w:rPr>
        <w:t>poly[Gl</w:t>
      </w:r>
      <w:r w:rsidRPr="003B4081">
        <w:rPr>
          <w:rFonts w:ascii="Arial" w:hAnsi="Arial" w:cs="Arial"/>
          <w:color w:val="000000" w:themeColor="text1"/>
          <w:vertAlign w:val="subscript"/>
        </w:rPr>
        <w:t>20</w:t>
      </w:r>
      <w:r w:rsidRPr="003B4081">
        <w:rPr>
          <w:rFonts w:ascii="Arial" w:hAnsi="Arial" w:cs="Arial"/>
          <w:color w:val="000000" w:themeColor="text1"/>
        </w:rPr>
        <w:t>-</w:t>
      </w:r>
      <w:r w:rsidRPr="003B4081">
        <w:rPr>
          <w:rFonts w:ascii="Arial" w:hAnsi="Arial" w:cs="Arial"/>
          <w:i/>
          <w:color w:val="000000" w:themeColor="text1"/>
        </w:rPr>
        <w:t>graft</w:t>
      </w:r>
      <w:r w:rsidRPr="003B4081">
        <w:rPr>
          <w:rFonts w:ascii="Arial" w:hAnsi="Arial" w:cs="Arial"/>
          <w:color w:val="000000" w:themeColor="text1"/>
        </w:rPr>
        <w:t>-(</w:t>
      </w:r>
      <w:r w:rsidR="00F3522D" w:rsidRPr="003B4081">
        <w:rPr>
          <w:rFonts w:ascii="Arial" w:hAnsi="Arial" w:cs="Arial"/>
          <w:color w:val="000000" w:themeColor="text1"/>
        </w:rPr>
        <w:t>LL</w:t>
      </w:r>
      <w:r w:rsidRPr="003B4081">
        <w:rPr>
          <w:rFonts w:ascii="Arial" w:hAnsi="Arial" w:cs="Arial"/>
          <w:color w:val="000000" w:themeColor="text1"/>
        </w:rPr>
        <w:t>)</w:t>
      </w:r>
      <w:r w:rsidRPr="003B4081">
        <w:rPr>
          <w:rFonts w:ascii="Arial" w:hAnsi="Arial" w:cs="Arial"/>
          <w:color w:val="000000" w:themeColor="text1"/>
          <w:vertAlign w:val="subscript"/>
        </w:rPr>
        <w:t>z</w:t>
      </w:r>
      <w:r w:rsidRPr="003B4081">
        <w:rPr>
          <w:rFonts w:ascii="Arial" w:hAnsi="Arial" w:cs="Arial"/>
          <w:color w:val="000000" w:themeColor="text1"/>
        </w:rPr>
        <w:t xml:space="preserve">] copolymers to </w:t>
      </w:r>
      <w:r w:rsidR="00F3522D" w:rsidRPr="003B4081">
        <w:rPr>
          <w:rFonts w:ascii="Arial" w:hAnsi="Arial" w:cs="Arial"/>
          <w:color w:val="000000" w:themeColor="text1"/>
        </w:rPr>
        <w:t>condensate DNA</w:t>
      </w:r>
      <w:r w:rsidRPr="003B4081">
        <w:rPr>
          <w:rFonts w:ascii="Arial" w:hAnsi="Arial" w:cs="Arial"/>
          <w:color w:val="000000" w:themeColor="text1"/>
        </w:rPr>
        <w:t xml:space="preserve">, </w:t>
      </w:r>
      <w:r w:rsidR="00515599" w:rsidRPr="003B4081">
        <w:rPr>
          <w:rFonts w:ascii="Arial" w:hAnsi="Arial" w:cs="Arial"/>
          <w:color w:val="000000" w:themeColor="text1"/>
        </w:rPr>
        <w:t xml:space="preserve">aggregates formed from mixtures of LGA- and LL-grafted copolymers were investigated. </w:t>
      </w:r>
      <w:r w:rsidR="00B256DF" w:rsidRPr="003B4081">
        <w:rPr>
          <w:rFonts w:ascii="Arial" w:hAnsi="Arial" w:cs="Arial"/>
          <w:color w:val="000000" w:themeColor="text1"/>
        </w:rPr>
        <w:t>Since</w:t>
      </w:r>
      <w:r w:rsidR="00C94ABC" w:rsidRPr="003B4081">
        <w:rPr>
          <w:rFonts w:ascii="Arial" w:hAnsi="Arial" w:cs="Arial"/>
          <w:color w:val="000000" w:themeColor="text1"/>
        </w:rPr>
        <w:t xml:space="preserve"> they are oppositely charged </w:t>
      </w:r>
      <w:r w:rsidR="00524E2C" w:rsidRPr="003B4081">
        <w:rPr>
          <w:rFonts w:ascii="Arial" w:hAnsi="Arial" w:cs="Arial"/>
          <w:color w:val="000000" w:themeColor="text1"/>
        </w:rPr>
        <w:t>it is expected that</w:t>
      </w:r>
      <w:r w:rsidR="0007111A" w:rsidRPr="003B4081">
        <w:rPr>
          <w:rFonts w:ascii="Arial" w:hAnsi="Arial" w:cs="Arial"/>
          <w:color w:val="000000" w:themeColor="text1"/>
        </w:rPr>
        <w:t xml:space="preserve"> </w:t>
      </w:r>
      <w:r w:rsidR="00524E2C" w:rsidRPr="003B4081">
        <w:rPr>
          <w:rFonts w:ascii="Arial" w:hAnsi="Arial" w:cs="Arial"/>
          <w:color w:val="000000" w:themeColor="text1"/>
        </w:rPr>
        <w:t xml:space="preserve">they become </w:t>
      </w:r>
      <w:r w:rsidR="0007111A" w:rsidRPr="003B4081">
        <w:rPr>
          <w:rFonts w:ascii="Arial" w:hAnsi="Arial" w:cs="Arial"/>
          <w:color w:val="000000" w:themeColor="text1"/>
        </w:rPr>
        <w:t xml:space="preserve">spontaneously </w:t>
      </w:r>
      <w:r w:rsidR="00524E2C" w:rsidRPr="003B4081">
        <w:rPr>
          <w:rFonts w:ascii="Arial" w:hAnsi="Arial" w:cs="Arial"/>
          <w:color w:val="000000" w:themeColor="text1"/>
        </w:rPr>
        <w:t xml:space="preserve">assembled in </w:t>
      </w:r>
      <w:r w:rsidRPr="003B4081">
        <w:rPr>
          <w:rFonts w:ascii="Arial" w:hAnsi="Arial" w:cs="Arial"/>
          <w:color w:val="000000" w:themeColor="text1"/>
        </w:rPr>
        <w:t xml:space="preserve">definite objects </w:t>
      </w:r>
      <w:r w:rsidR="0007111A" w:rsidRPr="003B4081">
        <w:rPr>
          <w:rFonts w:ascii="Arial" w:hAnsi="Arial" w:cs="Arial"/>
          <w:color w:val="000000" w:themeColor="text1"/>
        </w:rPr>
        <w:t>stabilized by electrostatic interactions</w:t>
      </w:r>
      <w:r w:rsidR="00C94ABC" w:rsidRPr="003B4081">
        <w:rPr>
          <w:rFonts w:ascii="Arial" w:hAnsi="Arial" w:cs="Arial"/>
          <w:color w:val="000000" w:themeColor="text1"/>
        </w:rPr>
        <w:t xml:space="preserve">. </w:t>
      </w:r>
      <w:r w:rsidR="00515599" w:rsidRPr="003B4081">
        <w:rPr>
          <w:rFonts w:ascii="Arial" w:hAnsi="Arial" w:cs="Arial"/>
          <w:color w:val="000000" w:themeColor="text1"/>
        </w:rPr>
        <w:t>Water s</w:t>
      </w:r>
      <w:r w:rsidR="008F1101" w:rsidRPr="003B4081">
        <w:rPr>
          <w:rFonts w:ascii="Arial" w:hAnsi="Arial" w:cs="Arial"/>
          <w:color w:val="000000" w:themeColor="text1"/>
        </w:rPr>
        <w:t xml:space="preserve">olutions of </w:t>
      </w:r>
      <w:r w:rsidR="00BA7A36" w:rsidRPr="003B4081">
        <w:rPr>
          <w:rFonts w:ascii="Arial" w:hAnsi="Arial" w:cs="Arial"/>
          <w:bCs/>
          <w:color w:val="000000" w:themeColor="text1"/>
        </w:rPr>
        <w:t>poly[Gl</w:t>
      </w:r>
      <w:r w:rsidR="00515599" w:rsidRPr="003B4081">
        <w:rPr>
          <w:rFonts w:ascii="Arial" w:hAnsi="Arial" w:cs="Arial"/>
          <w:bCs/>
          <w:color w:val="000000" w:themeColor="text1"/>
          <w:vertAlign w:val="subscript"/>
        </w:rPr>
        <w:t>20</w:t>
      </w:r>
      <w:r w:rsidR="00BA7A36" w:rsidRPr="003B4081">
        <w:rPr>
          <w:rFonts w:ascii="Arial" w:hAnsi="Arial" w:cs="Arial"/>
          <w:bCs/>
          <w:color w:val="000000" w:themeColor="text1"/>
        </w:rPr>
        <w:t>-</w:t>
      </w:r>
      <w:r w:rsidR="00515599" w:rsidRPr="003B4081">
        <w:rPr>
          <w:rFonts w:ascii="Arial" w:hAnsi="Arial" w:cs="Arial"/>
          <w:bCs/>
          <w:i/>
          <w:iCs/>
          <w:color w:val="000000" w:themeColor="text1"/>
        </w:rPr>
        <w:t>graft</w:t>
      </w:r>
      <w:r w:rsidR="00515599" w:rsidRPr="003B4081">
        <w:rPr>
          <w:rFonts w:ascii="Arial" w:hAnsi="Arial" w:cs="Arial"/>
          <w:bCs/>
          <w:color w:val="000000" w:themeColor="text1"/>
        </w:rPr>
        <w:t>-(</w:t>
      </w:r>
      <w:r w:rsidR="00BA7A36" w:rsidRPr="003B4081">
        <w:rPr>
          <w:rFonts w:ascii="Arial" w:hAnsi="Arial" w:cs="Arial"/>
          <w:bCs/>
          <w:color w:val="000000" w:themeColor="text1"/>
        </w:rPr>
        <w:t>LGA</w:t>
      </w:r>
      <w:r w:rsidR="0007111A" w:rsidRPr="003B4081">
        <w:rPr>
          <w:rFonts w:ascii="Arial" w:hAnsi="Arial" w:cs="Arial"/>
          <w:bCs/>
          <w:color w:val="000000" w:themeColor="text1"/>
        </w:rPr>
        <w:t>)</w:t>
      </w:r>
      <w:r w:rsidR="00515599" w:rsidRPr="003B4081">
        <w:rPr>
          <w:rFonts w:ascii="Arial" w:hAnsi="Arial" w:cs="Arial"/>
          <w:bCs/>
          <w:color w:val="000000" w:themeColor="text1"/>
          <w:vertAlign w:val="subscript"/>
        </w:rPr>
        <w:t>5</w:t>
      </w:r>
      <w:r w:rsidR="00BA7A36" w:rsidRPr="003B4081">
        <w:rPr>
          <w:rFonts w:ascii="Arial" w:hAnsi="Arial" w:cs="Arial"/>
          <w:bCs/>
          <w:color w:val="000000" w:themeColor="text1"/>
        </w:rPr>
        <w:t>]</w:t>
      </w:r>
      <w:r w:rsidR="008F1101" w:rsidRPr="003B4081">
        <w:rPr>
          <w:rFonts w:ascii="Arial" w:hAnsi="Arial" w:cs="Arial"/>
          <w:color w:val="000000" w:themeColor="text1"/>
        </w:rPr>
        <w:t xml:space="preserve"> and </w:t>
      </w:r>
      <w:r w:rsidR="00BA7A36" w:rsidRPr="003B4081">
        <w:rPr>
          <w:rFonts w:ascii="Arial" w:hAnsi="Arial" w:cs="Arial"/>
          <w:bCs/>
          <w:color w:val="000000" w:themeColor="text1"/>
        </w:rPr>
        <w:t>poly[Gl</w:t>
      </w:r>
      <w:r w:rsidR="00515599" w:rsidRPr="003B4081">
        <w:rPr>
          <w:rFonts w:ascii="Arial" w:hAnsi="Arial" w:cs="Arial"/>
          <w:bCs/>
          <w:color w:val="000000" w:themeColor="text1"/>
          <w:vertAlign w:val="subscript"/>
        </w:rPr>
        <w:t>20</w:t>
      </w:r>
      <w:r w:rsidR="00BA7A36" w:rsidRPr="003B4081">
        <w:rPr>
          <w:rFonts w:ascii="Arial" w:hAnsi="Arial" w:cs="Arial"/>
          <w:bCs/>
          <w:color w:val="000000" w:themeColor="text1"/>
        </w:rPr>
        <w:t>-</w:t>
      </w:r>
      <w:r w:rsidR="00515599" w:rsidRPr="003B4081">
        <w:rPr>
          <w:rFonts w:ascii="Arial" w:hAnsi="Arial" w:cs="Arial"/>
          <w:bCs/>
          <w:i/>
          <w:iCs/>
          <w:color w:val="000000" w:themeColor="text1"/>
        </w:rPr>
        <w:t>graft</w:t>
      </w:r>
      <w:r w:rsidR="00515599" w:rsidRPr="003B4081">
        <w:rPr>
          <w:rFonts w:ascii="Arial" w:hAnsi="Arial" w:cs="Arial"/>
          <w:bCs/>
          <w:color w:val="000000" w:themeColor="text1"/>
        </w:rPr>
        <w:t>-(</w:t>
      </w:r>
      <w:r w:rsidR="00BA7A36" w:rsidRPr="003B4081">
        <w:rPr>
          <w:rFonts w:ascii="Arial" w:hAnsi="Arial" w:cs="Arial"/>
          <w:bCs/>
          <w:color w:val="000000" w:themeColor="text1"/>
        </w:rPr>
        <w:t>LL</w:t>
      </w:r>
      <w:r w:rsidR="00515599" w:rsidRPr="003B4081">
        <w:rPr>
          <w:rFonts w:ascii="Arial" w:hAnsi="Arial" w:cs="Arial"/>
          <w:bCs/>
          <w:color w:val="000000" w:themeColor="text1"/>
        </w:rPr>
        <w:t>)</w:t>
      </w:r>
      <w:r w:rsidR="00515599" w:rsidRPr="003B4081">
        <w:rPr>
          <w:rFonts w:ascii="Arial" w:hAnsi="Arial" w:cs="Arial"/>
          <w:bCs/>
          <w:color w:val="000000" w:themeColor="text1"/>
          <w:vertAlign w:val="subscript"/>
        </w:rPr>
        <w:t>5</w:t>
      </w:r>
      <w:r w:rsidR="00BA7A36" w:rsidRPr="003B4081">
        <w:rPr>
          <w:rFonts w:ascii="Arial" w:hAnsi="Arial" w:cs="Arial"/>
          <w:bCs/>
          <w:color w:val="000000" w:themeColor="text1"/>
        </w:rPr>
        <w:t>]</w:t>
      </w:r>
      <w:r w:rsidR="008F1101" w:rsidRPr="003B4081">
        <w:rPr>
          <w:rFonts w:ascii="Arial" w:hAnsi="Arial" w:cs="Arial"/>
          <w:color w:val="000000" w:themeColor="text1"/>
          <w:vertAlign w:val="subscript"/>
        </w:rPr>
        <w:t xml:space="preserve"> </w:t>
      </w:r>
      <w:r w:rsidR="008F1101" w:rsidRPr="003B4081">
        <w:rPr>
          <w:rFonts w:ascii="Arial" w:hAnsi="Arial" w:cs="Arial"/>
          <w:color w:val="000000" w:themeColor="text1"/>
        </w:rPr>
        <w:t xml:space="preserve">were </w:t>
      </w:r>
      <w:r w:rsidR="00515599" w:rsidRPr="003B4081">
        <w:rPr>
          <w:rFonts w:ascii="Arial" w:hAnsi="Arial" w:cs="Arial"/>
          <w:color w:val="000000" w:themeColor="text1"/>
        </w:rPr>
        <w:t xml:space="preserve">mixed </w:t>
      </w:r>
      <w:r w:rsidR="00E73C9E" w:rsidRPr="003B4081">
        <w:rPr>
          <w:rFonts w:ascii="Arial" w:hAnsi="Arial" w:cs="Arial"/>
          <w:color w:val="000000" w:themeColor="text1"/>
        </w:rPr>
        <w:t xml:space="preserve">at room temperature </w:t>
      </w:r>
      <w:r w:rsidR="00515599" w:rsidRPr="003B4081">
        <w:rPr>
          <w:rFonts w:ascii="Arial" w:hAnsi="Arial" w:cs="Arial"/>
          <w:color w:val="000000" w:themeColor="text1"/>
        </w:rPr>
        <w:t>by adding dropwise one to the other</w:t>
      </w:r>
      <w:r w:rsidR="00B256DF" w:rsidRPr="003B4081">
        <w:rPr>
          <w:rFonts w:ascii="Arial" w:hAnsi="Arial" w:cs="Arial"/>
          <w:color w:val="000000" w:themeColor="text1"/>
        </w:rPr>
        <w:t>,</w:t>
      </w:r>
      <w:r w:rsidR="00515599" w:rsidRPr="003B4081">
        <w:rPr>
          <w:rFonts w:ascii="Arial" w:hAnsi="Arial" w:cs="Arial"/>
          <w:color w:val="000000" w:themeColor="text1"/>
        </w:rPr>
        <w:t xml:space="preserve"> and the resulting solution </w:t>
      </w:r>
      <w:r w:rsidR="00B256DF" w:rsidRPr="003B4081">
        <w:rPr>
          <w:rFonts w:ascii="Arial" w:hAnsi="Arial" w:cs="Arial"/>
          <w:color w:val="000000" w:themeColor="text1"/>
        </w:rPr>
        <w:t xml:space="preserve">was </w:t>
      </w:r>
      <w:r w:rsidR="00515599" w:rsidRPr="003B4081">
        <w:rPr>
          <w:rFonts w:ascii="Arial" w:hAnsi="Arial" w:cs="Arial"/>
          <w:color w:val="000000" w:themeColor="text1"/>
        </w:rPr>
        <w:t>examined by DL</w:t>
      </w:r>
      <w:r w:rsidR="00E73C9E" w:rsidRPr="003B4081">
        <w:rPr>
          <w:rFonts w:ascii="Arial" w:hAnsi="Arial" w:cs="Arial"/>
          <w:color w:val="000000" w:themeColor="text1"/>
        </w:rPr>
        <w:t xml:space="preserve">S and TEM. Results obtained when </w:t>
      </w:r>
      <w:r w:rsidR="00C94ABC" w:rsidRPr="003B4081">
        <w:rPr>
          <w:rFonts w:ascii="Arial" w:hAnsi="Arial" w:cs="Arial"/>
          <w:color w:val="000000" w:themeColor="text1"/>
        </w:rPr>
        <w:t>the Lys-grafted copolymer solution (1.5 g·mL</w:t>
      </w:r>
      <w:r w:rsidR="00C94ABC" w:rsidRPr="003B4081">
        <w:rPr>
          <w:rFonts w:ascii="Arial" w:hAnsi="Arial" w:cs="Arial"/>
          <w:color w:val="000000" w:themeColor="text1"/>
          <w:vertAlign w:val="superscript"/>
        </w:rPr>
        <w:t>-1</w:t>
      </w:r>
      <w:r w:rsidR="00C94ABC" w:rsidRPr="003B4081">
        <w:rPr>
          <w:rFonts w:ascii="Arial" w:hAnsi="Arial" w:cs="Arial"/>
          <w:color w:val="000000" w:themeColor="text1"/>
        </w:rPr>
        <w:t xml:space="preserve">) was added dropwise to </w:t>
      </w:r>
      <w:r w:rsidR="00B256DF" w:rsidRPr="003B4081">
        <w:rPr>
          <w:rFonts w:ascii="Arial" w:hAnsi="Arial" w:cs="Arial"/>
          <w:color w:val="000000" w:themeColor="text1"/>
        </w:rPr>
        <w:t xml:space="preserve">a similar volume of </w:t>
      </w:r>
      <w:r w:rsidR="00C94ABC" w:rsidRPr="003B4081">
        <w:rPr>
          <w:rFonts w:ascii="Arial" w:hAnsi="Arial" w:cs="Arial"/>
          <w:color w:val="000000" w:themeColor="text1"/>
        </w:rPr>
        <w:t>LGA-grafted copolymer solution (5 mg·mL</w:t>
      </w:r>
      <w:r w:rsidR="00C94ABC" w:rsidRPr="003B4081">
        <w:rPr>
          <w:rFonts w:ascii="Arial" w:hAnsi="Arial" w:cs="Arial"/>
          <w:color w:val="000000" w:themeColor="text1"/>
          <w:vertAlign w:val="superscript"/>
        </w:rPr>
        <w:t>-1</w:t>
      </w:r>
      <w:r w:rsidR="00C94ABC" w:rsidRPr="003B4081">
        <w:rPr>
          <w:rFonts w:ascii="Arial" w:hAnsi="Arial" w:cs="Arial"/>
          <w:color w:val="000000" w:themeColor="text1"/>
        </w:rPr>
        <w:t xml:space="preserve">) are </w:t>
      </w:r>
      <w:r w:rsidR="0007111A" w:rsidRPr="003B4081">
        <w:rPr>
          <w:rFonts w:ascii="Arial" w:hAnsi="Arial" w:cs="Arial"/>
          <w:color w:val="000000" w:themeColor="text1"/>
        </w:rPr>
        <w:t xml:space="preserve">graphically </w:t>
      </w:r>
      <w:r w:rsidR="00C94ABC" w:rsidRPr="003B4081">
        <w:rPr>
          <w:rFonts w:ascii="Arial" w:hAnsi="Arial" w:cs="Arial"/>
          <w:color w:val="000000" w:themeColor="text1"/>
        </w:rPr>
        <w:t xml:space="preserve">shown in Figure </w:t>
      </w:r>
      <w:r w:rsidR="002F4FCE" w:rsidRPr="003B4081">
        <w:rPr>
          <w:rFonts w:ascii="Arial" w:hAnsi="Arial" w:cs="Arial"/>
          <w:color w:val="000000" w:themeColor="text1"/>
        </w:rPr>
        <w:t>11</w:t>
      </w:r>
      <w:r w:rsidR="00C94ABC" w:rsidRPr="003B4081">
        <w:rPr>
          <w:rFonts w:ascii="Arial" w:hAnsi="Arial" w:cs="Arial"/>
          <w:color w:val="000000" w:themeColor="text1"/>
        </w:rPr>
        <w:t xml:space="preserve"> and numerically collected in Table 3. </w:t>
      </w:r>
      <w:r w:rsidR="00B256DF" w:rsidRPr="003B4081">
        <w:rPr>
          <w:rFonts w:ascii="Arial" w:hAnsi="Arial" w:cs="Arial"/>
          <w:color w:val="000000" w:themeColor="text1"/>
        </w:rPr>
        <w:t>As it is</w:t>
      </w:r>
      <w:r w:rsidR="0007111A" w:rsidRPr="003B4081">
        <w:rPr>
          <w:rFonts w:ascii="Arial" w:hAnsi="Arial" w:cs="Arial"/>
          <w:color w:val="000000" w:themeColor="text1"/>
        </w:rPr>
        <w:t xml:space="preserve"> clearly </w:t>
      </w:r>
      <w:r w:rsidR="0007111A" w:rsidRPr="003B4081">
        <w:rPr>
          <w:rFonts w:ascii="Arial" w:hAnsi="Arial" w:cs="Arial"/>
          <w:color w:val="000000" w:themeColor="text1"/>
        </w:rPr>
        <w:lastRenderedPageBreak/>
        <w:t xml:space="preserve">illustrated in </w:t>
      </w:r>
      <w:r w:rsidR="002F4FCE" w:rsidRPr="003B4081">
        <w:rPr>
          <w:rFonts w:ascii="Arial" w:hAnsi="Arial" w:cs="Arial"/>
          <w:color w:val="000000" w:themeColor="text1"/>
        </w:rPr>
        <w:t>Figure 11</w:t>
      </w:r>
      <w:r w:rsidR="00B256DF" w:rsidRPr="003B4081">
        <w:rPr>
          <w:rFonts w:ascii="Arial" w:hAnsi="Arial" w:cs="Arial"/>
          <w:color w:val="000000" w:themeColor="text1"/>
        </w:rPr>
        <w:t xml:space="preserve">, </w:t>
      </w:r>
      <w:r w:rsidR="00524E2C" w:rsidRPr="003B4081">
        <w:rPr>
          <w:rFonts w:ascii="Arial" w:hAnsi="Arial" w:cs="Arial"/>
          <w:color w:val="000000" w:themeColor="text1"/>
        </w:rPr>
        <w:t xml:space="preserve">a monomodal population of polyplex </w:t>
      </w:r>
      <w:r w:rsidR="00B256DF" w:rsidRPr="003B4081">
        <w:rPr>
          <w:rFonts w:ascii="Arial" w:hAnsi="Arial" w:cs="Arial"/>
          <w:color w:val="000000" w:themeColor="text1"/>
        </w:rPr>
        <w:t>particles with a</w:t>
      </w:r>
      <w:r w:rsidR="00524E2C" w:rsidRPr="003B4081">
        <w:rPr>
          <w:rFonts w:ascii="Arial" w:hAnsi="Arial" w:cs="Arial"/>
          <w:color w:val="000000" w:themeColor="text1"/>
        </w:rPr>
        <w:t xml:space="preserve">n average </w:t>
      </w:r>
      <w:r w:rsidR="00B256DF" w:rsidRPr="003B4081">
        <w:rPr>
          <w:rFonts w:ascii="Arial" w:hAnsi="Arial" w:cs="Arial"/>
          <w:color w:val="000000" w:themeColor="text1"/>
        </w:rPr>
        <w:t xml:space="preserve">diameter </w:t>
      </w:r>
      <w:r w:rsidR="00524E2C" w:rsidRPr="003B4081">
        <w:rPr>
          <w:rFonts w:ascii="Arial" w:hAnsi="Arial" w:cs="Arial"/>
          <w:color w:val="000000" w:themeColor="text1"/>
        </w:rPr>
        <w:t xml:space="preserve">around 500 nm were formed, which is a size about four-five times larger than those displayed by the particles detected in each separate solution. The zeta-potential measured for these particles </w:t>
      </w:r>
      <w:r w:rsidR="009D149F" w:rsidRPr="003B4081">
        <w:rPr>
          <w:rFonts w:ascii="Arial" w:hAnsi="Arial" w:cs="Arial"/>
          <w:color w:val="000000" w:themeColor="text1"/>
        </w:rPr>
        <w:t xml:space="preserve">was </w:t>
      </w:r>
      <w:r w:rsidR="00524E2C" w:rsidRPr="003B4081">
        <w:rPr>
          <w:rFonts w:ascii="Arial" w:hAnsi="Arial" w:cs="Arial"/>
          <w:color w:val="000000" w:themeColor="text1"/>
        </w:rPr>
        <w:t xml:space="preserve">intermediate between the values displayed by the </w:t>
      </w:r>
      <w:r w:rsidR="009D149F" w:rsidRPr="003B4081">
        <w:rPr>
          <w:rFonts w:ascii="Arial" w:hAnsi="Arial" w:cs="Arial"/>
          <w:color w:val="000000" w:themeColor="text1"/>
        </w:rPr>
        <w:t xml:space="preserve">single </w:t>
      </w:r>
      <w:r w:rsidR="00524E2C" w:rsidRPr="003B4081">
        <w:rPr>
          <w:rFonts w:ascii="Arial" w:hAnsi="Arial" w:cs="Arial"/>
          <w:color w:val="000000" w:themeColor="text1"/>
        </w:rPr>
        <w:t>copolymer particles</w:t>
      </w:r>
      <w:r w:rsidR="009D149F" w:rsidRPr="003B4081">
        <w:rPr>
          <w:rFonts w:ascii="Arial" w:hAnsi="Arial" w:cs="Arial"/>
          <w:color w:val="000000" w:themeColor="text1"/>
        </w:rPr>
        <w:t>,</w:t>
      </w:r>
      <w:r w:rsidR="00524E2C" w:rsidRPr="003B4081">
        <w:rPr>
          <w:rFonts w:ascii="Arial" w:hAnsi="Arial" w:cs="Arial"/>
          <w:color w:val="000000" w:themeColor="text1"/>
        </w:rPr>
        <w:t xml:space="preserve"> and TEM observations showed that they are essentially round. </w:t>
      </w:r>
      <w:r w:rsidR="009D149F" w:rsidRPr="003B4081">
        <w:rPr>
          <w:rFonts w:ascii="Arial" w:hAnsi="Arial" w:cs="Arial"/>
          <w:color w:val="000000" w:themeColor="text1"/>
        </w:rPr>
        <w:t xml:space="preserve">The addition order followed for mixing was not critical </w:t>
      </w:r>
      <w:r w:rsidR="00E66EA3" w:rsidRPr="003B4081">
        <w:rPr>
          <w:rFonts w:ascii="Arial" w:hAnsi="Arial" w:cs="Arial"/>
          <w:color w:val="000000" w:themeColor="text1"/>
        </w:rPr>
        <w:t xml:space="preserve">since </w:t>
      </w:r>
      <w:r w:rsidR="009D149F" w:rsidRPr="003B4081">
        <w:rPr>
          <w:rFonts w:ascii="Arial" w:hAnsi="Arial" w:cs="Arial"/>
          <w:color w:val="000000" w:themeColor="text1"/>
        </w:rPr>
        <w:t>similar results were obtained when</w:t>
      </w:r>
      <w:r w:rsidR="00E66EA3" w:rsidRPr="003B4081">
        <w:rPr>
          <w:rFonts w:ascii="Arial" w:hAnsi="Arial" w:cs="Arial"/>
          <w:color w:val="000000" w:themeColor="text1"/>
        </w:rPr>
        <w:t xml:space="preserve"> the LGA-grafte</w:t>
      </w:r>
      <w:r w:rsidR="0007111A" w:rsidRPr="003B4081">
        <w:rPr>
          <w:rFonts w:ascii="Arial" w:hAnsi="Arial" w:cs="Arial"/>
          <w:color w:val="000000" w:themeColor="text1"/>
        </w:rPr>
        <w:t>d copolymer was added to the LL</w:t>
      </w:r>
      <w:r w:rsidR="00E66EA3" w:rsidRPr="003B4081">
        <w:rPr>
          <w:rFonts w:ascii="Arial" w:hAnsi="Arial" w:cs="Arial"/>
          <w:color w:val="000000" w:themeColor="text1"/>
        </w:rPr>
        <w:t>-grafted one</w:t>
      </w:r>
      <w:r w:rsidR="00650256" w:rsidRPr="003B4081">
        <w:rPr>
          <w:rFonts w:ascii="Arial" w:hAnsi="Arial" w:cs="Arial"/>
          <w:color w:val="000000" w:themeColor="text1"/>
        </w:rPr>
        <w:t xml:space="preserve"> with the only difference being </w:t>
      </w:r>
      <w:r w:rsidRPr="003B4081">
        <w:rPr>
          <w:rFonts w:ascii="Arial" w:hAnsi="Arial" w:cs="Arial"/>
          <w:color w:val="000000" w:themeColor="text1"/>
        </w:rPr>
        <w:t xml:space="preserve">that </w:t>
      </w:r>
      <w:r w:rsidR="00650256" w:rsidRPr="003B4081">
        <w:rPr>
          <w:rFonts w:ascii="Arial" w:hAnsi="Arial" w:cs="Arial"/>
          <w:color w:val="000000" w:themeColor="text1"/>
        </w:rPr>
        <w:t>a somewhat larger particle size</w:t>
      </w:r>
      <w:r w:rsidRPr="003B4081">
        <w:rPr>
          <w:rFonts w:ascii="Arial" w:hAnsi="Arial" w:cs="Arial"/>
          <w:color w:val="000000" w:themeColor="text1"/>
        </w:rPr>
        <w:t xml:space="preserve"> resulted in this case</w:t>
      </w:r>
      <w:r w:rsidR="00650256" w:rsidRPr="003B4081">
        <w:rPr>
          <w:rFonts w:ascii="Arial" w:hAnsi="Arial" w:cs="Arial"/>
          <w:color w:val="000000" w:themeColor="text1"/>
        </w:rPr>
        <w:t xml:space="preserve"> </w:t>
      </w:r>
      <w:r w:rsidR="00FE59B6" w:rsidRPr="003B4081">
        <w:rPr>
          <w:rFonts w:ascii="Arial" w:hAnsi="Arial" w:cs="Arial"/>
          <w:color w:val="000000" w:themeColor="text1"/>
        </w:rPr>
        <w:t>(Figure S1</w:t>
      </w:r>
      <w:r w:rsidR="00DE7B48" w:rsidRPr="003B4081">
        <w:rPr>
          <w:rFonts w:ascii="Arial" w:hAnsi="Arial" w:cs="Arial"/>
          <w:color w:val="000000" w:themeColor="text1"/>
        </w:rPr>
        <w:t>0</w:t>
      </w:r>
      <w:r w:rsidR="00FE59B6" w:rsidRPr="003B4081">
        <w:rPr>
          <w:rFonts w:ascii="Arial" w:hAnsi="Arial" w:cs="Arial"/>
          <w:color w:val="000000" w:themeColor="text1"/>
        </w:rPr>
        <w:t xml:space="preserve"> o</w:t>
      </w:r>
      <w:r w:rsidR="002F4FCE" w:rsidRPr="003B4081">
        <w:rPr>
          <w:rFonts w:ascii="Arial" w:hAnsi="Arial" w:cs="Arial"/>
          <w:color w:val="000000" w:themeColor="text1"/>
        </w:rPr>
        <w:t>f the SI file)</w:t>
      </w:r>
      <w:r w:rsidR="00E66EA3" w:rsidRPr="003B4081">
        <w:rPr>
          <w:rFonts w:ascii="Arial" w:hAnsi="Arial" w:cs="Arial"/>
          <w:color w:val="000000" w:themeColor="text1"/>
        </w:rPr>
        <w:t>.</w:t>
      </w:r>
      <w:r w:rsidR="00650256" w:rsidRPr="003B4081">
        <w:rPr>
          <w:rFonts w:ascii="Arial" w:hAnsi="Arial" w:cs="Arial"/>
          <w:color w:val="000000" w:themeColor="text1"/>
        </w:rPr>
        <w:t xml:space="preserve"> </w:t>
      </w:r>
      <w:r w:rsidR="00E66EA3" w:rsidRPr="003B4081">
        <w:rPr>
          <w:rFonts w:ascii="Arial" w:hAnsi="Arial" w:cs="Arial"/>
          <w:color w:val="000000" w:themeColor="text1"/>
        </w:rPr>
        <w:t xml:space="preserve">Conversely, solutions concentrations seem to be critical </w:t>
      </w:r>
      <w:r w:rsidR="00650256" w:rsidRPr="003B4081">
        <w:rPr>
          <w:rFonts w:ascii="Arial" w:hAnsi="Arial" w:cs="Arial"/>
          <w:color w:val="000000" w:themeColor="text1"/>
        </w:rPr>
        <w:t xml:space="preserve">for the formation of the polyplex </w:t>
      </w:r>
      <w:r w:rsidR="00E66EA3" w:rsidRPr="003B4081">
        <w:rPr>
          <w:rFonts w:ascii="Arial" w:hAnsi="Arial" w:cs="Arial"/>
          <w:color w:val="000000" w:themeColor="text1"/>
        </w:rPr>
        <w:t xml:space="preserve">since </w:t>
      </w:r>
      <w:r w:rsidR="009D149F" w:rsidRPr="003B4081">
        <w:rPr>
          <w:rFonts w:ascii="Arial" w:hAnsi="Arial" w:cs="Arial"/>
          <w:color w:val="000000" w:themeColor="text1"/>
        </w:rPr>
        <w:t xml:space="preserve">no particles were detected </w:t>
      </w:r>
      <w:r w:rsidR="00650256" w:rsidRPr="003B4081">
        <w:rPr>
          <w:rFonts w:ascii="Arial" w:hAnsi="Arial" w:cs="Arial"/>
          <w:color w:val="000000" w:themeColor="text1"/>
        </w:rPr>
        <w:t xml:space="preserve">when the same concentration was used for the </w:t>
      </w:r>
      <w:r w:rsidR="00B82CE1" w:rsidRPr="003B4081">
        <w:rPr>
          <w:rFonts w:ascii="Arial" w:hAnsi="Arial" w:cs="Arial"/>
          <w:color w:val="000000" w:themeColor="text1"/>
        </w:rPr>
        <w:t xml:space="preserve">two mixing solutions </w:t>
      </w:r>
      <w:r w:rsidR="009D149F" w:rsidRPr="003B4081">
        <w:rPr>
          <w:rFonts w:ascii="Arial" w:hAnsi="Arial" w:cs="Arial"/>
          <w:color w:val="000000" w:themeColor="text1"/>
        </w:rPr>
        <w:t xml:space="preserve">but a precipitate was obtained </w:t>
      </w:r>
      <w:r w:rsidR="00B835FF" w:rsidRPr="003B4081">
        <w:rPr>
          <w:rFonts w:ascii="Arial" w:hAnsi="Arial" w:cs="Arial"/>
          <w:noProof/>
          <w:color w:val="000000" w:themeColor="text1"/>
        </w:rPr>
        <w:drawing>
          <wp:anchor distT="0" distB="0" distL="114300" distR="114300" simplePos="0" relativeHeight="251897856" behindDoc="0" locked="0" layoutInCell="1" allowOverlap="1" wp14:anchorId="6D34693C" wp14:editId="0EB61777">
            <wp:simplePos x="0" y="0"/>
            <wp:positionH relativeFrom="column">
              <wp:posOffset>3189605</wp:posOffset>
            </wp:positionH>
            <wp:positionV relativeFrom="paragraph">
              <wp:posOffset>3862705</wp:posOffset>
            </wp:positionV>
            <wp:extent cx="1693545" cy="1693545"/>
            <wp:effectExtent l="0" t="0" r="1905" b="1905"/>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693545" cy="1693545"/>
                    </a:xfrm>
                    <a:prstGeom prst="rect">
                      <a:avLst/>
                    </a:prstGeom>
                    <a:noFill/>
                  </pic:spPr>
                </pic:pic>
              </a:graphicData>
            </a:graphic>
            <wp14:sizeRelH relativeFrom="page">
              <wp14:pctWidth>0</wp14:pctWidth>
            </wp14:sizeRelH>
            <wp14:sizeRelV relativeFrom="page">
              <wp14:pctHeight>0</wp14:pctHeight>
            </wp14:sizeRelV>
          </wp:anchor>
        </w:drawing>
      </w:r>
      <w:r w:rsidR="00B835FF" w:rsidRPr="003B4081">
        <w:rPr>
          <w:rFonts w:ascii="Arial" w:hAnsi="Arial" w:cs="Arial"/>
          <w:noProof/>
          <w:color w:val="000000" w:themeColor="text1"/>
        </w:rPr>
        <w:drawing>
          <wp:anchor distT="0" distB="0" distL="114300" distR="114300" simplePos="0" relativeHeight="251898880" behindDoc="1" locked="0" layoutInCell="1" allowOverlap="1" wp14:anchorId="21543496" wp14:editId="36721544">
            <wp:simplePos x="0" y="0"/>
            <wp:positionH relativeFrom="column">
              <wp:posOffset>646430</wp:posOffset>
            </wp:positionH>
            <wp:positionV relativeFrom="paragraph">
              <wp:posOffset>3802380</wp:posOffset>
            </wp:positionV>
            <wp:extent cx="4057015" cy="2371725"/>
            <wp:effectExtent l="0" t="0" r="0" b="0"/>
            <wp:wrapThrough wrapText="bothSides">
              <wp:wrapPolygon edited="0">
                <wp:start x="2637" y="520"/>
                <wp:lineTo x="913" y="1041"/>
                <wp:lineTo x="913" y="3470"/>
                <wp:lineTo x="2637" y="3643"/>
                <wp:lineTo x="811" y="4858"/>
                <wp:lineTo x="1014" y="5378"/>
                <wp:lineTo x="10142" y="6419"/>
                <wp:lineTo x="10041" y="11971"/>
                <wp:lineTo x="8114" y="12665"/>
                <wp:lineTo x="7708" y="13186"/>
                <wp:lineTo x="7708" y="14747"/>
                <wp:lineTo x="4666" y="17349"/>
                <wp:lineTo x="4666" y="18911"/>
                <wp:lineTo x="7303" y="20299"/>
                <wp:lineTo x="10548" y="20993"/>
                <wp:lineTo x="12069" y="20993"/>
                <wp:lineTo x="12171" y="20299"/>
                <wp:lineTo x="16025" y="19084"/>
                <wp:lineTo x="16431" y="18390"/>
                <wp:lineTo x="13084" y="14747"/>
                <wp:lineTo x="12881" y="11971"/>
                <wp:lineTo x="12475" y="2949"/>
                <wp:lineTo x="11664" y="2255"/>
                <wp:lineTo x="8925" y="520"/>
                <wp:lineTo x="2637" y="520"/>
              </wp:wrapPolygon>
            </wp:wrapThrough>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057015" cy="2371725"/>
                    </a:xfrm>
                    <a:prstGeom prst="rect">
                      <a:avLst/>
                    </a:prstGeom>
                    <a:noFill/>
                  </pic:spPr>
                </pic:pic>
              </a:graphicData>
            </a:graphic>
            <wp14:sizeRelH relativeFrom="page">
              <wp14:pctWidth>0</wp14:pctWidth>
            </wp14:sizeRelH>
            <wp14:sizeRelV relativeFrom="page">
              <wp14:pctHeight>0</wp14:pctHeight>
            </wp14:sizeRelV>
          </wp:anchor>
        </w:drawing>
      </w:r>
      <w:r w:rsidR="009D149F" w:rsidRPr="003B4081">
        <w:rPr>
          <w:rFonts w:ascii="Arial" w:hAnsi="Arial" w:cs="Arial"/>
          <w:color w:val="000000" w:themeColor="text1"/>
        </w:rPr>
        <w:t xml:space="preserve">instead.  </w:t>
      </w:r>
    </w:p>
    <w:p w:rsidR="00884F98" w:rsidRPr="003B4081" w:rsidRDefault="00884F98" w:rsidP="008C0F4B">
      <w:pPr>
        <w:spacing w:line="480" w:lineRule="auto"/>
        <w:ind w:firstLine="567"/>
        <w:jc w:val="both"/>
        <w:rPr>
          <w:rFonts w:ascii="Arial" w:hAnsi="Arial" w:cs="Arial"/>
          <w:color w:val="000000" w:themeColor="text1"/>
        </w:rPr>
      </w:pPr>
    </w:p>
    <w:p w:rsidR="00884F98" w:rsidRPr="003B4081" w:rsidRDefault="00884F98" w:rsidP="008C0F4B">
      <w:pPr>
        <w:spacing w:line="480" w:lineRule="auto"/>
        <w:ind w:firstLine="567"/>
        <w:jc w:val="both"/>
        <w:rPr>
          <w:rFonts w:ascii="Arial" w:hAnsi="Arial" w:cs="Arial"/>
          <w:color w:val="000000" w:themeColor="text1"/>
        </w:rPr>
      </w:pPr>
    </w:p>
    <w:p w:rsidR="00C30700" w:rsidRPr="003B4081" w:rsidRDefault="00C30700" w:rsidP="008C0F4B">
      <w:pPr>
        <w:spacing w:line="480" w:lineRule="auto"/>
        <w:ind w:firstLine="567"/>
        <w:jc w:val="both"/>
        <w:rPr>
          <w:rFonts w:ascii="Arial" w:hAnsi="Arial" w:cs="Arial"/>
          <w:color w:val="000000" w:themeColor="text1"/>
        </w:rPr>
      </w:pPr>
    </w:p>
    <w:p w:rsidR="00C30700" w:rsidRPr="003B4081" w:rsidRDefault="00C30700" w:rsidP="008C0F4B">
      <w:pPr>
        <w:spacing w:line="480" w:lineRule="auto"/>
        <w:ind w:firstLine="567"/>
        <w:jc w:val="both"/>
        <w:rPr>
          <w:rFonts w:ascii="Arial" w:hAnsi="Arial" w:cs="Arial"/>
          <w:color w:val="000000" w:themeColor="text1"/>
        </w:rPr>
      </w:pPr>
    </w:p>
    <w:p w:rsidR="00B901E6" w:rsidRPr="003B4081" w:rsidRDefault="00B901E6" w:rsidP="00F3522D">
      <w:pPr>
        <w:spacing w:line="480" w:lineRule="auto"/>
        <w:rPr>
          <w:rFonts w:ascii="Arial" w:hAnsi="Arial" w:cs="Arial"/>
          <w:color w:val="000000" w:themeColor="text1"/>
        </w:rPr>
      </w:pPr>
      <w:bookmarkStart w:id="14" w:name="OLE_LINK87"/>
      <w:bookmarkStart w:id="15" w:name="OLE_LINK88"/>
    </w:p>
    <w:p w:rsidR="000F1F64" w:rsidRPr="003B4081" w:rsidRDefault="00446C18" w:rsidP="002B17DF">
      <w:pPr>
        <w:spacing w:before="240"/>
        <w:jc w:val="both"/>
        <w:rPr>
          <w:rFonts w:ascii="Arial" w:eastAsiaTheme="minorHAnsi" w:hAnsi="Arial" w:cs="Arial"/>
          <w:color w:val="000000" w:themeColor="text1"/>
          <w:sz w:val="20"/>
          <w:szCs w:val="20"/>
        </w:rPr>
      </w:pPr>
      <w:r w:rsidRPr="003B4081">
        <w:rPr>
          <w:rFonts w:ascii="Arial" w:eastAsiaTheme="minorHAnsi" w:hAnsi="Arial" w:cs="Arial"/>
          <w:b/>
          <w:color w:val="000000" w:themeColor="text1"/>
          <w:sz w:val="20"/>
          <w:szCs w:val="20"/>
        </w:rPr>
        <w:t xml:space="preserve">Figure </w:t>
      </w:r>
      <w:r w:rsidR="00164250" w:rsidRPr="003B4081">
        <w:rPr>
          <w:rFonts w:ascii="Arial" w:eastAsiaTheme="minorHAnsi" w:hAnsi="Arial" w:cs="Arial"/>
          <w:b/>
          <w:color w:val="000000" w:themeColor="text1"/>
          <w:sz w:val="20"/>
          <w:szCs w:val="20"/>
        </w:rPr>
        <w:t>11</w:t>
      </w:r>
      <w:r w:rsidR="001754A5" w:rsidRPr="003B4081">
        <w:rPr>
          <w:rFonts w:ascii="Arial" w:eastAsiaTheme="minorHAnsi" w:hAnsi="Arial" w:cs="Arial"/>
          <w:b/>
          <w:color w:val="000000" w:themeColor="text1"/>
          <w:sz w:val="20"/>
          <w:szCs w:val="20"/>
        </w:rPr>
        <w:t>.</w:t>
      </w:r>
      <w:r w:rsidR="0007111A" w:rsidRPr="003B4081">
        <w:rPr>
          <w:rFonts w:ascii="Arial" w:eastAsiaTheme="minorHAnsi" w:hAnsi="Arial" w:cs="Arial"/>
          <w:color w:val="000000" w:themeColor="text1"/>
          <w:sz w:val="20"/>
          <w:szCs w:val="20"/>
        </w:rPr>
        <w:t xml:space="preserve"> DLS profile</w:t>
      </w:r>
      <w:r w:rsidR="001754A5" w:rsidRPr="003B4081">
        <w:rPr>
          <w:rFonts w:ascii="Arial" w:eastAsiaTheme="minorHAnsi" w:hAnsi="Arial" w:cs="Arial"/>
          <w:color w:val="000000" w:themeColor="text1"/>
          <w:sz w:val="20"/>
          <w:szCs w:val="20"/>
        </w:rPr>
        <w:t xml:space="preserve"> recorded from the polyplex generated by </w:t>
      </w:r>
      <w:r w:rsidR="0007111A" w:rsidRPr="003B4081">
        <w:rPr>
          <w:rFonts w:ascii="Arial" w:eastAsiaTheme="minorHAnsi" w:hAnsi="Arial" w:cs="Arial"/>
          <w:color w:val="000000" w:themeColor="text1"/>
          <w:sz w:val="20"/>
          <w:szCs w:val="20"/>
        </w:rPr>
        <w:t xml:space="preserve">mixing equal amounts of </w:t>
      </w:r>
      <w:r w:rsidR="001754A5" w:rsidRPr="003B4081">
        <w:rPr>
          <w:rFonts w:ascii="Arial" w:eastAsiaTheme="minorHAnsi" w:hAnsi="Arial" w:cs="Arial"/>
          <w:color w:val="000000" w:themeColor="text1"/>
          <w:sz w:val="20"/>
          <w:szCs w:val="20"/>
        </w:rPr>
        <w:t xml:space="preserve">the </w:t>
      </w:r>
      <w:r w:rsidR="002F4FCE" w:rsidRPr="003B4081">
        <w:rPr>
          <w:rFonts w:ascii="Arial" w:eastAsiaTheme="minorHAnsi" w:hAnsi="Arial" w:cs="Arial"/>
          <w:color w:val="000000" w:themeColor="text1"/>
          <w:sz w:val="20"/>
          <w:szCs w:val="20"/>
        </w:rPr>
        <w:t>LGA</w:t>
      </w:r>
      <w:r w:rsidR="001754A5" w:rsidRPr="003B4081">
        <w:rPr>
          <w:rFonts w:ascii="Arial" w:eastAsiaTheme="minorHAnsi" w:hAnsi="Arial" w:cs="Arial"/>
          <w:color w:val="000000" w:themeColor="text1"/>
          <w:sz w:val="20"/>
          <w:szCs w:val="20"/>
        </w:rPr>
        <w:t>-grafted the L</w:t>
      </w:r>
      <w:r w:rsidR="002F4FCE" w:rsidRPr="003B4081">
        <w:rPr>
          <w:rFonts w:ascii="Arial" w:eastAsiaTheme="minorHAnsi" w:hAnsi="Arial" w:cs="Arial"/>
          <w:color w:val="000000" w:themeColor="text1"/>
          <w:sz w:val="20"/>
          <w:szCs w:val="20"/>
        </w:rPr>
        <w:t>L</w:t>
      </w:r>
      <w:r w:rsidR="001754A5" w:rsidRPr="003B4081">
        <w:rPr>
          <w:rFonts w:ascii="Arial" w:eastAsiaTheme="minorHAnsi" w:hAnsi="Arial" w:cs="Arial"/>
          <w:color w:val="000000" w:themeColor="text1"/>
          <w:sz w:val="20"/>
          <w:szCs w:val="20"/>
        </w:rPr>
        <w:t>-grafted copolymer solution</w:t>
      </w:r>
      <w:r w:rsidR="0007111A" w:rsidRPr="003B4081">
        <w:rPr>
          <w:rFonts w:ascii="Arial" w:eastAsiaTheme="minorHAnsi" w:hAnsi="Arial" w:cs="Arial"/>
          <w:color w:val="000000" w:themeColor="text1"/>
          <w:sz w:val="20"/>
          <w:szCs w:val="20"/>
        </w:rPr>
        <w:t>s</w:t>
      </w:r>
      <w:r w:rsidR="001754A5" w:rsidRPr="003B4081">
        <w:rPr>
          <w:rFonts w:ascii="Arial" w:eastAsiaTheme="minorHAnsi" w:hAnsi="Arial" w:cs="Arial"/>
          <w:color w:val="000000" w:themeColor="text1"/>
          <w:sz w:val="20"/>
          <w:szCs w:val="20"/>
        </w:rPr>
        <w:t xml:space="preserve"> </w:t>
      </w:r>
      <w:r w:rsidR="0007111A" w:rsidRPr="003B4081">
        <w:rPr>
          <w:rFonts w:ascii="Arial" w:eastAsiaTheme="minorHAnsi" w:hAnsi="Arial" w:cs="Arial"/>
          <w:color w:val="000000" w:themeColor="text1"/>
          <w:sz w:val="20"/>
          <w:szCs w:val="20"/>
        </w:rPr>
        <w:t xml:space="preserve">at a concentration of </w:t>
      </w:r>
      <w:r w:rsidR="001754A5" w:rsidRPr="003B4081">
        <w:rPr>
          <w:rFonts w:ascii="Arial" w:eastAsiaTheme="minorHAnsi" w:hAnsi="Arial" w:cs="Arial"/>
          <w:color w:val="000000" w:themeColor="text1"/>
          <w:sz w:val="20"/>
          <w:szCs w:val="20"/>
        </w:rPr>
        <w:t>5 mg·mL</w:t>
      </w:r>
      <w:r w:rsidR="001754A5" w:rsidRPr="003B4081">
        <w:rPr>
          <w:rFonts w:ascii="Arial" w:eastAsiaTheme="minorHAnsi" w:hAnsi="Arial" w:cs="Arial"/>
          <w:color w:val="000000" w:themeColor="text1"/>
          <w:sz w:val="20"/>
          <w:szCs w:val="20"/>
          <w:vertAlign w:val="superscript"/>
        </w:rPr>
        <w:t>-1</w:t>
      </w:r>
      <w:r w:rsidR="0007111A" w:rsidRPr="003B4081">
        <w:rPr>
          <w:rFonts w:ascii="Arial" w:eastAsiaTheme="minorHAnsi" w:hAnsi="Arial" w:cs="Arial"/>
          <w:color w:val="000000" w:themeColor="text1"/>
          <w:sz w:val="20"/>
          <w:szCs w:val="20"/>
        </w:rPr>
        <w:t xml:space="preserve">. Profiles obtained from the separate solutions are </w:t>
      </w:r>
      <w:r w:rsidR="0090514B" w:rsidRPr="003B4081">
        <w:rPr>
          <w:rFonts w:ascii="Arial" w:eastAsiaTheme="minorHAnsi" w:hAnsi="Arial" w:cs="Arial"/>
          <w:color w:val="000000" w:themeColor="text1"/>
          <w:sz w:val="20"/>
          <w:szCs w:val="20"/>
        </w:rPr>
        <w:t>included for comparison</w:t>
      </w:r>
      <w:r w:rsidR="001754A5" w:rsidRPr="003B4081">
        <w:rPr>
          <w:rFonts w:ascii="Arial" w:eastAsiaTheme="minorHAnsi" w:hAnsi="Arial" w:cs="Arial"/>
          <w:color w:val="000000" w:themeColor="text1"/>
          <w:sz w:val="20"/>
          <w:szCs w:val="20"/>
        </w:rPr>
        <w:t>. A TEM representative pi</w:t>
      </w:r>
      <w:r w:rsidR="0007111A" w:rsidRPr="003B4081">
        <w:rPr>
          <w:rFonts w:ascii="Arial" w:eastAsiaTheme="minorHAnsi" w:hAnsi="Arial" w:cs="Arial"/>
          <w:color w:val="000000" w:themeColor="text1"/>
          <w:sz w:val="20"/>
          <w:szCs w:val="20"/>
        </w:rPr>
        <w:t>c</w:t>
      </w:r>
      <w:r w:rsidR="001754A5" w:rsidRPr="003B4081">
        <w:rPr>
          <w:rFonts w:ascii="Arial" w:eastAsiaTheme="minorHAnsi" w:hAnsi="Arial" w:cs="Arial"/>
          <w:color w:val="000000" w:themeColor="text1"/>
          <w:sz w:val="20"/>
          <w:szCs w:val="20"/>
        </w:rPr>
        <w:t xml:space="preserve">ture of the polyplex particles is shown in the </w:t>
      </w:r>
      <w:r w:rsidR="0007111A" w:rsidRPr="003B4081">
        <w:rPr>
          <w:rFonts w:ascii="Arial" w:eastAsiaTheme="minorHAnsi" w:hAnsi="Arial" w:cs="Arial"/>
          <w:color w:val="000000" w:themeColor="text1"/>
          <w:sz w:val="20"/>
          <w:szCs w:val="20"/>
        </w:rPr>
        <w:t>inserted</w:t>
      </w:r>
      <w:r w:rsidR="001754A5" w:rsidRPr="003B4081">
        <w:rPr>
          <w:rFonts w:ascii="Arial" w:eastAsiaTheme="minorHAnsi" w:hAnsi="Arial" w:cs="Arial"/>
          <w:color w:val="000000" w:themeColor="text1"/>
          <w:sz w:val="20"/>
          <w:szCs w:val="20"/>
        </w:rPr>
        <w:t xml:space="preserve"> image.</w:t>
      </w:r>
    </w:p>
    <w:bookmarkEnd w:id="14"/>
    <w:bookmarkEnd w:id="15"/>
    <w:p w:rsidR="003012F2" w:rsidRPr="003B4081" w:rsidRDefault="00F3522D" w:rsidP="002B17DF">
      <w:pPr>
        <w:spacing w:before="240" w:line="480" w:lineRule="auto"/>
        <w:ind w:firstLine="567"/>
        <w:jc w:val="both"/>
        <w:rPr>
          <w:rFonts w:ascii="Arial" w:hAnsi="Arial" w:cs="Arial"/>
          <w:color w:val="000000" w:themeColor="text1"/>
        </w:rPr>
      </w:pPr>
      <w:r w:rsidRPr="003B4081">
        <w:rPr>
          <w:rFonts w:ascii="Arial" w:hAnsi="Arial" w:cs="Arial"/>
          <w:color w:val="000000" w:themeColor="text1"/>
        </w:rPr>
        <w:t>T</w:t>
      </w:r>
      <w:r w:rsidR="0090514B" w:rsidRPr="003B4081">
        <w:rPr>
          <w:rFonts w:ascii="Arial" w:hAnsi="Arial" w:cs="Arial"/>
          <w:color w:val="000000" w:themeColor="text1"/>
        </w:rPr>
        <w:t xml:space="preserve">he capability of the anionic </w:t>
      </w:r>
      <w:r w:rsidR="003012F2" w:rsidRPr="003B4081">
        <w:rPr>
          <w:rFonts w:ascii="Arial" w:hAnsi="Arial" w:cs="Arial"/>
          <w:bCs/>
          <w:color w:val="000000" w:themeColor="text1"/>
          <w:szCs w:val="20"/>
        </w:rPr>
        <w:t>poly[Gl</w:t>
      </w:r>
      <w:r w:rsidR="003012F2" w:rsidRPr="003B4081">
        <w:rPr>
          <w:rFonts w:ascii="Arial" w:hAnsi="Arial" w:cs="Arial"/>
          <w:bCs/>
          <w:color w:val="000000" w:themeColor="text1"/>
          <w:szCs w:val="20"/>
          <w:vertAlign w:val="subscript"/>
        </w:rPr>
        <w:t>12</w:t>
      </w:r>
      <w:r w:rsidR="003012F2" w:rsidRPr="003B4081">
        <w:rPr>
          <w:rFonts w:ascii="Arial" w:hAnsi="Arial" w:cs="Arial"/>
          <w:bCs/>
          <w:color w:val="000000" w:themeColor="text1"/>
          <w:szCs w:val="20"/>
        </w:rPr>
        <w:t>-</w:t>
      </w:r>
      <w:r w:rsidR="003012F2" w:rsidRPr="003B4081">
        <w:rPr>
          <w:rFonts w:ascii="Arial" w:hAnsi="Arial" w:cs="Arial"/>
          <w:bCs/>
          <w:i/>
          <w:iCs/>
          <w:color w:val="000000" w:themeColor="text1"/>
          <w:szCs w:val="20"/>
        </w:rPr>
        <w:t>graft</w:t>
      </w:r>
      <w:r w:rsidR="003012F2" w:rsidRPr="003B4081">
        <w:rPr>
          <w:rFonts w:ascii="Arial" w:hAnsi="Arial" w:cs="Arial"/>
          <w:bCs/>
          <w:color w:val="000000" w:themeColor="text1"/>
          <w:szCs w:val="20"/>
        </w:rPr>
        <w:t>-(LL)</w:t>
      </w:r>
      <w:r w:rsidR="003012F2" w:rsidRPr="003B4081">
        <w:rPr>
          <w:rFonts w:ascii="Arial" w:hAnsi="Arial" w:cs="Arial"/>
          <w:bCs/>
          <w:color w:val="000000" w:themeColor="text1"/>
          <w:szCs w:val="20"/>
          <w:vertAlign w:val="subscript"/>
        </w:rPr>
        <w:t>5</w:t>
      </w:r>
      <w:r w:rsidR="003012F2" w:rsidRPr="003B4081">
        <w:rPr>
          <w:rFonts w:ascii="Arial" w:hAnsi="Arial" w:cs="Arial"/>
          <w:bCs/>
          <w:color w:val="000000" w:themeColor="text1"/>
          <w:szCs w:val="20"/>
        </w:rPr>
        <w:t>]</w:t>
      </w:r>
      <w:r w:rsidR="003012F2" w:rsidRPr="003B4081">
        <w:rPr>
          <w:rFonts w:ascii="Arial" w:hAnsi="Arial" w:cs="Arial"/>
          <w:color w:val="000000" w:themeColor="text1"/>
        </w:rPr>
        <w:t xml:space="preserve"> copolymer </w:t>
      </w:r>
      <w:r w:rsidR="0090514B" w:rsidRPr="003B4081">
        <w:rPr>
          <w:rFonts w:ascii="Arial" w:hAnsi="Arial" w:cs="Arial"/>
          <w:color w:val="000000" w:themeColor="text1"/>
        </w:rPr>
        <w:t>for</w:t>
      </w:r>
      <w:r w:rsidR="003012F2" w:rsidRPr="003B4081">
        <w:rPr>
          <w:rFonts w:ascii="Arial" w:hAnsi="Arial" w:cs="Arial"/>
          <w:color w:val="000000" w:themeColor="text1"/>
        </w:rPr>
        <w:t xml:space="preserve"> condensing DNA</w:t>
      </w:r>
      <w:r w:rsidRPr="003B4081">
        <w:rPr>
          <w:rFonts w:ascii="Arial" w:hAnsi="Arial" w:cs="Arial"/>
          <w:color w:val="000000" w:themeColor="text1"/>
        </w:rPr>
        <w:t xml:space="preserve"> was assessed by examining </w:t>
      </w:r>
      <w:r w:rsidR="0090514B" w:rsidRPr="003B4081">
        <w:rPr>
          <w:rFonts w:ascii="Arial" w:hAnsi="Arial" w:cs="Arial"/>
          <w:color w:val="000000" w:themeColor="text1"/>
        </w:rPr>
        <w:t xml:space="preserve">the formation of polyplexes with salmon testes DNA </w:t>
      </w:r>
      <w:r w:rsidR="00E756E6" w:rsidRPr="003B4081">
        <w:rPr>
          <w:rFonts w:ascii="Arial" w:hAnsi="Arial" w:cs="Arial"/>
          <w:color w:val="000000" w:themeColor="text1"/>
        </w:rPr>
        <w:t>(</w:t>
      </w:r>
      <w:r w:rsidR="0090514B" w:rsidRPr="003B4081">
        <w:rPr>
          <w:rFonts w:ascii="Arial" w:hAnsi="Arial" w:cs="Arial"/>
          <w:i/>
          <w:color w:val="000000" w:themeColor="text1"/>
        </w:rPr>
        <w:t>st</w:t>
      </w:r>
      <w:r w:rsidR="0090514B" w:rsidRPr="003B4081">
        <w:rPr>
          <w:rFonts w:ascii="Arial" w:hAnsi="Arial" w:cs="Arial"/>
          <w:color w:val="000000" w:themeColor="text1"/>
        </w:rPr>
        <w:t>DNA</w:t>
      </w:r>
      <w:r w:rsidR="00E756E6" w:rsidRPr="003B4081">
        <w:rPr>
          <w:rFonts w:ascii="Arial" w:hAnsi="Arial" w:cs="Arial"/>
          <w:color w:val="000000" w:themeColor="text1"/>
        </w:rPr>
        <w:t>, 2</w:t>
      </w:r>
      <w:r w:rsidR="00435657" w:rsidRPr="003B4081">
        <w:rPr>
          <w:rFonts w:ascii="Arial" w:hAnsi="Arial" w:cs="Arial"/>
          <w:color w:val="000000" w:themeColor="text1"/>
        </w:rPr>
        <w:t>,</w:t>
      </w:r>
      <w:r w:rsidR="00E756E6" w:rsidRPr="003B4081">
        <w:rPr>
          <w:rFonts w:ascii="Arial" w:hAnsi="Arial" w:cs="Arial"/>
          <w:color w:val="000000" w:themeColor="text1"/>
        </w:rPr>
        <w:t xml:space="preserve">000 bp </w:t>
      </w:r>
      <w:r w:rsidR="0090514B" w:rsidRPr="003B4081">
        <w:rPr>
          <w:rFonts w:ascii="Arial" w:hAnsi="Arial" w:cs="Arial"/>
          <w:color w:val="000000" w:themeColor="text1"/>
        </w:rPr>
        <w:t xml:space="preserve">). For this, </w:t>
      </w:r>
      <w:r w:rsidR="003012F2" w:rsidRPr="003B4081">
        <w:rPr>
          <w:rFonts w:ascii="Arial" w:hAnsi="Arial" w:cs="Arial"/>
          <w:color w:val="000000" w:themeColor="text1"/>
        </w:rPr>
        <w:t xml:space="preserve">aqueous polymer solutions </w:t>
      </w:r>
      <w:r w:rsidRPr="003B4081">
        <w:rPr>
          <w:rFonts w:ascii="Arial" w:hAnsi="Arial" w:cs="Arial"/>
          <w:color w:val="000000" w:themeColor="text1"/>
        </w:rPr>
        <w:t xml:space="preserve">of </w:t>
      </w:r>
      <w:r w:rsidR="0090514B" w:rsidRPr="003B4081">
        <w:rPr>
          <w:rFonts w:ascii="Arial" w:hAnsi="Arial" w:cs="Arial"/>
          <w:color w:val="000000" w:themeColor="text1"/>
        </w:rPr>
        <w:t xml:space="preserve">copolymer </w:t>
      </w:r>
      <w:r w:rsidR="00E756E6" w:rsidRPr="003B4081">
        <w:rPr>
          <w:rFonts w:ascii="Arial" w:hAnsi="Arial" w:cs="Arial"/>
          <w:color w:val="000000" w:themeColor="text1"/>
        </w:rPr>
        <w:t xml:space="preserve">and </w:t>
      </w:r>
      <w:r w:rsidR="003012F2" w:rsidRPr="003B4081">
        <w:rPr>
          <w:rFonts w:ascii="Arial" w:hAnsi="Arial" w:cs="Arial"/>
          <w:i/>
          <w:color w:val="000000" w:themeColor="text1"/>
        </w:rPr>
        <w:t>st</w:t>
      </w:r>
      <w:r w:rsidR="00435657" w:rsidRPr="003B4081">
        <w:rPr>
          <w:rFonts w:ascii="Arial" w:hAnsi="Arial" w:cs="Arial"/>
          <w:color w:val="000000" w:themeColor="text1"/>
        </w:rPr>
        <w:t>DNA</w:t>
      </w:r>
      <w:r w:rsidR="0090514B" w:rsidRPr="003B4081">
        <w:rPr>
          <w:rFonts w:ascii="Arial" w:hAnsi="Arial" w:cs="Arial"/>
          <w:color w:val="000000" w:themeColor="text1"/>
        </w:rPr>
        <w:t xml:space="preserve"> were mixed a</w:t>
      </w:r>
      <w:r w:rsidRPr="003B4081">
        <w:rPr>
          <w:rFonts w:ascii="Arial" w:hAnsi="Arial" w:cs="Arial"/>
          <w:color w:val="000000" w:themeColor="text1"/>
        </w:rPr>
        <w:t xml:space="preserve">t different </w:t>
      </w:r>
      <w:r w:rsidR="003A04AD" w:rsidRPr="003B4081">
        <w:rPr>
          <w:rFonts w:ascii="Arial" w:hAnsi="Arial" w:cs="Arial"/>
          <w:color w:val="000000" w:themeColor="text1"/>
        </w:rPr>
        <w:t>proportions</w:t>
      </w:r>
      <w:r w:rsidRPr="003B4081">
        <w:rPr>
          <w:rFonts w:ascii="Arial" w:hAnsi="Arial" w:cs="Arial"/>
          <w:color w:val="000000" w:themeColor="text1"/>
        </w:rPr>
        <w:t xml:space="preserve"> expressed as nitrogen/phosphorous ratio (N/</w:t>
      </w:r>
      <w:r w:rsidR="0090514B" w:rsidRPr="003B4081">
        <w:rPr>
          <w:rFonts w:ascii="Arial" w:hAnsi="Arial" w:cs="Arial"/>
          <w:color w:val="000000" w:themeColor="text1"/>
        </w:rPr>
        <w:t>P)</w:t>
      </w:r>
      <w:r w:rsidR="003012F2" w:rsidRPr="003B4081">
        <w:rPr>
          <w:rFonts w:ascii="Arial" w:hAnsi="Arial" w:cs="Arial"/>
          <w:color w:val="000000" w:themeColor="text1"/>
        </w:rPr>
        <w:t xml:space="preserve">. </w:t>
      </w:r>
      <w:r w:rsidRPr="003B4081">
        <w:rPr>
          <w:rFonts w:ascii="Arial" w:hAnsi="Arial" w:cs="Arial"/>
          <w:color w:val="000000" w:themeColor="text1"/>
        </w:rPr>
        <w:t>N and P values were determined by considering that t</w:t>
      </w:r>
      <w:r w:rsidR="00013AA4" w:rsidRPr="003B4081">
        <w:rPr>
          <w:rFonts w:ascii="Arial" w:hAnsi="Arial" w:cs="Arial"/>
          <w:color w:val="000000" w:themeColor="text1"/>
        </w:rPr>
        <w:t xml:space="preserve">he </w:t>
      </w:r>
      <w:r w:rsidR="00013AA4" w:rsidRPr="003B4081">
        <w:rPr>
          <w:rFonts w:ascii="Arial" w:hAnsi="Arial" w:cs="Arial"/>
          <w:bCs/>
          <w:color w:val="000000" w:themeColor="text1"/>
          <w:szCs w:val="20"/>
        </w:rPr>
        <w:t>poly[Gl</w:t>
      </w:r>
      <w:r w:rsidR="00013AA4" w:rsidRPr="003B4081">
        <w:rPr>
          <w:rFonts w:ascii="Arial" w:hAnsi="Arial" w:cs="Arial"/>
          <w:bCs/>
          <w:color w:val="000000" w:themeColor="text1"/>
          <w:szCs w:val="20"/>
          <w:vertAlign w:val="subscript"/>
        </w:rPr>
        <w:t>12</w:t>
      </w:r>
      <w:r w:rsidR="00013AA4" w:rsidRPr="003B4081">
        <w:rPr>
          <w:rFonts w:ascii="Arial" w:hAnsi="Arial" w:cs="Arial"/>
          <w:bCs/>
          <w:color w:val="000000" w:themeColor="text1"/>
          <w:szCs w:val="20"/>
        </w:rPr>
        <w:t>-</w:t>
      </w:r>
      <w:r w:rsidR="00013AA4" w:rsidRPr="003B4081">
        <w:rPr>
          <w:rFonts w:ascii="Arial" w:hAnsi="Arial" w:cs="Arial"/>
          <w:bCs/>
          <w:i/>
          <w:iCs/>
          <w:color w:val="000000" w:themeColor="text1"/>
          <w:szCs w:val="20"/>
        </w:rPr>
        <w:t>graft</w:t>
      </w:r>
      <w:r w:rsidR="00013AA4" w:rsidRPr="003B4081">
        <w:rPr>
          <w:rFonts w:ascii="Arial" w:hAnsi="Arial" w:cs="Arial"/>
          <w:bCs/>
          <w:color w:val="000000" w:themeColor="text1"/>
          <w:szCs w:val="20"/>
        </w:rPr>
        <w:t>-(LL)</w:t>
      </w:r>
      <w:r w:rsidR="00013AA4" w:rsidRPr="003B4081">
        <w:rPr>
          <w:rFonts w:ascii="Arial" w:hAnsi="Arial" w:cs="Arial"/>
          <w:bCs/>
          <w:color w:val="000000" w:themeColor="text1"/>
          <w:szCs w:val="20"/>
          <w:vertAlign w:val="subscript"/>
        </w:rPr>
        <w:t>5</w:t>
      </w:r>
      <w:r w:rsidR="00013AA4" w:rsidRPr="003B4081">
        <w:rPr>
          <w:rFonts w:ascii="Arial" w:hAnsi="Arial" w:cs="Arial"/>
          <w:bCs/>
          <w:color w:val="000000" w:themeColor="text1"/>
          <w:szCs w:val="20"/>
        </w:rPr>
        <w:t xml:space="preserve">] mass </w:t>
      </w:r>
      <w:r w:rsidR="00013AA4" w:rsidRPr="003B4081">
        <w:rPr>
          <w:rFonts w:ascii="Arial" w:hAnsi="Arial" w:cs="Arial"/>
          <w:color w:val="000000" w:themeColor="text1"/>
        </w:rPr>
        <w:t xml:space="preserve">per cationic charge (one per amino N atom) is </w:t>
      </w:r>
      <w:r w:rsidR="009C7AE2" w:rsidRPr="003B4081">
        <w:rPr>
          <w:rFonts w:ascii="Arial" w:hAnsi="Arial" w:cs="Arial"/>
          <w:color w:val="000000" w:themeColor="text1"/>
        </w:rPr>
        <w:t>225</w:t>
      </w:r>
      <w:r w:rsidR="00E756E6" w:rsidRPr="003B4081">
        <w:rPr>
          <w:rFonts w:ascii="Arial" w:hAnsi="Arial" w:cs="Arial"/>
          <w:color w:val="000000" w:themeColor="text1"/>
        </w:rPr>
        <w:t xml:space="preserve"> </w:t>
      </w:r>
      <w:r w:rsidR="00013AA4" w:rsidRPr="003B4081">
        <w:rPr>
          <w:rFonts w:ascii="Arial" w:hAnsi="Arial" w:cs="Arial"/>
          <w:color w:val="000000" w:themeColor="text1"/>
        </w:rPr>
        <w:t>g·mol</w:t>
      </w:r>
      <w:r w:rsidR="00013AA4" w:rsidRPr="003B4081">
        <w:rPr>
          <w:rFonts w:ascii="Arial" w:hAnsi="Arial" w:cs="Arial"/>
          <w:color w:val="000000" w:themeColor="text1"/>
          <w:vertAlign w:val="superscript"/>
        </w:rPr>
        <w:t xml:space="preserve">-1 </w:t>
      </w:r>
      <w:r w:rsidR="00013AA4" w:rsidRPr="003B4081">
        <w:rPr>
          <w:rFonts w:ascii="Arial" w:hAnsi="Arial" w:cs="Arial"/>
          <w:color w:val="000000" w:themeColor="text1"/>
        </w:rPr>
        <w:t>and t</w:t>
      </w:r>
      <w:r w:rsidR="003012F2" w:rsidRPr="003B4081">
        <w:rPr>
          <w:rFonts w:ascii="Arial" w:hAnsi="Arial" w:cs="Arial"/>
          <w:color w:val="000000" w:themeColor="text1"/>
        </w:rPr>
        <w:t xml:space="preserve">he </w:t>
      </w:r>
      <w:r w:rsidR="00013AA4" w:rsidRPr="003B4081">
        <w:rPr>
          <w:rFonts w:ascii="Arial" w:hAnsi="Arial" w:cs="Arial"/>
          <w:color w:val="000000" w:themeColor="text1"/>
        </w:rPr>
        <w:t xml:space="preserve">DNA </w:t>
      </w:r>
      <w:r w:rsidR="003012F2" w:rsidRPr="003B4081">
        <w:rPr>
          <w:rFonts w:ascii="Arial" w:hAnsi="Arial" w:cs="Arial"/>
          <w:color w:val="000000" w:themeColor="text1"/>
        </w:rPr>
        <w:t xml:space="preserve">mass </w:t>
      </w:r>
      <w:r w:rsidR="00013AA4" w:rsidRPr="003B4081">
        <w:rPr>
          <w:rFonts w:ascii="Arial" w:hAnsi="Arial" w:cs="Arial"/>
          <w:color w:val="000000" w:themeColor="text1"/>
        </w:rPr>
        <w:t>per</w:t>
      </w:r>
      <w:r w:rsidR="003012F2" w:rsidRPr="003B4081">
        <w:rPr>
          <w:rFonts w:ascii="Arial" w:hAnsi="Arial" w:cs="Arial"/>
          <w:color w:val="000000" w:themeColor="text1"/>
        </w:rPr>
        <w:t xml:space="preserve"> </w:t>
      </w:r>
      <w:r w:rsidR="00013AA4" w:rsidRPr="003B4081">
        <w:rPr>
          <w:rFonts w:ascii="Arial" w:hAnsi="Arial" w:cs="Arial"/>
          <w:color w:val="000000" w:themeColor="text1"/>
        </w:rPr>
        <w:t xml:space="preserve">anionic </w:t>
      </w:r>
      <w:r w:rsidR="003012F2" w:rsidRPr="003B4081">
        <w:rPr>
          <w:rFonts w:ascii="Arial" w:hAnsi="Arial" w:cs="Arial"/>
          <w:color w:val="000000" w:themeColor="text1"/>
        </w:rPr>
        <w:t xml:space="preserve">charge </w:t>
      </w:r>
      <w:r w:rsidR="00013AA4" w:rsidRPr="003B4081">
        <w:rPr>
          <w:rFonts w:ascii="Arial" w:hAnsi="Arial" w:cs="Arial"/>
          <w:color w:val="000000" w:themeColor="text1"/>
        </w:rPr>
        <w:lastRenderedPageBreak/>
        <w:t>(one per P atom)</w:t>
      </w:r>
      <w:r w:rsidR="003012F2" w:rsidRPr="003B4081">
        <w:rPr>
          <w:rFonts w:ascii="Arial" w:hAnsi="Arial" w:cs="Arial"/>
          <w:color w:val="000000" w:themeColor="text1"/>
        </w:rPr>
        <w:t xml:space="preserve"> </w:t>
      </w:r>
      <w:r w:rsidR="00013AA4" w:rsidRPr="003B4081">
        <w:rPr>
          <w:rFonts w:ascii="Arial" w:hAnsi="Arial" w:cs="Arial"/>
          <w:color w:val="000000" w:themeColor="text1"/>
        </w:rPr>
        <w:t xml:space="preserve">is </w:t>
      </w:r>
      <w:r w:rsidR="003A04AD" w:rsidRPr="003B4081">
        <w:rPr>
          <w:rFonts w:ascii="Arial" w:hAnsi="Arial" w:cs="Arial"/>
          <w:color w:val="000000" w:themeColor="text1"/>
        </w:rPr>
        <w:t>~325 g mol</w:t>
      </w:r>
      <w:r w:rsidR="003A04AD" w:rsidRPr="003B4081">
        <w:rPr>
          <w:rFonts w:ascii="Arial" w:hAnsi="Arial" w:cs="Arial"/>
          <w:color w:val="000000" w:themeColor="text1"/>
          <w:vertAlign w:val="superscript"/>
        </w:rPr>
        <w:t>-1</w:t>
      </w:r>
      <w:r w:rsidR="00013AA4" w:rsidRPr="003B4081">
        <w:rPr>
          <w:rFonts w:ascii="Arial" w:hAnsi="Arial" w:cs="Arial"/>
          <w:color w:val="000000" w:themeColor="text1"/>
        </w:rPr>
        <w:t xml:space="preserve">. </w:t>
      </w:r>
      <w:r w:rsidR="003012F2" w:rsidRPr="003B4081">
        <w:rPr>
          <w:rFonts w:ascii="Arial" w:hAnsi="Arial" w:cs="Arial"/>
          <w:color w:val="000000" w:themeColor="text1"/>
        </w:rPr>
        <w:t xml:space="preserve">The </w:t>
      </w:r>
      <w:r w:rsidRPr="003B4081">
        <w:rPr>
          <w:rFonts w:ascii="Arial" w:hAnsi="Arial" w:cs="Arial"/>
          <w:color w:val="000000" w:themeColor="text1"/>
        </w:rPr>
        <w:t>copolymer/</w:t>
      </w:r>
      <w:r w:rsidR="00957770" w:rsidRPr="003B4081">
        <w:rPr>
          <w:rFonts w:ascii="Arial" w:hAnsi="Arial" w:cs="Arial"/>
          <w:color w:val="000000" w:themeColor="text1"/>
        </w:rPr>
        <w:t xml:space="preserve">DNA </w:t>
      </w:r>
      <w:r w:rsidR="003012F2" w:rsidRPr="003B4081">
        <w:rPr>
          <w:rFonts w:ascii="Arial" w:hAnsi="Arial" w:cs="Arial"/>
          <w:color w:val="000000" w:themeColor="text1"/>
        </w:rPr>
        <w:t>polyplex</w:t>
      </w:r>
      <w:r w:rsidR="00013AA4" w:rsidRPr="003B4081">
        <w:rPr>
          <w:rFonts w:ascii="Arial" w:hAnsi="Arial" w:cs="Arial"/>
          <w:color w:val="000000" w:themeColor="text1"/>
        </w:rPr>
        <w:t xml:space="preserve">es were formed </w:t>
      </w:r>
      <w:r w:rsidRPr="003B4081">
        <w:rPr>
          <w:rFonts w:ascii="Arial" w:hAnsi="Arial" w:cs="Arial"/>
          <w:color w:val="000000" w:themeColor="text1"/>
        </w:rPr>
        <w:t xml:space="preserve">at room temperature </w:t>
      </w:r>
      <w:r w:rsidR="00013AA4" w:rsidRPr="003B4081">
        <w:rPr>
          <w:rFonts w:ascii="Arial" w:hAnsi="Arial" w:cs="Arial"/>
          <w:color w:val="000000" w:themeColor="text1"/>
        </w:rPr>
        <w:t xml:space="preserve">upon </w:t>
      </w:r>
      <w:r w:rsidR="003A04AD" w:rsidRPr="003B4081">
        <w:rPr>
          <w:rFonts w:ascii="Arial" w:hAnsi="Arial" w:cs="Arial"/>
          <w:color w:val="000000" w:themeColor="text1"/>
        </w:rPr>
        <w:t xml:space="preserve">dropwise </w:t>
      </w:r>
      <w:r w:rsidR="00013AA4" w:rsidRPr="003B4081">
        <w:rPr>
          <w:rFonts w:ascii="Arial" w:hAnsi="Arial" w:cs="Arial"/>
          <w:color w:val="000000" w:themeColor="text1"/>
        </w:rPr>
        <w:t xml:space="preserve">addition </w:t>
      </w:r>
      <w:r w:rsidR="003012F2" w:rsidRPr="003B4081">
        <w:rPr>
          <w:rFonts w:ascii="Arial" w:hAnsi="Arial" w:cs="Arial"/>
          <w:color w:val="000000" w:themeColor="text1"/>
        </w:rPr>
        <w:t xml:space="preserve">of </w:t>
      </w:r>
      <w:r w:rsidR="00013AA4" w:rsidRPr="003B4081">
        <w:rPr>
          <w:rFonts w:ascii="Arial" w:hAnsi="Arial" w:cs="Arial"/>
          <w:color w:val="000000" w:themeColor="text1"/>
        </w:rPr>
        <w:t>the copolymer</w:t>
      </w:r>
      <w:r w:rsidR="003012F2" w:rsidRPr="003B4081">
        <w:rPr>
          <w:rFonts w:ascii="Arial" w:hAnsi="Arial" w:cs="Arial"/>
          <w:color w:val="000000" w:themeColor="text1"/>
        </w:rPr>
        <w:t xml:space="preserve"> solution to </w:t>
      </w:r>
      <w:r w:rsidRPr="003B4081">
        <w:rPr>
          <w:rFonts w:ascii="Arial" w:hAnsi="Arial" w:cs="Arial"/>
          <w:color w:val="000000" w:themeColor="text1"/>
        </w:rPr>
        <w:t xml:space="preserve">the DNA </w:t>
      </w:r>
      <w:r w:rsidR="003A04AD" w:rsidRPr="003B4081">
        <w:rPr>
          <w:rFonts w:ascii="Arial" w:hAnsi="Arial" w:cs="Arial"/>
          <w:color w:val="000000" w:themeColor="text1"/>
        </w:rPr>
        <w:t xml:space="preserve">one </w:t>
      </w:r>
      <w:r w:rsidRPr="003B4081">
        <w:rPr>
          <w:rFonts w:ascii="Arial" w:hAnsi="Arial" w:cs="Arial"/>
          <w:color w:val="000000" w:themeColor="text1"/>
        </w:rPr>
        <w:t>followed by</w:t>
      </w:r>
      <w:r w:rsidR="00013AA4" w:rsidRPr="003B4081">
        <w:rPr>
          <w:rFonts w:ascii="Arial" w:hAnsi="Arial" w:cs="Arial"/>
          <w:color w:val="000000" w:themeColor="text1"/>
        </w:rPr>
        <w:t xml:space="preserve"> </w:t>
      </w:r>
      <w:r w:rsidR="003012F2" w:rsidRPr="003B4081">
        <w:rPr>
          <w:rFonts w:ascii="Arial" w:hAnsi="Arial" w:cs="Arial"/>
          <w:color w:val="000000" w:themeColor="text1"/>
        </w:rPr>
        <w:t>incubat</w:t>
      </w:r>
      <w:r w:rsidR="00013AA4" w:rsidRPr="003B4081">
        <w:rPr>
          <w:rFonts w:ascii="Arial" w:hAnsi="Arial" w:cs="Arial"/>
          <w:color w:val="000000" w:themeColor="text1"/>
        </w:rPr>
        <w:t xml:space="preserve">ion </w:t>
      </w:r>
      <w:r w:rsidR="00957770" w:rsidRPr="003B4081">
        <w:rPr>
          <w:rFonts w:ascii="Arial" w:hAnsi="Arial" w:cs="Arial"/>
          <w:color w:val="000000" w:themeColor="text1"/>
        </w:rPr>
        <w:t xml:space="preserve">of the mixture </w:t>
      </w:r>
      <w:r w:rsidRPr="003B4081">
        <w:rPr>
          <w:rFonts w:ascii="Arial" w:hAnsi="Arial" w:cs="Arial"/>
          <w:color w:val="000000" w:themeColor="text1"/>
        </w:rPr>
        <w:t>f</w:t>
      </w:r>
      <w:r w:rsidR="00013AA4" w:rsidRPr="003B4081">
        <w:rPr>
          <w:rFonts w:ascii="Arial" w:hAnsi="Arial" w:cs="Arial"/>
          <w:color w:val="000000" w:themeColor="text1"/>
        </w:rPr>
        <w:t>o</w:t>
      </w:r>
      <w:r w:rsidR="003012F2" w:rsidRPr="003B4081">
        <w:rPr>
          <w:rFonts w:ascii="Arial" w:hAnsi="Arial" w:cs="Arial"/>
          <w:color w:val="000000" w:themeColor="text1"/>
        </w:rPr>
        <w:t>r 20 min at room temperature</w:t>
      </w:r>
      <w:r w:rsidR="00013AA4" w:rsidRPr="003B4081">
        <w:rPr>
          <w:rFonts w:ascii="Arial" w:hAnsi="Arial" w:cs="Arial"/>
          <w:color w:val="000000" w:themeColor="text1"/>
        </w:rPr>
        <w:t xml:space="preserve">. A </w:t>
      </w:r>
      <w:r w:rsidR="00957770" w:rsidRPr="003B4081">
        <w:rPr>
          <w:rFonts w:ascii="Arial" w:hAnsi="Arial" w:cs="Arial"/>
          <w:color w:val="000000" w:themeColor="text1"/>
        </w:rPr>
        <w:t xml:space="preserve">wide </w:t>
      </w:r>
      <w:r w:rsidRPr="003B4081">
        <w:rPr>
          <w:rFonts w:ascii="Arial" w:hAnsi="Arial" w:cs="Arial"/>
          <w:color w:val="000000" w:themeColor="text1"/>
        </w:rPr>
        <w:t>N/</w:t>
      </w:r>
      <w:r w:rsidR="00013AA4" w:rsidRPr="003B4081">
        <w:rPr>
          <w:rFonts w:ascii="Arial" w:hAnsi="Arial" w:cs="Arial"/>
          <w:color w:val="000000" w:themeColor="text1"/>
        </w:rPr>
        <w:t xml:space="preserve">P range </w:t>
      </w:r>
      <w:r w:rsidR="00957770" w:rsidRPr="003B4081">
        <w:rPr>
          <w:rFonts w:ascii="Arial" w:hAnsi="Arial" w:cs="Arial"/>
          <w:color w:val="000000" w:themeColor="text1"/>
        </w:rPr>
        <w:t xml:space="preserve">going from </w:t>
      </w:r>
      <w:r w:rsidR="004648A7" w:rsidRPr="003B4081">
        <w:rPr>
          <w:rFonts w:ascii="Arial" w:hAnsi="Arial" w:cs="Arial"/>
          <w:color w:val="000000" w:themeColor="text1"/>
        </w:rPr>
        <w:t>5</w:t>
      </w:r>
      <w:r w:rsidR="00632F0B" w:rsidRPr="003B4081">
        <w:rPr>
          <w:rFonts w:ascii="Arial" w:hAnsi="Arial" w:cs="Arial"/>
          <w:color w:val="000000" w:themeColor="text1"/>
        </w:rPr>
        <w:t xml:space="preserve"> to 14</w:t>
      </w:r>
      <w:r w:rsidR="00E756E6" w:rsidRPr="003B4081">
        <w:rPr>
          <w:rFonts w:ascii="Arial" w:hAnsi="Arial" w:cs="Arial"/>
          <w:color w:val="000000" w:themeColor="text1"/>
        </w:rPr>
        <w:t>0</w:t>
      </w:r>
      <w:r w:rsidR="00957770" w:rsidRPr="003B4081">
        <w:rPr>
          <w:rFonts w:ascii="Arial" w:hAnsi="Arial" w:cs="Arial"/>
          <w:color w:val="000000" w:themeColor="text1"/>
        </w:rPr>
        <w:t xml:space="preserve"> was tested</w:t>
      </w:r>
      <w:r w:rsidR="00E94AE0" w:rsidRPr="003B4081">
        <w:rPr>
          <w:rFonts w:ascii="Arial" w:hAnsi="Arial" w:cs="Arial"/>
          <w:color w:val="000000" w:themeColor="text1"/>
        </w:rPr>
        <w:t xml:space="preserve"> and the mixed solutions were analyzed by DLS. Monomodal profiles registered from these mixtures are shown in</w:t>
      </w:r>
      <w:r w:rsidR="00F6796E" w:rsidRPr="003B4081">
        <w:rPr>
          <w:rFonts w:ascii="Arial" w:hAnsi="Arial" w:cs="Arial"/>
          <w:color w:val="000000" w:themeColor="text1"/>
        </w:rPr>
        <w:t xml:space="preserve"> Figure S11</w:t>
      </w:r>
      <w:r w:rsidR="00E94AE0" w:rsidRPr="003B4081">
        <w:rPr>
          <w:rFonts w:ascii="Arial" w:hAnsi="Arial" w:cs="Arial"/>
          <w:color w:val="000000" w:themeColor="text1"/>
        </w:rPr>
        <w:t xml:space="preserve"> of the SI file</w:t>
      </w:r>
      <w:r w:rsidR="00957770" w:rsidRPr="003B4081">
        <w:rPr>
          <w:rFonts w:ascii="Arial" w:hAnsi="Arial" w:cs="Arial"/>
          <w:color w:val="000000" w:themeColor="text1"/>
        </w:rPr>
        <w:t xml:space="preserve">. </w:t>
      </w:r>
    </w:p>
    <w:p w:rsidR="004648A7" w:rsidRPr="003B4081" w:rsidRDefault="004648A7" w:rsidP="00F3522D">
      <w:pPr>
        <w:spacing w:after="0" w:line="480" w:lineRule="auto"/>
        <w:ind w:firstLine="567"/>
        <w:jc w:val="both"/>
        <w:rPr>
          <w:rFonts w:ascii="Arial" w:hAnsi="Arial" w:cs="Arial"/>
          <w:color w:val="000000" w:themeColor="text1"/>
        </w:rPr>
      </w:pPr>
    </w:p>
    <w:p w:rsidR="004648A7" w:rsidRPr="003B4081" w:rsidRDefault="007E1EF6" w:rsidP="00B96B8C">
      <w:pPr>
        <w:rPr>
          <w:rFonts w:asciiTheme="minorHAnsi" w:eastAsiaTheme="minorHAnsi" w:hAnsiTheme="minorHAnsi" w:cstheme="minorBidi"/>
          <w:color w:val="000000" w:themeColor="text1"/>
        </w:rPr>
      </w:pPr>
      <w:r w:rsidRPr="003B4081">
        <w:rPr>
          <w:noProof/>
          <w:color w:val="000000" w:themeColor="text1"/>
        </w:rPr>
        <w:object w:dxaOrig="6350" w:dyaOrig="5443" w14:anchorId="23380CF3">
          <v:shape id="_x0000_i1026" type="#_x0000_t75" alt="" style="width:209.85pt;height:181.55pt;mso-width-percent:0;mso-height-percent:0;mso-width-percent:0;mso-height-percent:0" o:ole="">
            <v:imagedata r:id="rId56" o:title=""/>
          </v:shape>
          <o:OLEObject Type="Embed" ProgID="Origin50.Graph" ShapeID="_x0000_i1026" DrawAspect="Content" ObjectID="_1624701111" r:id="rId57"/>
        </w:object>
      </w:r>
      <w:r w:rsidRPr="003B4081">
        <w:rPr>
          <w:noProof/>
          <w:color w:val="000000" w:themeColor="text1"/>
        </w:rPr>
        <w:object w:dxaOrig="6350" w:dyaOrig="5443" w14:anchorId="3545F2D0">
          <v:shape id="_x0000_i1025" type="#_x0000_t75" alt="" style="width:211.4pt;height:180pt;mso-width-percent:0;mso-height-percent:0;mso-width-percent:0;mso-height-percent:0" o:ole="">
            <v:imagedata r:id="rId58" o:title=""/>
          </v:shape>
          <o:OLEObject Type="Embed" ProgID="Origin50.Graph" ShapeID="_x0000_i1025" DrawAspect="Content" ObjectID="_1624701112" r:id="rId59"/>
        </w:object>
      </w:r>
    </w:p>
    <w:p w:rsidR="004648A7" w:rsidRPr="003B4081" w:rsidRDefault="004648A7" w:rsidP="004648A7">
      <w:pPr>
        <w:rPr>
          <w:rFonts w:ascii="Arial" w:eastAsiaTheme="minorHAnsi" w:hAnsi="Arial" w:cs="Arial"/>
          <w:color w:val="000000" w:themeColor="text1"/>
          <w:sz w:val="20"/>
        </w:rPr>
      </w:pPr>
      <w:r w:rsidRPr="003B4081">
        <w:rPr>
          <w:rFonts w:ascii="Arial" w:hAnsi="Arial" w:cs="Arial"/>
          <w:b/>
          <w:color w:val="000000" w:themeColor="text1"/>
          <w:sz w:val="20"/>
          <w:szCs w:val="20"/>
        </w:rPr>
        <w:t>Fig</w:t>
      </w:r>
      <w:r w:rsidR="00E94AE0" w:rsidRPr="003B4081">
        <w:rPr>
          <w:rFonts w:ascii="Arial" w:hAnsi="Arial" w:cs="Arial"/>
          <w:b/>
          <w:color w:val="000000" w:themeColor="text1"/>
          <w:sz w:val="20"/>
          <w:szCs w:val="20"/>
        </w:rPr>
        <w:t>ure 12</w:t>
      </w:r>
      <w:r w:rsidRPr="003B4081">
        <w:rPr>
          <w:rFonts w:ascii="Arial" w:hAnsi="Arial" w:cs="Arial"/>
          <w:b/>
          <w:color w:val="000000" w:themeColor="text1"/>
          <w:sz w:val="20"/>
          <w:szCs w:val="20"/>
        </w:rPr>
        <w:t xml:space="preserve">. </w:t>
      </w:r>
      <w:r w:rsidRPr="003B4081">
        <w:rPr>
          <w:rFonts w:ascii="Arial" w:hAnsi="Arial" w:cs="Arial"/>
          <w:color w:val="000000" w:themeColor="text1"/>
          <w:sz w:val="20"/>
          <w:szCs w:val="20"/>
        </w:rPr>
        <w:t>Diameter (a) and zeta potential (b) of polyplexes</w:t>
      </w:r>
      <w:r w:rsidR="00543449" w:rsidRPr="003B4081">
        <w:rPr>
          <w:rFonts w:ascii="Arial" w:hAnsi="Arial" w:cs="Arial"/>
          <w:color w:val="000000" w:themeColor="text1"/>
          <w:sz w:val="20"/>
          <w:szCs w:val="20"/>
        </w:rPr>
        <w:t xml:space="preserve"> nano-objects</w:t>
      </w:r>
      <w:r w:rsidRPr="003B4081">
        <w:rPr>
          <w:rFonts w:ascii="Arial" w:hAnsi="Arial" w:cs="Arial"/>
          <w:color w:val="000000" w:themeColor="text1"/>
          <w:sz w:val="20"/>
          <w:szCs w:val="20"/>
        </w:rPr>
        <w:t xml:space="preserve"> formed from </w:t>
      </w:r>
      <w:r w:rsidRPr="003B4081">
        <w:rPr>
          <w:rFonts w:ascii="Arial" w:hAnsi="Arial" w:cs="Arial"/>
          <w:bCs/>
          <w:color w:val="000000" w:themeColor="text1"/>
          <w:sz w:val="20"/>
          <w:szCs w:val="20"/>
        </w:rPr>
        <w:t>poly[Gl</w:t>
      </w:r>
      <w:r w:rsidRPr="003B4081">
        <w:rPr>
          <w:rFonts w:ascii="Arial" w:hAnsi="Arial" w:cs="Arial"/>
          <w:bCs/>
          <w:color w:val="000000" w:themeColor="text1"/>
          <w:sz w:val="20"/>
          <w:szCs w:val="20"/>
          <w:vertAlign w:val="subscript"/>
        </w:rPr>
        <w:t>12</w:t>
      </w:r>
      <w:r w:rsidRPr="003B4081">
        <w:rPr>
          <w:rFonts w:ascii="Arial" w:hAnsi="Arial" w:cs="Arial"/>
          <w:bCs/>
          <w:color w:val="000000" w:themeColor="text1"/>
          <w:sz w:val="20"/>
          <w:szCs w:val="20"/>
        </w:rPr>
        <w:t>-</w:t>
      </w:r>
      <w:r w:rsidRPr="003B4081">
        <w:rPr>
          <w:rFonts w:ascii="Arial" w:hAnsi="Arial" w:cs="Arial"/>
          <w:bCs/>
          <w:i/>
          <w:iCs/>
          <w:color w:val="000000" w:themeColor="text1"/>
          <w:sz w:val="20"/>
          <w:szCs w:val="20"/>
        </w:rPr>
        <w:t>graft</w:t>
      </w:r>
      <w:r w:rsidRPr="003B4081">
        <w:rPr>
          <w:rFonts w:ascii="Arial" w:hAnsi="Arial" w:cs="Arial"/>
          <w:bCs/>
          <w:color w:val="000000" w:themeColor="text1"/>
          <w:sz w:val="20"/>
          <w:szCs w:val="20"/>
        </w:rPr>
        <w:t>-(LL)</w:t>
      </w:r>
      <w:r w:rsidRPr="003B4081">
        <w:rPr>
          <w:rFonts w:ascii="Arial" w:hAnsi="Arial" w:cs="Arial"/>
          <w:bCs/>
          <w:color w:val="000000" w:themeColor="text1"/>
          <w:sz w:val="20"/>
          <w:szCs w:val="20"/>
          <w:vertAlign w:val="subscript"/>
        </w:rPr>
        <w:t>5</w:t>
      </w:r>
      <w:r w:rsidRPr="003B4081">
        <w:rPr>
          <w:rFonts w:ascii="Arial" w:hAnsi="Arial" w:cs="Arial"/>
          <w:bCs/>
          <w:color w:val="000000" w:themeColor="text1"/>
          <w:sz w:val="20"/>
          <w:szCs w:val="20"/>
        </w:rPr>
        <w:t>]</w:t>
      </w:r>
      <w:r w:rsidRPr="003B4081">
        <w:rPr>
          <w:rFonts w:ascii="Arial" w:hAnsi="Arial" w:cs="Arial"/>
          <w:color w:val="000000" w:themeColor="text1"/>
          <w:sz w:val="20"/>
          <w:szCs w:val="20"/>
        </w:rPr>
        <w:t xml:space="preserve"> and </w:t>
      </w:r>
      <w:r w:rsidR="00834A8F" w:rsidRPr="003B4081">
        <w:rPr>
          <w:rFonts w:ascii="Arial" w:hAnsi="Arial" w:cs="Arial"/>
          <w:i/>
          <w:color w:val="000000" w:themeColor="text1"/>
          <w:sz w:val="20"/>
          <w:szCs w:val="20"/>
        </w:rPr>
        <w:t>st</w:t>
      </w:r>
      <w:r w:rsidRPr="003B4081">
        <w:rPr>
          <w:rFonts w:ascii="Arial" w:hAnsi="Arial" w:cs="Arial"/>
          <w:color w:val="000000" w:themeColor="text1"/>
          <w:sz w:val="20"/>
          <w:szCs w:val="20"/>
        </w:rPr>
        <w:t>DNA at different N/P ratios.</w:t>
      </w:r>
    </w:p>
    <w:p w:rsidR="003012F2" w:rsidRPr="003B4081" w:rsidRDefault="00E94AE0" w:rsidP="00D5485D">
      <w:pPr>
        <w:spacing w:before="240" w:line="480" w:lineRule="auto"/>
        <w:ind w:firstLine="709"/>
        <w:jc w:val="both"/>
        <w:rPr>
          <w:rFonts w:ascii="Arial" w:hAnsi="Arial" w:cs="Arial"/>
          <w:bCs/>
          <w:color w:val="000000" w:themeColor="text1"/>
          <w:szCs w:val="20"/>
        </w:rPr>
      </w:pPr>
      <w:r w:rsidRPr="003B4081">
        <w:rPr>
          <w:rFonts w:ascii="Arial" w:hAnsi="Arial" w:cs="Arial"/>
          <w:color w:val="000000" w:themeColor="text1"/>
        </w:rPr>
        <w:t xml:space="preserve">As it is represented in </w:t>
      </w:r>
      <w:r w:rsidR="002262D3" w:rsidRPr="003B4081">
        <w:rPr>
          <w:rFonts w:ascii="Arial" w:hAnsi="Arial" w:cs="Arial"/>
          <w:color w:val="000000" w:themeColor="text1"/>
        </w:rPr>
        <w:t xml:space="preserve">the bar plot of </w:t>
      </w:r>
      <w:r w:rsidRPr="003B4081">
        <w:rPr>
          <w:rFonts w:ascii="Arial" w:hAnsi="Arial" w:cs="Arial"/>
          <w:color w:val="000000" w:themeColor="text1"/>
        </w:rPr>
        <w:t>Figure 12, the stable nano</w:t>
      </w:r>
      <w:r w:rsidR="008552C3" w:rsidRPr="003B4081">
        <w:rPr>
          <w:rFonts w:ascii="Arial" w:hAnsi="Arial" w:cs="Arial"/>
          <w:color w:val="000000" w:themeColor="text1"/>
        </w:rPr>
        <w:t xml:space="preserve">aggregates formed </w:t>
      </w:r>
      <w:r w:rsidRPr="003B4081">
        <w:rPr>
          <w:rFonts w:ascii="Arial" w:hAnsi="Arial" w:cs="Arial"/>
          <w:color w:val="000000" w:themeColor="text1"/>
        </w:rPr>
        <w:t>by</w:t>
      </w:r>
      <w:r w:rsidR="008552C3" w:rsidRPr="003B4081">
        <w:rPr>
          <w:rFonts w:ascii="Arial" w:hAnsi="Arial" w:cs="Arial"/>
          <w:color w:val="000000" w:themeColor="text1"/>
        </w:rPr>
        <w:t xml:space="preserve"> </w:t>
      </w:r>
      <w:r w:rsidRPr="003B4081">
        <w:rPr>
          <w:rFonts w:ascii="Arial" w:hAnsi="Arial" w:cs="Arial"/>
          <w:color w:val="000000" w:themeColor="text1"/>
        </w:rPr>
        <w:t xml:space="preserve">ionic coupling of </w:t>
      </w:r>
      <w:r w:rsidRPr="003B4081">
        <w:rPr>
          <w:rFonts w:ascii="Arial" w:hAnsi="Arial" w:cs="Arial"/>
          <w:bCs/>
          <w:color w:val="000000" w:themeColor="text1"/>
          <w:szCs w:val="20"/>
        </w:rPr>
        <w:t>poly[Gl</w:t>
      </w:r>
      <w:r w:rsidRPr="003B4081">
        <w:rPr>
          <w:rFonts w:ascii="Arial" w:hAnsi="Arial" w:cs="Arial"/>
          <w:bCs/>
          <w:color w:val="000000" w:themeColor="text1"/>
          <w:szCs w:val="20"/>
          <w:vertAlign w:val="subscript"/>
        </w:rPr>
        <w:t>12</w:t>
      </w:r>
      <w:r w:rsidRPr="003B4081">
        <w:rPr>
          <w:rFonts w:ascii="Arial" w:hAnsi="Arial" w:cs="Arial"/>
          <w:bCs/>
          <w:color w:val="000000" w:themeColor="text1"/>
          <w:szCs w:val="20"/>
        </w:rPr>
        <w:t>-</w:t>
      </w:r>
      <w:r w:rsidRPr="003B4081">
        <w:rPr>
          <w:rFonts w:ascii="Arial" w:hAnsi="Arial" w:cs="Arial"/>
          <w:bCs/>
          <w:i/>
          <w:iCs/>
          <w:color w:val="000000" w:themeColor="text1"/>
          <w:szCs w:val="20"/>
        </w:rPr>
        <w:t>graft</w:t>
      </w:r>
      <w:r w:rsidRPr="003B4081">
        <w:rPr>
          <w:rFonts w:ascii="Arial" w:hAnsi="Arial" w:cs="Arial"/>
          <w:bCs/>
          <w:color w:val="000000" w:themeColor="text1"/>
          <w:szCs w:val="20"/>
        </w:rPr>
        <w:t>-(LL)</w:t>
      </w:r>
      <w:r w:rsidRPr="003B4081">
        <w:rPr>
          <w:rFonts w:ascii="Arial" w:hAnsi="Arial" w:cs="Arial"/>
          <w:bCs/>
          <w:color w:val="000000" w:themeColor="text1"/>
          <w:szCs w:val="20"/>
          <w:vertAlign w:val="subscript"/>
        </w:rPr>
        <w:t>5</w:t>
      </w:r>
      <w:r w:rsidRPr="003B4081">
        <w:rPr>
          <w:rFonts w:ascii="Arial" w:hAnsi="Arial" w:cs="Arial"/>
          <w:bCs/>
          <w:color w:val="000000" w:themeColor="text1"/>
          <w:szCs w:val="20"/>
        </w:rPr>
        <w:t>]</w:t>
      </w:r>
      <w:r w:rsidRPr="003B4081">
        <w:rPr>
          <w:rFonts w:ascii="Arial" w:hAnsi="Arial" w:cs="Arial"/>
          <w:color w:val="000000" w:themeColor="text1"/>
          <w:szCs w:val="20"/>
        </w:rPr>
        <w:t xml:space="preserve"> with </w:t>
      </w:r>
      <w:r w:rsidR="008552C3" w:rsidRPr="003B4081">
        <w:rPr>
          <w:rFonts w:ascii="Arial" w:hAnsi="Arial" w:cs="Arial"/>
          <w:i/>
          <w:color w:val="000000" w:themeColor="text1"/>
        </w:rPr>
        <w:t>st</w:t>
      </w:r>
      <w:r w:rsidRPr="003B4081">
        <w:rPr>
          <w:rFonts w:ascii="Arial" w:hAnsi="Arial" w:cs="Arial"/>
          <w:color w:val="000000" w:themeColor="text1"/>
        </w:rPr>
        <w:t xml:space="preserve">DNA </w:t>
      </w:r>
      <w:r w:rsidR="004376FA" w:rsidRPr="003B4081">
        <w:rPr>
          <w:rFonts w:ascii="Arial" w:hAnsi="Arial" w:cs="Arial"/>
          <w:color w:val="000000" w:themeColor="text1"/>
        </w:rPr>
        <w:t>show</w:t>
      </w:r>
      <w:r w:rsidRPr="003B4081">
        <w:rPr>
          <w:rFonts w:ascii="Arial" w:hAnsi="Arial" w:cs="Arial"/>
          <w:color w:val="000000" w:themeColor="text1"/>
        </w:rPr>
        <w:t>ed</w:t>
      </w:r>
      <w:r w:rsidR="004376FA" w:rsidRPr="003B4081">
        <w:rPr>
          <w:rFonts w:ascii="Arial" w:hAnsi="Arial" w:cs="Arial"/>
          <w:color w:val="000000" w:themeColor="text1"/>
        </w:rPr>
        <w:t xml:space="preserve"> average diameters </w:t>
      </w:r>
      <w:r w:rsidR="002262D3" w:rsidRPr="003B4081">
        <w:rPr>
          <w:rFonts w:ascii="Arial" w:hAnsi="Arial" w:cs="Arial"/>
          <w:color w:val="000000" w:themeColor="text1"/>
        </w:rPr>
        <w:t xml:space="preserve">steadily </w:t>
      </w:r>
      <w:r w:rsidR="004376FA" w:rsidRPr="003B4081">
        <w:rPr>
          <w:rFonts w:ascii="Arial" w:hAnsi="Arial" w:cs="Arial"/>
          <w:color w:val="000000" w:themeColor="text1"/>
        </w:rPr>
        <w:t>decreasing from 220 nm, which is the size of the particles formed from the single copolymer, to 1</w:t>
      </w:r>
      <w:r w:rsidR="004648A7" w:rsidRPr="003B4081">
        <w:rPr>
          <w:rFonts w:ascii="Arial" w:hAnsi="Arial" w:cs="Arial"/>
          <w:color w:val="000000" w:themeColor="text1"/>
        </w:rPr>
        <w:t xml:space="preserve">20 nm for a N/P ratio of 7. The zeta-potential showed a similar trend with a decrease from around 50 mV for the </w:t>
      </w:r>
      <w:r w:rsidR="004648A7" w:rsidRPr="003B4081">
        <w:rPr>
          <w:rFonts w:ascii="Arial" w:hAnsi="Arial" w:cs="Arial"/>
          <w:bCs/>
          <w:color w:val="000000" w:themeColor="text1"/>
          <w:szCs w:val="20"/>
        </w:rPr>
        <w:t>poly[Gl</w:t>
      </w:r>
      <w:r w:rsidR="004648A7" w:rsidRPr="003B4081">
        <w:rPr>
          <w:rFonts w:ascii="Arial" w:hAnsi="Arial" w:cs="Arial"/>
          <w:bCs/>
          <w:color w:val="000000" w:themeColor="text1"/>
          <w:szCs w:val="20"/>
          <w:vertAlign w:val="subscript"/>
        </w:rPr>
        <w:t>12</w:t>
      </w:r>
      <w:r w:rsidR="004648A7" w:rsidRPr="003B4081">
        <w:rPr>
          <w:rFonts w:ascii="Arial" w:hAnsi="Arial" w:cs="Arial"/>
          <w:bCs/>
          <w:color w:val="000000" w:themeColor="text1"/>
          <w:szCs w:val="20"/>
        </w:rPr>
        <w:t>-</w:t>
      </w:r>
      <w:r w:rsidR="004648A7" w:rsidRPr="003B4081">
        <w:rPr>
          <w:rFonts w:ascii="Arial" w:hAnsi="Arial" w:cs="Arial"/>
          <w:bCs/>
          <w:i/>
          <w:iCs/>
          <w:color w:val="000000" w:themeColor="text1"/>
          <w:szCs w:val="20"/>
        </w:rPr>
        <w:t>graft</w:t>
      </w:r>
      <w:r w:rsidR="004648A7" w:rsidRPr="003B4081">
        <w:rPr>
          <w:rFonts w:ascii="Arial" w:hAnsi="Arial" w:cs="Arial"/>
          <w:bCs/>
          <w:color w:val="000000" w:themeColor="text1"/>
          <w:szCs w:val="20"/>
        </w:rPr>
        <w:t>-(LL)</w:t>
      </w:r>
      <w:r w:rsidR="004648A7" w:rsidRPr="003B4081">
        <w:rPr>
          <w:rFonts w:ascii="Arial" w:hAnsi="Arial" w:cs="Arial"/>
          <w:bCs/>
          <w:color w:val="000000" w:themeColor="text1"/>
          <w:szCs w:val="20"/>
          <w:vertAlign w:val="subscript"/>
        </w:rPr>
        <w:t>5</w:t>
      </w:r>
      <w:r w:rsidR="004648A7" w:rsidRPr="003B4081">
        <w:rPr>
          <w:rFonts w:ascii="Arial" w:hAnsi="Arial" w:cs="Arial"/>
          <w:bCs/>
          <w:color w:val="000000" w:themeColor="text1"/>
          <w:szCs w:val="20"/>
        </w:rPr>
        <w:t>]</w:t>
      </w:r>
      <w:r w:rsidR="004648A7" w:rsidRPr="003B4081">
        <w:rPr>
          <w:rFonts w:ascii="Arial" w:hAnsi="Arial" w:cs="Arial"/>
          <w:color w:val="000000" w:themeColor="text1"/>
          <w:szCs w:val="20"/>
        </w:rPr>
        <w:t xml:space="preserve"> NPs</w:t>
      </w:r>
      <w:r w:rsidR="004648A7" w:rsidRPr="003B4081">
        <w:rPr>
          <w:rFonts w:ascii="Arial" w:hAnsi="Arial" w:cs="Arial"/>
          <w:color w:val="000000" w:themeColor="text1"/>
          <w:sz w:val="20"/>
          <w:szCs w:val="20"/>
        </w:rPr>
        <w:t xml:space="preserve"> </w:t>
      </w:r>
      <w:r w:rsidR="004648A7" w:rsidRPr="003B4081">
        <w:rPr>
          <w:rFonts w:ascii="Arial" w:hAnsi="Arial" w:cs="Arial"/>
          <w:color w:val="000000" w:themeColor="text1"/>
          <w:szCs w:val="20"/>
        </w:rPr>
        <w:t xml:space="preserve">down to less than 20 mV. </w:t>
      </w:r>
      <w:r w:rsidR="004648A7" w:rsidRPr="003B4081">
        <w:rPr>
          <w:rFonts w:ascii="Arial" w:hAnsi="Arial" w:cs="Arial"/>
          <w:color w:val="000000" w:themeColor="text1"/>
        </w:rPr>
        <w:t xml:space="preserve">N/P ratios lower than 7 </w:t>
      </w:r>
      <w:r w:rsidRPr="003B4081">
        <w:rPr>
          <w:rFonts w:ascii="Arial" w:hAnsi="Arial" w:cs="Arial"/>
          <w:color w:val="000000" w:themeColor="text1"/>
        </w:rPr>
        <w:t>produced precipitates</w:t>
      </w:r>
      <w:r w:rsidR="004648A7" w:rsidRPr="003B4081">
        <w:rPr>
          <w:rFonts w:ascii="Arial" w:hAnsi="Arial" w:cs="Arial"/>
          <w:color w:val="000000" w:themeColor="text1"/>
        </w:rPr>
        <w:t xml:space="preserve"> </w:t>
      </w:r>
      <w:r w:rsidRPr="003B4081">
        <w:rPr>
          <w:rFonts w:ascii="Arial" w:hAnsi="Arial" w:cs="Arial"/>
          <w:color w:val="000000" w:themeColor="text1"/>
        </w:rPr>
        <w:t xml:space="preserve">presumably consisting of unspecific NP aggregates caused by DNA interlocking. </w:t>
      </w:r>
      <w:r w:rsidR="004648A7" w:rsidRPr="003B4081">
        <w:rPr>
          <w:rFonts w:ascii="Arial" w:hAnsi="Arial" w:cs="Arial"/>
          <w:color w:val="000000" w:themeColor="text1"/>
        </w:rPr>
        <w:t xml:space="preserve"> </w:t>
      </w:r>
      <w:r w:rsidR="002262D3" w:rsidRPr="003B4081">
        <w:rPr>
          <w:rFonts w:ascii="Arial" w:hAnsi="Arial" w:cs="Arial"/>
          <w:color w:val="000000" w:themeColor="text1"/>
        </w:rPr>
        <w:t xml:space="preserve">Since </w:t>
      </w:r>
      <w:r w:rsidR="00FC7DCC" w:rsidRPr="003B4081">
        <w:rPr>
          <w:rFonts w:ascii="Arial" w:hAnsi="Arial" w:cs="Arial"/>
          <w:color w:val="000000" w:themeColor="text1"/>
        </w:rPr>
        <w:t>the</w:t>
      </w:r>
      <w:r w:rsidR="002262D3" w:rsidRPr="003B4081">
        <w:rPr>
          <w:rFonts w:ascii="Arial" w:hAnsi="Arial" w:cs="Arial"/>
          <w:color w:val="000000" w:themeColor="text1"/>
        </w:rPr>
        <w:t xml:space="preserve"> length of the </w:t>
      </w:r>
      <w:r w:rsidR="002262D3" w:rsidRPr="003B4081">
        <w:rPr>
          <w:rFonts w:ascii="Arial" w:hAnsi="Arial" w:cs="Arial"/>
          <w:i/>
          <w:color w:val="000000" w:themeColor="text1"/>
        </w:rPr>
        <w:t>st</w:t>
      </w:r>
      <w:r w:rsidR="002262D3" w:rsidRPr="003B4081">
        <w:rPr>
          <w:rFonts w:ascii="Arial" w:hAnsi="Arial" w:cs="Arial"/>
          <w:color w:val="000000" w:themeColor="text1"/>
        </w:rPr>
        <w:t xml:space="preserve">DNA used in this study is </w:t>
      </w:r>
      <w:r w:rsidR="00FC7DCC" w:rsidRPr="003B4081">
        <w:rPr>
          <w:rFonts w:ascii="Arial" w:hAnsi="Arial" w:cs="Arial"/>
          <w:color w:val="000000" w:themeColor="text1"/>
        </w:rPr>
        <w:t xml:space="preserve">near to 1000 nm, the drastic reductions observed in diameter and Z-potential </w:t>
      </w:r>
      <w:r w:rsidR="00543449" w:rsidRPr="003B4081">
        <w:rPr>
          <w:rFonts w:ascii="Arial" w:hAnsi="Arial" w:cs="Arial"/>
          <w:color w:val="000000" w:themeColor="text1"/>
        </w:rPr>
        <w:t xml:space="preserve">of NPs </w:t>
      </w:r>
      <w:r w:rsidR="00FC7DCC" w:rsidRPr="003B4081">
        <w:rPr>
          <w:rFonts w:ascii="Arial" w:hAnsi="Arial" w:cs="Arial"/>
          <w:color w:val="000000" w:themeColor="text1"/>
        </w:rPr>
        <w:t>are</w:t>
      </w:r>
      <w:r w:rsidR="00543449" w:rsidRPr="003B4081">
        <w:rPr>
          <w:rFonts w:ascii="Arial" w:hAnsi="Arial" w:cs="Arial"/>
          <w:color w:val="000000" w:themeColor="text1"/>
        </w:rPr>
        <w:t xml:space="preserve"> taken as</w:t>
      </w:r>
      <w:r w:rsidR="00FC7DCC" w:rsidRPr="003B4081">
        <w:rPr>
          <w:rFonts w:ascii="Arial" w:hAnsi="Arial" w:cs="Arial"/>
          <w:color w:val="000000" w:themeColor="text1"/>
        </w:rPr>
        <w:t xml:space="preserve"> clear evidences </w:t>
      </w:r>
      <w:r w:rsidR="00543449" w:rsidRPr="003B4081">
        <w:rPr>
          <w:rFonts w:ascii="Arial" w:hAnsi="Arial" w:cs="Arial"/>
          <w:color w:val="000000" w:themeColor="text1"/>
        </w:rPr>
        <w:t>for</w:t>
      </w:r>
      <w:r w:rsidR="00FC7DCC" w:rsidRPr="003B4081">
        <w:rPr>
          <w:rFonts w:ascii="Arial" w:hAnsi="Arial" w:cs="Arial"/>
          <w:color w:val="000000" w:themeColor="text1"/>
        </w:rPr>
        <w:t xml:space="preserve"> the </w:t>
      </w:r>
      <w:r w:rsidR="00543449" w:rsidRPr="003B4081">
        <w:rPr>
          <w:rFonts w:ascii="Arial" w:hAnsi="Arial" w:cs="Arial"/>
          <w:color w:val="000000" w:themeColor="text1"/>
        </w:rPr>
        <w:t xml:space="preserve">DNA condensating capacity of </w:t>
      </w:r>
      <w:r w:rsidR="00FC7DCC" w:rsidRPr="003B4081">
        <w:rPr>
          <w:rFonts w:ascii="Arial" w:hAnsi="Arial" w:cs="Arial"/>
          <w:bCs/>
          <w:color w:val="000000" w:themeColor="text1"/>
          <w:szCs w:val="20"/>
        </w:rPr>
        <w:t>poly[Gl</w:t>
      </w:r>
      <w:r w:rsidR="00FC7DCC" w:rsidRPr="003B4081">
        <w:rPr>
          <w:rFonts w:ascii="Arial" w:hAnsi="Arial" w:cs="Arial"/>
          <w:bCs/>
          <w:color w:val="000000" w:themeColor="text1"/>
          <w:szCs w:val="20"/>
          <w:vertAlign w:val="subscript"/>
        </w:rPr>
        <w:t>12</w:t>
      </w:r>
      <w:r w:rsidR="00FC7DCC" w:rsidRPr="003B4081">
        <w:rPr>
          <w:rFonts w:ascii="Arial" w:hAnsi="Arial" w:cs="Arial"/>
          <w:bCs/>
          <w:color w:val="000000" w:themeColor="text1"/>
          <w:szCs w:val="20"/>
        </w:rPr>
        <w:t>-</w:t>
      </w:r>
      <w:r w:rsidR="00FC7DCC" w:rsidRPr="003B4081">
        <w:rPr>
          <w:rFonts w:ascii="Arial" w:hAnsi="Arial" w:cs="Arial"/>
          <w:bCs/>
          <w:i/>
          <w:iCs/>
          <w:color w:val="000000" w:themeColor="text1"/>
          <w:szCs w:val="20"/>
        </w:rPr>
        <w:t>graft</w:t>
      </w:r>
      <w:r w:rsidR="00FC7DCC" w:rsidRPr="003B4081">
        <w:rPr>
          <w:rFonts w:ascii="Arial" w:hAnsi="Arial" w:cs="Arial"/>
          <w:bCs/>
          <w:color w:val="000000" w:themeColor="text1"/>
          <w:szCs w:val="20"/>
        </w:rPr>
        <w:t>-(LL)</w:t>
      </w:r>
      <w:r w:rsidR="00FC7DCC" w:rsidRPr="003B4081">
        <w:rPr>
          <w:rFonts w:ascii="Arial" w:hAnsi="Arial" w:cs="Arial"/>
          <w:bCs/>
          <w:color w:val="000000" w:themeColor="text1"/>
          <w:szCs w:val="20"/>
          <w:vertAlign w:val="subscript"/>
        </w:rPr>
        <w:t>5</w:t>
      </w:r>
      <w:r w:rsidR="00FC7DCC" w:rsidRPr="003B4081">
        <w:rPr>
          <w:rFonts w:ascii="Arial" w:hAnsi="Arial" w:cs="Arial"/>
          <w:bCs/>
          <w:color w:val="000000" w:themeColor="text1"/>
          <w:szCs w:val="20"/>
        </w:rPr>
        <w:t>] copolymer</w:t>
      </w:r>
      <w:r w:rsidR="00EB73CF" w:rsidRPr="003B4081">
        <w:rPr>
          <w:rFonts w:ascii="Arial" w:hAnsi="Arial" w:cs="Arial"/>
          <w:bCs/>
          <w:color w:val="000000" w:themeColor="text1"/>
          <w:szCs w:val="20"/>
        </w:rPr>
        <w:t xml:space="preserve"> </w:t>
      </w:r>
      <w:r w:rsidR="00C9494C" w:rsidRPr="003B4081">
        <w:rPr>
          <w:rFonts w:ascii="Arial" w:hAnsi="Arial" w:cs="Arial"/>
          <w:bCs/>
          <w:color w:val="000000" w:themeColor="text1"/>
          <w:szCs w:val="20"/>
        </w:rPr>
        <w:t>[</w:t>
      </w:r>
      <w:r w:rsidR="00435657" w:rsidRPr="003B4081">
        <w:rPr>
          <w:rFonts w:ascii="Arial" w:hAnsi="Arial" w:cs="Arial"/>
          <w:bCs/>
          <w:color w:val="000000" w:themeColor="text1"/>
          <w:szCs w:val="20"/>
        </w:rPr>
        <w:t>55</w:t>
      </w:r>
      <w:r w:rsidR="00EB73CF" w:rsidRPr="003B4081">
        <w:rPr>
          <w:rFonts w:ascii="Arial" w:hAnsi="Arial" w:cs="Arial"/>
          <w:bCs/>
          <w:color w:val="000000" w:themeColor="text1"/>
          <w:szCs w:val="20"/>
        </w:rPr>
        <w:t>].</w:t>
      </w:r>
    </w:p>
    <w:p w:rsidR="00B835FF" w:rsidRPr="003B4081" w:rsidRDefault="00B835FF" w:rsidP="00D5485D">
      <w:pPr>
        <w:spacing w:before="240" w:line="480" w:lineRule="auto"/>
        <w:ind w:firstLine="709"/>
        <w:jc w:val="both"/>
        <w:rPr>
          <w:rFonts w:ascii="Arial" w:hAnsi="Arial" w:cs="Arial"/>
          <w:color w:val="000000" w:themeColor="text1"/>
        </w:rPr>
      </w:pPr>
    </w:p>
    <w:p w:rsidR="003D5D48" w:rsidRPr="003B4081" w:rsidRDefault="00BC2099" w:rsidP="003D5D48">
      <w:pPr>
        <w:spacing w:after="0" w:line="480" w:lineRule="auto"/>
        <w:jc w:val="both"/>
        <w:rPr>
          <w:rFonts w:ascii="Arial" w:hAnsi="Arial" w:cs="Arial"/>
          <w:b/>
          <w:color w:val="000000" w:themeColor="text1"/>
        </w:rPr>
      </w:pPr>
      <w:r w:rsidRPr="003B4081">
        <w:rPr>
          <w:rFonts w:ascii="Arial" w:hAnsi="Arial" w:cs="Arial"/>
          <w:b/>
          <w:color w:val="000000" w:themeColor="text1"/>
        </w:rPr>
        <w:lastRenderedPageBreak/>
        <w:t xml:space="preserve">3.6. </w:t>
      </w:r>
      <w:r w:rsidR="003D5D48" w:rsidRPr="003B4081">
        <w:rPr>
          <w:rFonts w:ascii="Arial" w:hAnsi="Arial" w:cs="Arial"/>
          <w:b/>
          <w:color w:val="000000" w:themeColor="text1"/>
        </w:rPr>
        <w:t>Conclusions</w:t>
      </w:r>
    </w:p>
    <w:p w:rsidR="00E0232E" w:rsidRPr="003B4081" w:rsidRDefault="003D5D48" w:rsidP="00D5485D">
      <w:pPr>
        <w:spacing w:after="0" w:line="480" w:lineRule="auto"/>
        <w:ind w:firstLine="567"/>
        <w:jc w:val="both"/>
        <w:rPr>
          <w:rFonts w:ascii="Arial" w:hAnsi="Arial" w:cs="Arial"/>
          <w:color w:val="000000" w:themeColor="text1"/>
        </w:rPr>
      </w:pPr>
      <w:r w:rsidRPr="003B4081">
        <w:rPr>
          <w:rFonts w:ascii="Arial" w:hAnsi="Arial" w:cs="Arial"/>
          <w:color w:val="000000" w:themeColor="text1"/>
        </w:rPr>
        <w:t xml:space="preserve">A polyglobalide (PGl) </w:t>
      </w:r>
      <w:r w:rsidR="00850EF4" w:rsidRPr="003B4081">
        <w:rPr>
          <w:rFonts w:ascii="Arial" w:hAnsi="Arial" w:cs="Arial"/>
          <w:color w:val="000000" w:themeColor="text1"/>
        </w:rPr>
        <w:t>made</w:t>
      </w:r>
      <w:r w:rsidRPr="003B4081">
        <w:rPr>
          <w:rFonts w:ascii="Arial" w:hAnsi="Arial" w:cs="Arial"/>
          <w:color w:val="000000" w:themeColor="text1"/>
        </w:rPr>
        <w:t xml:space="preserve"> of 20 monomeric units </w:t>
      </w:r>
      <w:r w:rsidR="00850EF4" w:rsidRPr="003B4081">
        <w:rPr>
          <w:rFonts w:ascii="Arial" w:hAnsi="Arial" w:cs="Arial"/>
          <w:color w:val="000000" w:themeColor="text1"/>
        </w:rPr>
        <w:t xml:space="preserve">in average </w:t>
      </w:r>
      <w:r w:rsidRPr="003B4081">
        <w:rPr>
          <w:rFonts w:ascii="Arial" w:hAnsi="Arial" w:cs="Arial"/>
          <w:color w:val="000000" w:themeColor="text1"/>
        </w:rPr>
        <w:t xml:space="preserve">was obtained by enzymatic ROP using Novozyme 435. This PGl was </w:t>
      </w:r>
      <w:r w:rsidR="00850EF4" w:rsidRPr="003B4081">
        <w:rPr>
          <w:rFonts w:ascii="Arial" w:hAnsi="Arial" w:cs="Arial"/>
          <w:color w:val="000000" w:themeColor="text1"/>
        </w:rPr>
        <w:t xml:space="preserve">made to react </w:t>
      </w:r>
      <w:r w:rsidRPr="003B4081">
        <w:rPr>
          <w:rFonts w:ascii="Arial" w:hAnsi="Arial" w:cs="Arial"/>
          <w:color w:val="000000" w:themeColor="text1"/>
        </w:rPr>
        <w:t xml:space="preserve">with 2-(Boc-amino)ethanethiol to afford </w:t>
      </w:r>
      <w:r w:rsidR="00850EF4" w:rsidRPr="003B4081">
        <w:rPr>
          <w:rFonts w:ascii="Arial" w:hAnsi="Arial" w:cs="Arial"/>
          <w:color w:val="000000" w:themeColor="text1"/>
        </w:rPr>
        <w:t>a PGl copo</w:t>
      </w:r>
      <w:r w:rsidRPr="003B4081">
        <w:rPr>
          <w:rFonts w:ascii="Arial" w:hAnsi="Arial" w:cs="Arial"/>
          <w:color w:val="000000" w:themeColor="text1"/>
        </w:rPr>
        <w:t xml:space="preserve">lymer </w:t>
      </w:r>
      <w:r w:rsidR="00850EF4" w:rsidRPr="003B4081">
        <w:rPr>
          <w:rFonts w:ascii="Arial" w:hAnsi="Arial" w:cs="Arial"/>
          <w:color w:val="000000" w:themeColor="text1"/>
        </w:rPr>
        <w:t>containing about 60% of globalide units</w:t>
      </w:r>
      <w:r w:rsidR="00E756E6" w:rsidRPr="003B4081">
        <w:rPr>
          <w:rFonts w:ascii="Arial" w:hAnsi="Arial" w:cs="Arial"/>
          <w:color w:val="000000" w:themeColor="text1"/>
        </w:rPr>
        <w:t xml:space="preserve"> bearing a pendant amino group</w:t>
      </w:r>
      <w:r w:rsidR="00850EF4" w:rsidRPr="003B4081">
        <w:rPr>
          <w:rFonts w:ascii="Arial" w:hAnsi="Arial" w:cs="Arial"/>
          <w:color w:val="000000" w:themeColor="text1"/>
        </w:rPr>
        <w:t>. Th</w:t>
      </w:r>
      <w:r w:rsidR="00E756E6" w:rsidRPr="003B4081">
        <w:rPr>
          <w:rFonts w:ascii="Arial" w:hAnsi="Arial" w:cs="Arial"/>
          <w:color w:val="000000" w:themeColor="text1"/>
        </w:rPr>
        <w:t>e aminated</w:t>
      </w:r>
      <w:r w:rsidR="00850EF4" w:rsidRPr="003B4081">
        <w:rPr>
          <w:rFonts w:ascii="Arial" w:hAnsi="Arial" w:cs="Arial"/>
          <w:color w:val="000000" w:themeColor="text1"/>
        </w:rPr>
        <w:t xml:space="preserve"> polyglobalide was </w:t>
      </w:r>
      <w:r w:rsidR="00132197" w:rsidRPr="003B4081">
        <w:rPr>
          <w:rFonts w:ascii="Arial" w:hAnsi="Arial" w:cs="Arial"/>
          <w:color w:val="000000" w:themeColor="text1"/>
        </w:rPr>
        <w:t xml:space="preserve">effective in initiating </w:t>
      </w:r>
      <w:r w:rsidR="00E756E6" w:rsidRPr="003B4081">
        <w:rPr>
          <w:rFonts w:ascii="Arial" w:hAnsi="Arial" w:cs="Arial"/>
          <w:color w:val="000000" w:themeColor="text1"/>
        </w:rPr>
        <w:t xml:space="preserve">conveniently protected </w:t>
      </w:r>
      <w:r w:rsidR="00850EF4" w:rsidRPr="003B4081">
        <w:rPr>
          <w:rFonts w:ascii="Arial" w:hAnsi="Arial" w:cs="Arial"/>
          <w:color w:val="000000" w:themeColor="text1"/>
          <w:sz w:val="18"/>
        </w:rPr>
        <w:t>L</w:t>
      </w:r>
      <w:r w:rsidR="00850EF4" w:rsidRPr="003B4081">
        <w:rPr>
          <w:rFonts w:ascii="Arial" w:hAnsi="Arial" w:cs="Arial"/>
          <w:color w:val="000000" w:themeColor="text1"/>
        </w:rPr>
        <w:t xml:space="preserve">-Glu and </w:t>
      </w:r>
      <w:r w:rsidR="00850EF4" w:rsidRPr="003B4081">
        <w:rPr>
          <w:rFonts w:ascii="Arial" w:hAnsi="Arial" w:cs="Arial"/>
          <w:color w:val="000000" w:themeColor="text1"/>
          <w:sz w:val="18"/>
        </w:rPr>
        <w:t>L</w:t>
      </w:r>
      <w:r w:rsidR="00850EF4" w:rsidRPr="003B4081">
        <w:rPr>
          <w:rFonts w:ascii="Arial" w:hAnsi="Arial" w:cs="Arial"/>
          <w:color w:val="000000" w:themeColor="text1"/>
        </w:rPr>
        <w:t xml:space="preserve">-Lys NCA ROP to produce </w:t>
      </w:r>
      <w:r w:rsidR="00132197" w:rsidRPr="003B4081">
        <w:rPr>
          <w:rFonts w:ascii="Arial" w:hAnsi="Arial" w:cs="Arial"/>
          <w:color w:val="000000" w:themeColor="text1"/>
        </w:rPr>
        <w:t>poly[Gl</w:t>
      </w:r>
      <w:r w:rsidR="00132197" w:rsidRPr="003B4081">
        <w:rPr>
          <w:rFonts w:ascii="Arial" w:hAnsi="Arial" w:cs="Arial"/>
          <w:color w:val="000000" w:themeColor="text1"/>
          <w:vertAlign w:val="subscript"/>
        </w:rPr>
        <w:t>20</w:t>
      </w:r>
      <w:r w:rsidR="00132197" w:rsidRPr="003B4081">
        <w:rPr>
          <w:rFonts w:ascii="Arial" w:hAnsi="Arial" w:cs="Arial"/>
          <w:color w:val="000000" w:themeColor="text1"/>
        </w:rPr>
        <w:t>-</w:t>
      </w:r>
      <w:r w:rsidR="00132197" w:rsidRPr="003B4081">
        <w:rPr>
          <w:rFonts w:ascii="Arial" w:hAnsi="Arial" w:cs="Arial"/>
          <w:i/>
          <w:color w:val="000000" w:themeColor="text1"/>
        </w:rPr>
        <w:t>graft</w:t>
      </w:r>
      <w:r w:rsidR="00132197" w:rsidRPr="003B4081">
        <w:rPr>
          <w:rFonts w:ascii="Arial" w:hAnsi="Arial" w:cs="Arial"/>
          <w:color w:val="000000" w:themeColor="text1"/>
        </w:rPr>
        <w:t>-(AA)</w:t>
      </w:r>
      <w:r w:rsidR="00132197" w:rsidRPr="003B4081">
        <w:rPr>
          <w:rFonts w:ascii="Arial" w:hAnsi="Arial" w:cs="Arial"/>
          <w:color w:val="000000" w:themeColor="text1"/>
          <w:vertAlign w:val="subscript"/>
        </w:rPr>
        <w:t>z</w:t>
      </w:r>
      <w:r w:rsidR="00E756E6" w:rsidRPr="003B4081">
        <w:rPr>
          <w:rFonts w:ascii="Arial" w:hAnsi="Arial" w:cs="Arial"/>
          <w:color w:val="000000" w:themeColor="text1"/>
        </w:rPr>
        <w:t xml:space="preserve">] </w:t>
      </w:r>
      <w:r w:rsidR="00850EF4" w:rsidRPr="003B4081">
        <w:rPr>
          <w:rFonts w:ascii="Arial" w:hAnsi="Arial" w:cs="Arial"/>
          <w:color w:val="000000" w:themeColor="text1"/>
        </w:rPr>
        <w:t xml:space="preserve">copolymers </w:t>
      </w:r>
      <w:r w:rsidR="00132197" w:rsidRPr="003B4081">
        <w:rPr>
          <w:rFonts w:ascii="Arial" w:hAnsi="Arial" w:cs="Arial"/>
          <w:color w:val="000000" w:themeColor="text1"/>
        </w:rPr>
        <w:t xml:space="preserve">with side chains made of either 5 or 12 </w:t>
      </w:r>
      <w:r w:rsidR="00E0232E" w:rsidRPr="003B4081">
        <w:rPr>
          <w:rFonts w:ascii="Arial" w:hAnsi="Arial" w:cs="Arial"/>
          <w:color w:val="000000" w:themeColor="text1"/>
        </w:rPr>
        <w:t xml:space="preserve">units </w:t>
      </w:r>
      <w:r w:rsidR="00850EF4" w:rsidRPr="003B4081">
        <w:rPr>
          <w:rFonts w:ascii="Arial" w:hAnsi="Arial" w:cs="Arial"/>
          <w:color w:val="000000" w:themeColor="text1"/>
        </w:rPr>
        <w:t xml:space="preserve">of </w:t>
      </w:r>
      <w:r w:rsidR="00E756E6" w:rsidRPr="003B4081">
        <w:rPr>
          <w:rFonts w:ascii="Arial" w:hAnsi="Arial" w:cs="Arial"/>
          <w:color w:val="000000" w:themeColor="text1"/>
        </w:rPr>
        <w:t xml:space="preserve">each </w:t>
      </w:r>
      <w:r w:rsidR="00E0232E" w:rsidRPr="003B4081">
        <w:rPr>
          <w:rFonts w:ascii="Arial" w:hAnsi="Arial" w:cs="Arial"/>
          <w:color w:val="000000" w:themeColor="text1"/>
        </w:rPr>
        <w:t xml:space="preserve">one </w:t>
      </w:r>
      <w:r w:rsidR="00E756E6" w:rsidRPr="003B4081">
        <w:rPr>
          <w:rFonts w:ascii="Arial" w:hAnsi="Arial" w:cs="Arial"/>
          <w:color w:val="000000" w:themeColor="text1"/>
        </w:rPr>
        <w:t>of</w:t>
      </w:r>
      <w:r w:rsidR="00132197" w:rsidRPr="003B4081">
        <w:rPr>
          <w:rFonts w:ascii="Arial" w:hAnsi="Arial" w:cs="Arial"/>
          <w:color w:val="000000" w:themeColor="text1"/>
        </w:rPr>
        <w:t xml:space="preserve"> </w:t>
      </w:r>
      <w:r w:rsidR="00850EF4" w:rsidRPr="003B4081">
        <w:rPr>
          <w:rFonts w:ascii="Arial" w:hAnsi="Arial" w:cs="Arial"/>
          <w:color w:val="000000" w:themeColor="text1"/>
        </w:rPr>
        <w:t>these two amino acid</w:t>
      </w:r>
      <w:r w:rsidR="00132197" w:rsidRPr="003B4081">
        <w:rPr>
          <w:rFonts w:ascii="Arial" w:hAnsi="Arial" w:cs="Arial"/>
          <w:color w:val="000000" w:themeColor="text1"/>
        </w:rPr>
        <w:t>s.</w:t>
      </w:r>
      <w:r w:rsidR="00E756E6" w:rsidRPr="003B4081">
        <w:rPr>
          <w:rFonts w:ascii="Arial" w:hAnsi="Arial" w:cs="Arial"/>
          <w:color w:val="000000" w:themeColor="text1"/>
        </w:rPr>
        <w:t xml:space="preserve"> </w:t>
      </w:r>
      <w:r w:rsidR="00E0232E" w:rsidRPr="003B4081">
        <w:rPr>
          <w:rFonts w:ascii="Arial" w:hAnsi="Arial" w:cs="Arial"/>
          <w:color w:val="000000" w:themeColor="text1"/>
        </w:rPr>
        <w:t xml:space="preserve">These neutral copolymers could be readily deprotected to render </w:t>
      </w:r>
      <w:r w:rsidR="006B6D5A" w:rsidRPr="003B4081">
        <w:rPr>
          <w:rFonts w:ascii="Arial" w:hAnsi="Arial" w:cs="Arial"/>
          <w:color w:val="000000" w:themeColor="text1"/>
        </w:rPr>
        <w:t xml:space="preserve">polycharged </w:t>
      </w:r>
      <w:r w:rsidR="00E0232E" w:rsidRPr="003B4081">
        <w:rPr>
          <w:rFonts w:ascii="Arial" w:hAnsi="Arial" w:cs="Arial"/>
          <w:color w:val="000000" w:themeColor="text1"/>
        </w:rPr>
        <w:t>anionic and cationic copolymers respectively. Both protected and deprotected poly[Gl</w:t>
      </w:r>
      <w:r w:rsidR="00E0232E" w:rsidRPr="003B4081">
        <w:rPr>
          <w:rFonts w:ascii="Arial" w:hAnsi="Arial" w:cs="Arial"/>
          <w:color w:val="000000" w:themeColor="text1"/>
          <w:vertAlign w:val="subscript"/>
        </w:rPr>
        <w:t>20</w:t>
      </w:r>
      <w:r w:rsidR="00E0232E" w:rsidRPr="003B4081">
        <w:rPr>
          <w:rFonts w:ascii="Arial" w:hAnsi="Arial" w:cs="Arial"/>
          <w:color w:val="000000" w:themeColor="text1"/>
        </w:rPr>
        <w:t>-</w:t>
      </w:r>
      <w:r w:rsidR="00E0232E" w:rsidRPr="003B4081">
        <w:rPr>
          <w:rFonts w:ascii="Arial" w:hAnsi="Arial" w:cs="Arial"/>
          <w:i/>
          <w:color w:val="000000" w:themeColor="text1"/>
        </w:rPr>
        <w:t>graft</w:t>
      </w:r>
      <w:r w:rsidR="00E0232E" w:rsidRPr="003B4081">
        <w:rPr>
          <w:rFonts w:ascii="Arial" w:hAnsi="Arial" w:cs="Arial"/>
          <w:color w:val="000000" w:themeColor="text1"/>
        </w:rPr>
        <w:t>-(AA)</w:t>
      </w:r>
      <w:r w:rsidR="00E0232E" w:rsidRPr="003B4081">
        <w:rPr>
          <w:rFonts w:ascii="Arial" w:hAnsi="Arial" w:cs="Arial"/>
          <w:color w:val="000000" w:themeColor="text1"/>
          <w:vertAlign w:val="subscript"/>
        </w:rPr>
        <w:t>z</w:t>
      </w:r>
      <w:r w:rsidR="00E0232E" w:rsidRPr="003B4081">
        <w:rPr>
          <w:rFonts w:ascii="Arial" w:hAnsi="Arial" w:cs="Arial"/>
          <w:color w:val="000000" w:themeColor="text1"/>
        </w:rPr>
        <w:t xml:space="preserve">] copolymers were amorphous but the poly(amino acid) side chains were arranged in either </w:t>
      </w:r>
      <w:r w:rsidR="00E0232E" w:rsidRPr="003B4081">
        <w:rPr>
          <w:rFonts w:ascii="Symbol" w:hAnsi="Symbol" w:cs="Arial"/>
          <w:color w:val="000000" w:themeColor="text1"/>
        </w:rPr>
        <w:t></w:t>
      </w:r>
      <w:r w:rsidR="00E0232E" w:rsidRPr="003B4081">
        <w:rPr>
          <w:rFonts w:ascii="Arial" w:hAnsi="Arial" w:cs="Arial"/>
          <w:color w:val="000000" w:themeColor="text1"/>
        </w:rPr>
        <w:t xml:space="preserve">-helix of </w:t>
      </w:r>
      <w:r w:rsidR="00E0232E" w:rsidRPr="003B4081">
        <w:rPr>
          <w:rFonts w:ascii="Symbol" w:hAnsi="Symbol" w:cs="Arial"/>
          <w:color w:val="000000" w:themeColor="text1"/>
        </w:rPr>
        <w:t></w:t>
      </w:r>
      <w:r w:rsidR="00E0232E" w:rsidRPr="003B4081">
        <w:rPr>
          <w:rFonts w:ascii="Arial" w:hAnsi="Arial" w:cs="Arial"/>
          <w:color w:val="000000" w:themeColor="text1"/>
        </w:rPr>
        <w:t xml:space="preserve">-sheet regular conformation. </w:t>
      </w:r>
      <w:r w:rsidR="007C25D4" w:rsidRPr="003B4081">
        <w:rPr>
          <w:rFonts w:ascii="Arial" w:hAnsi="Arial" w:cs="Arial"/>
          <w:color w:val="000000" w:themeColor="text1"/>
        </w:rPr>
        <w:t xml:space="preserve">Powder </w:t>
      </w:r>
      <w:r w:rsidR="006B6D5A" w:rsidRPr="003B4081">
        <w:rPr>
          <w:rFonts w:ascii="Arial" w:hAnsi="Arial" w:cs="Arial"/>
          <w:color w:val="000000" w:themeColor="text1"/>
        </w:rPr>
        <w:t xml:space="preserve">XRD </w:t>
      </w:r>
      <w:r w:rsidR="007C25D4" w:rsidRPr="003B4081">
        <w:rPr>
          <w:rFonts w:ascii="Arial" w:hAnsi="Arial" w:cs="Arial"/>
          <w:color w:val="000000" w:themeColor="text1"/>
        </w:rPr>
        <w:t>of poly[Gl</w:t>
      </w:r>
      <w:r w:rsidR="007C25D4" w:rsidRPr="003B4081">
        <w:rPr>
          <w:rFonts w:ascii="Arial" w:hAnsi="Arial" w:cs="Arial"/>
          <w:color w:val="000000" w:themeColor="text1"/>
          <w:vertAlign w:val="subscript"/>
        </w:rPr>
        <w:t>20</w:t>
      </w:r>
      <w:r w:rsidR="007C25D4" w:rsidRPr="003B4081">
        <w:rPr>
          <w:rFonts w:ascii="Arial" w:hAnsi="Arial" w:cs="Arial"/>
          <w:color w:val="000000" w:themeColor="text1"/>
        </w:rPr>
        <w:t>-</w:t>
      </w:r>
      <w:r w:rsidR="007C25D4" w:rsidRPr="003B4081">
        <w:rPr>
          <w:rFonts w:ascii="Arial" w:hAnsi="Arial" w:cs="Arial"/>
          <w:i/>
          <w:color w:val="000000" w:themeColor="text1"/>
        </w:rPr>
        <w:t>graft</w:t>
      </w:r>
      <w:r w:rsidR="007C25D4" w:rsidRPr="003B4081">
        <w:rPr>
          <w:rFonts w:ascii="Arial" w:hAnsi="Arial" w:cs="Arial"/>
          <w:color w:val="000000" w:themeColor="text1"/>
        </w:rPr>
        <w:t>-(AA)</w:t>
      </w:r>
      <w:r w:rsidR="007C25D4" w:rsidRPr="003B4081">
        <w:rPr>
          <w:rFonts w:ascii="Arial" w:hAnsi="Arial" w:cs="Arial"/>
          <w:color w:val="000000" w:themeColor="text1"/>
          <w:vertAlign w:val="subscript"/>
        </w:rPr>
        <w:t>z</w:t>
      </w:r>
      <w:r w:rsidR="007C25D4" w:rsidRPr="003B4081">
        <w:rPr>
          <w:rFonts w:ascii="Arial" w:hAnsi="Arial" w:cs="Arial"/>
          <w:color w:val="000000" w:themeColor="text1"/>
        </w:rPr>
        <w:t xml:space="preserve">] </w:t>
      </w:r>
      <w:r w:rsidR="006B6D5A" w:rsidRPr="003B4081">
        <w:rPr>
          <w:rFonts w:ascii="Arial" w:hAnsi="Arial" w:cs="Arial"/>
          <w:color w:val="000000" w:themeColor="text1"/>
        </w:rPr>
        <w:t>showed discrete scattering in the 2.5-6.5 nm range of spacings indicating the presence of organized supramolecular structures in these copolymers</w:t>
      </w:r>
      <w:r w:rsidR="007C25D4" w:rsidRPr="003B4081">
        <w:rPr>
          <w:rFonts w:ascii="Arial" w:hAnsi="Arial" w:cs="Arial"/>
          <w:color w:val="000000" w:themeColor="text1"/>
        </w:rPr>
        <w:t xml:space="preserve"> when they are in the solid state</w:t>
      </w:r>
      <w:r w:rsidR="006B6D5A" w:rsidRPr="003B4081">
        <w:rPr>
          <w:rFonts w:ascii="Arial" w:hAnsi="Arial" w:cs="Arial"/>
          <w:color w:val="000000" w:themeColor="text1"/>
        </w:rPr>
        <w:t xml:space="preserve">. In aqueous medium all the copolymers were arranged in nano-objects with a size and surface charge depending on their constitution. </w:t>
      </w:r>
      <w:r w:rsidR="007C25D4" w:rsidRPr="003B4081">
        <w:rPr>
          <w:rFonts w:ascii="Arial" w:hAnsi="Arial" w:cs="Arial"/>
          <w:color w:val="000000" w:themeColor="text1"/>
        </w:rPr>
        <w:t xml:space="preserve">The capacity of </w:t>
      </w:r>
      <w:r w:rsidR="001C408A" w:rsidRPr="003B4081">
        <w:rPr>
          <w:rFonts w:ascii="Arial" w:hAnsi="Arial" w:cs="Arial"/>
          <w:color w:val="000000" w:themeColor="text1"/>
        </w:rPr>
        <w:t>anionic poly[Gl</w:t>
      </w:r>
      <w:r w:rsidR="001C408A" w:rsidRPr="003B4081">
        <w:rPr>
          <w:rFonts w:ascii="Arial" w:hAnsi="Arial" w:cs="Arial"/>
          <w:color w:val="000000" w:themeColor="text1"/>
          <w:vertAlign w:val="subscript"/>
        </w:rPr>
        <w:t>20</w:t>
      </w:r>
      <w:r w:rsidR="001C408A" w:rsidRPr="003B4081">
        <w:rPr>
          <w:rFonts w:ascii="Arial" w:hAnsi="Arial" w:cs="Arial"/>
          <w:color w:val="000000" w:themeColor="text1"/>
        </w:rPr>
        <w:t>-</w:t>
      </w:r>
      <w:r w:rsidR="001C408A" w:rsidRPr="003B4081">
        <w:rPr>
          <w:rFonts w:ascii="Arial" w:hAnsi="Arial" w:cs="Arial"/>
          <w:i/>
          <w:color w:val="000000" w:themeColor="text1"/>
        </w:rPr>
        <w:t>graft</w:t>
      </w:r>
      <w:r w:rsidR="001C408A" w:rsidRPr="003B4081">
        <w:rPr>
          <w:rFonts w:ascii="Arial" w:hAnsi="Arial" w:cs="Arial"/>
          <w:color w:val="000000" w:themeColor="text1"/>
        </w:rPr>
        <w:t>-(LGA)</w:t>
      </w:r>
      <w:r w:rsidR="001C408A" w:rsidRPr="003B4081">
        <w:rPr>
          <w:rFonts w:ascii="Arial" w:hAnsi="Arial" w:cs="Arial"/>
          <w:color w:val="000000" w:themeColor="text1"/>
          <w:vertAlign w:val="subscript"/>
        </w:rPr>
        <w:t>5</w:t>
      </w:r>
      <w:r w:rsidR="001C408A" w:rsidRPr="003B4081">
        <w:rPr>
          <w:rFonts w:ascii="Arial" w:hAnsi="Arial" w:cs="Arial"/>
          <w:color w:val="000000" w:themeColor="text1"/>
        </w:rPr>
        <w:t xml:space="preserve">] and </w:t>
      </w:r>
      <w:r w:rsidR="007C25D4" w:rsidRPr="003B4081">
        <w:rPr>
          <w:rFonts w:ascii="Arial" w:hAnsi="Arial" w:cs="Arial"/>
          <w:color w:val="000000" w:themeColor="text1"/>
        </w:rPr>
        <w:t>cationic poly[Gl</w:t>
      </w:r>
      <w:r w:rsidR="007C25D4" w:rsidRPr="003B4081">
        <w:rPr>
          <w:rFonts w:ascii="Arial" w:hAnsi="Arial" w:cs="Arial"/>
          <w:color w:val="000000" w:themeColor="text1"/>
          <w:vertAlign w:val="subscript"/>
        </w:rPr>
        <w:t>20</w:t>
      </w:r>
      <w:r w:rsidR="007C25D4" w:rsidRPr="003B4081">
        <w:rPr>
          <w:rFonts w:ascii="Arial" w:hAnsi="Arial" w:cs="Arial"/>
          <w:color w:val="000000" w:themeColor="text1"/>
        </w:rPr>
        <w:t>-</w:t>
      </w:r>
      <w:r w:rsidR="007C25D4" w:rsidRPr="003B4081">
        <w:rPr>
          <w:rFonts w:ascii="Arial" w:hAnsi="Arial" w:cs="Arial"/>
          <w:i/>
          <w:color w:val="000000" w:themeColor="text1"/>
        </w:rPr>
        <w:t>graft</w:t>
      </w:r>
      <w:r w:rsidR="007C25D4" w:rsidRPr="003B4081">
        <w:rPr>
          <w:rFonts w:ascii="Arial" w:hAnsi="Arial" w:cs="Arial"/>
          <w:color w:val="000000" w:themeColor="text1"/>
        </w:rPr>
        <w:t>-(LL)</w:t>
      </w:r>
      <w:r w:rsidR="007C25D4" w:rsidRPr="003B4081">
        <w:rPr>
          <w:rFonts w:ascii="Arial" w:hAnsi="Arial" w:cs="Arial"/>
          <w:color w:val="000000" w:themeColor="text1"/>
          <w:vertAlign w:val="subscript"/>
        </w:rPr>
        <w:t>5</w:t>
      </w:r>
      <w:r w:rsidR="007C25D4" w:rsidRPr="003B4081">
        <w:rPr>
          <w:rFonts w:ascii="Arial" w:hAnsi="Arial" w:cs="Arial"/>
          <w:color w:val="000000" w:themeColor="text1"/>
        </w:rPr>
        <w:t>] nanoparticles for loading and releasing DOX and condensing DN</w:t>
      </w:r>
      <w:r w:rsidR="001C408A" w:rsidRPr="003B4081">
        <w:rPr>
          <w:rFonts w:ascii="Arial" w:hAnsi="Arial" w:cs="Arial"/>
          <w:color w:val="000000" w:themeColor="text1"/>
        </w:rPr>
        <w:t xml:space="preserve">A, respectively, </w:t>
      </w:r>
      <w:r w:rsidR="007C25D4" w:rsidRPr="003B4081">
        <w:rPr>
          <w:rFonts w:ascii="Arial" w:hAnsi="Arial" w:cs="Arial"/>
          <w:color w:val="000000" w:themeColor="text1"/>
        </w:rPr>
        <w:t xml:space="preserve">was assessed in vitro essays. DLE and DLC values </w:t>
      </w:r>
      <w:r w:rsidR="007D6BCD" w:rsidRPr="003B4081">
        <w:rPr>
          <w:rFonts w:ascii="Arial" w:hAnsi="Arial" w:cs="Arial"/>
          <w:color w:val="000000" w:themeColor="text1"/>
        </w:rPr>
        <w:t xml:space="preserve">found for DOX </w:t>
      </w:r>
      <w:r w:rsidR="007C25D4" w:rsidRPr="003B4081">
        <w:rPr>
          <w:rFonts w:ascii="Arial" w:hAnsi="Arial" w:cs="Arial"/>
          <w:color w:val="000000" w:themeColor="text1"/>
        </w:rPr>
        <w:t xml:space="preserve">were around 60% and 40%, and DNA was efficiently </w:t>
      </w:r>
      <w:r w:rsidR="00FC7DCC" w:rsidRPr="003B4081">
        <w:rPr>
          <w:rFonts w:ascii="Arial" w:hAnsi="Arial" w:cs="Arial"/>
          <w:color w:val="000000" w:themeColor="text1"/>
        </w:rPr>
        <w:t xml:space="preserve">packed in the NPs </w:t>
      </w:r>
      <w:r w:rsidR="007C25D4" w:rsidRPr="003B4081">
        <w:rPr>
          <w:rFonts w:ascii="Arial" w:hAnsi="Arial" w:cs="Arial"/>
          <w:color w:val="000000" w:themeColor="text1"/>
        </w:rPr>
        <w:t xml:space="preserve">over a wide range of </w:t>
      </w:r>
      <w:r w:rsidR="00FC7DCC" w:rsidRPr="003B4081">
        <w:rPr>
          <w:rFonts w:ascii="Arial" w:hAnsi="Arial" w:cs="Arial"/>
          <w:color w:val="000000" w:themeColor="text1"/>
        </w:rPr>
        <w:t xml:space="preserve">cationic/anionic </w:t>
      </w:r>
      <w:r w:rsidR="00D5485D" w:rsidRPr="003B4081">
        <w:rPr>
          <w:rFonts w:ascii="Arial" w:hAnsi="Arial" w:cs="Arial"/>
          <w:color w:val="000000" w:themeColor="text1"/>
        </w:rPr>
        <w:t>charges ratio.</w:t>
      </w:r>
    </w:p>
    <w:p w:rsidR="00F24AD6" w:rsidRPr="003B4081" w:rsidRDefault="00F24AD6" w:rsidP="00B835FF">
      <w:pPr>
        <w:spacing w:before="240" w:after="0" w:line="480" w:lineRule="auto"/>
        <w:jc w:val="both"/>
        <w:rPr>
          <w:rFonts w:ascii="Arial" w:eastAsiaTheme="minorHAnsi" w:hAnsi="Arial" w:cs="Arial"/>
          <w:b/>
          <w:color w:val="000000" w:themeColor="text1"/>
        </w:rPr>
      </w:pPr>
      <w:r w:rsidRPr="003B4081">
        <w:rPr>
          <w:rFonts w:ascii="Arial" w:eastAsiaTheme="minorHAnsi" w:hAnsi="Arial" w:cs="Arial"/>
          <w:b/>
          <w:color w:val="000000" w:themeColor="text1"/>
        </w:rPr>
        <w:t>Acknowledgements</w:t>
      </w:r>
    </w:p>
    <w:p w:rsidR="00F24AD6" w:rsidRPr="003B4081" w:rsidRDefault="00F24AD6" w:rsidP="00C14334">
      <w:pPr>
        <w:spacing w:after="0" w:line="480" w:lineRule="auto"/>
        <w:ind w:firstLine="567"/>
        <w:jc w:val="both"/>
        <w:rPr>
          <w:rFonts w:ascii="Arial" w:eastAsiaTheme="minorHAnsi" w:hAnsi="Arial" w:cs="Arial"/>
          <w:color w:val="000000" w:themeColor="text1"/>
        </w:rPr>
      </w:pPr>
      <w:r w:rsidRPr="003B4081">
        <w:rPr>
          <w:rFonts w:ascii="Arial" w:eastAsiaTheme="minorHAnsi" w:hAnsi="Arial" w:cs="Arial"/>
          <w:color w:val="000000" w:themeColor="text1"/>
        </w:rPr>
        <w:t>Financial support for this research was afforded by MINECO wi</w:t>
      </w:r>
      <w:r w:rsidR="004B226A" w:rsidRPr="003B4081">
        <w:rPr>
          <w:rFonts w:ascii="Arial" w:eastAsiaTheme="minorHAnsi" w:hAnsi="Arial" w:cs="Arial"/>
          <w:color w:val="000000" w:themeColor="text1"/>
        </w:rPr>
        <w:t>th grant</w:t>
      </w:r>
      <w:r w:rsidRPr="003B4081">
        <w:rPr>
          <w:rFonts w:ascii="Arial" w:eastAsiaTheme="minorHAnsi" w:hAnsi="Arial" w:cs="Arial"/>
          <w:color w:val="000000" w:themeColor="text1"/>
        </w:rPr>
        <w:t xml:space="preserve"> MAT-2016-77345-CO3-01. E. Tinajero-Díaz thanks CONACYT (México) for the Ph.D. grant and to L’Obra Social la Caixa (Spain) for the </w:t>
      </w:r>
      <w:r w:rsidR="004B226A"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Beca </w:t>
      </w:r>
      <w:r w:rsidR="004B226A" w:rsidRPr="003B4081">
        <w:rPr>
          <w:rFonts w:ascii="Arial" w:eastAsiaTheme="minorHAnsi" w:hAnsi="Arial" w:cs="Arial"/>
          <w:color w:val="000000" w:themeColor="text1"/>
        </w:rPr>
        <w:t xml:space="preserve">de </w:t>
      </w:r>
      <w:r w:rsidRPr="003B4081">
        <w:rPr>
          <w:rFonts w:ascii="Arial" w:eastAsiaTheme="minorHAnsi" w:hAnsi="Arial" w:cs="Arial"/>
          <w:color w:val="000000" w:themeColor="text1"/>
        </w:rPr>
        <w:t>Mobilitat Internacional</w:t>
      </w:r>
      <w:r w:rsidR="004B226A" w:rsidRPr="003B4081">
        <w:rPr>
          <w:rFonts w:ascii="Arial" w:eastAsiaTheme="minorHAnsi" w:hAnsi="Arial" w:cs="Arial"/>
          <w:color w:val="000000" w:themeColor="text1"/>
        </w:rPr>
        <w:t>”</w:t>
      </w:r>
      <w:r w:rsidRPr="003B4081">
        <w:rPr>
          <w:rFonts w:ascii="Arial" w:eastAsiaTheme="minorHAnsi" w:hAnsi="Arial" w:cs="Arial"/>
          <w:color w:val="000000" w:themeColor="text1"/>
        </w:rPr>
        <w:t xml:space="preserve"> </w:t>
      </w:r>
      <w:r w:rsidR="004B226A" w:rsidRPr="003B4081">
        <w:rPr>
          <w:rFonts w:ascii="Arial" w:eastAsiaTheme="minorHAnsi" w:hAnsi="Arial" w:cs="Arial"/>
          <w:color w:val="000000" w:themeColor="text1"/>
        </w:rPr>
        <w:t xml:space="preserve">awarded </w:t>
      </w:r>
      <w:r w:rsidRPr="003B4081">
        <w:rPr>
          <w:rFonts w:ascii="Arial" w:eastAsiaTheme="minorHAnsi" w:hAnsi="Arial" w:cs="Arial"/>
          <w:color w:val="000000" w:themeColor="text1"/>
        </w:rPr>
        <w:t>in 2016. Authors are indebted to ALBA for the support given to XRD experiments carried out in the B11 line of synchrotron in Cerdanyola del Vallès (Barcelona).</w:t>
      </w:r>
      <w:r w:rsidR="00FC7DCC" w:rsidRPr="003B4081">
        <w:rPr>
          <w:rFonts w:ascii="Arial" w:eastAsiaTheme="minorHAnsi" w:hAnsi="Arial" w:cs="Arial"/>
          <w:color w:val="000000" w:themeColor="text1"/>
        </w:rPr>
        <w:t xml:space="preserve"> The support given by Dr. J. Pou</w:t>
      </w:r>
      <w:r w:rsidR="00BC2099" w:rsidRPr="003B4081">
        <w:rPr>
          <w:rFonts w:ascii="Arial" w:eastAsiaTheme="minorHAnsi" w:hAnsi="Arial" w:cs="Arial"/>
          <w:color w:val="000000" w:themeColor="text1"/>
        </w:rPr>
        <w:t>s</w:t>
      </w:r>
      <w:r w:rsidR="00FC7DCC" w:rsidRPr="003B4081">
        <w:rPr>
          <w:rFonts w:ascii="Arial" w:eastAsiaTheme="minorHAnsi" w:hAnsi="Arial" w:cs="Arial"/>
          <w:color w:val="000000" w:themeColor="text1"/>
        </w:rPr>
        <w:t xml:space="preserve"> for the realization of the DLS measurements is greatly </w:t>
      </w:r>
      <w:r w:rsidR="00FC7DCC" w:rsidRPr="003B4081">
        <w:rPr>
          <w:rFonts w:ascii="Arial" w:eastAsiaTheme="minorHAnsi" w:hAnsi="Arial" w:cs="Arial"/>
          <w:color w:val="000000" w:themeColor="text1"/>
        </w:rPr>
        <w:lastRenderedPageBreak/>
        <w:t xml:space="preserve">appreciated. </w:t>
      </w:r>
      <w:r w:rsidR="00C14334" w:rsidRPr="003B4081">
        <w:rPr>
          <w:rFonts w:ascii="Arial" w:eastAsiaTheme="minorHAnsi" w:hAnsi="Arial" w:cs="Arial"/>
          <w:color w:val="000000" w:themeColor="text1"/>
        </w:rPr>
        <w:t>A. Heise acknowledges financial support from a Science Foundation Ireland (SFI) Principle Investigator Award 13/IA/1840(T).</w:t>
      </w:r>
    </w:p>
    <w:p w:rsidR="00F24AD6" w:rsidRPr="003B4081" w:rsidRDefault="00F24AD6" w:rsidP="003F7CDD">
      <w:pPr>
        <w:spacing w:before="240" w:after="0" w:line="480" w:lineRule="auto"/>
        <w:rPr>
          <w:rFonts w:ascii="Arial" w:eastAsiaTheme="minorHAnsi" w:hAnsi="Arial" w:cs="Arial"/>
          <w:b/>
          <w:color w:val="000000" w:themeColor="text1"/>
        </w:rPr>
      </w:pPr>
      <w:r w:rsidRPr="003B4081">
        <w:rPr>
          <w:rFonts w:ascii="Arial" w:eastAsiaTheme="minorHAnsi" w:hAnsi="Arial" w:cs="Arial"/>
          <w:b/>
          <w:color w:val="000000" w:themeColor="text1"/>
        </w:rPr>
        <w:t>Supporting Information</w:t>
      </w:r>
    </w:p>
    <w:p w:rsidR="004A545D" w:rsidRPr="003B4081" w:rsidRDefault="004A545D" w:rsidP="00B66C5D">
      <w:pPr>
        <w:spacing w:after="120" w:line="480" w:lineRule="auto"/>
        <w:ind w:firstLine="708"/>
        <w:jc w:val="both"/>
        <w:rPr>
          <w:rFonts w:ascii="Arial" w:hAnsi="Arial" w:cs="Arial"/>
          <w:color w:val="000000" w:themeColor="text1"/>
        </w:rPr>
      </w:pPr>
      <w:r w:rsidRPr="003B4081">
        <w:rPr>
          <w:rFonts w:ascii="Arial" w:eastAsiaTheme="minorHAnsi" w:hAnsi="Arial" w:cs="Arial"/>
          <w:color w:val="000000" w:themeColor="text1"/>
          <w:vertAlign w:val="superscript"/>
        </w:rPr>
        <w:t>1</w:t>
      </w:r>
      <w:r w:rsidR="00B66C5D" w:rsidRPr="003B4081">
        <w:rPr>
          <w:rFonts w:ascii="Arial" w:eastAsiaTheme="minorHAnsi" w:hAnsi="Arial" w:cs="Arial"/>
          <w:color w:val="000000" w:themeColor="text1"/>
        </w:rPr>
        <w:t xml:space="preserve">H </w:t>
      </w:r>
      <w:r w:rsidRPr="003B4081">
        <w:rPr>
          <w:rFonts w:ascii="Arial" w:eastAsiaTheme="minorHAnsi" w:hAnsi="Arial" w:cs="Arial"/>
          <w:color w:val="000000" w:themeColor="text1"/>
        </w:rPr>
        <w:t xml:space="preserve">NMR </w:t>
      </w:r>
      <w:r w:rsidR="00B66C5D" w:rsidRPr="003B4081">
        <w:rPr>
          <w:rFonts w:ascii="Arial" w:eastAsiaTheme="minorHAnsi" w:hAnsi="Arial" w:cs="Arial"/>
          <w:color w:val="000000" w:themeColor="text1"/>
        </w:rPr>
        <w:t xml:space="preserve">and </w:t>
      </w:r>
      <w:r w:rsidR="00B66C5D" w:rsidRPr="003B4081">
        <w:rPr>
          <w:rFonts w:ascii="Arial" w:eastAsiaTheme="minorEastAsia" w:hAnsi="Arial" w:cs="Arial"/>
          <w:color w:val="000000" w:themeColor="text1"/>
          <w:vertAlign w:val="superscript"/>
        </w:rPr>
        <w:t>13</w:t>
      </w:r>
      <w:r w:rsidR="00B66C5D" w:rsidRPr="003B4081">
        <w:rPr>
          <w:rFonts w:ascii="Arial" w:eastAsiaTheme="minorEastAsia" w:hAnsi="Arial" w:cs="Arial"/>
          <w:color w:val="000000" w:themeColor="text1"/>
        </w:rPr>
        <w:t xml:space="preserve">C NMR </w:t>
      </w:r>
      <w:r w:rsidRPr="003B4081">
        <w:rPr>
          <w:rFonts w:ascii="Arial" w:eastAsiaTheme="minorHAnsi" w:hAnsi="Arial" w:cs="Arial"/>
          <w:color w:val="000000" w:themeColor="text1"/>
        </w:rPr>
        <w:t xml:space="preserve">spectra of </w:t>
      </w:r>
      <w:r w:rsidR="00B66C5D" w:rsidRPr="003B4081">
        <w:rPr>
          <w:rFonts w:ascii="Arial" w:eastAsiaTheme="minorHAnsi" w:hAnsi="Arial" w:cs="Arial"/>
          <w:color w:val="000000" w:themeColor="text1"/>
        </w:rPr>
        <w:t xml:space="preserve">polyglobalide and copolymers. </w:t>
      </w:r>
      <w:r w:rsidR="000F1F64" w:rsidRPr="003B4081">
        <w:rPr>
          <w:rFonts w:ascii="Arial" w:eastAsiaTheme="minorHAnsi" w:hAnsi="Arial" w:cs="Arial"/>
          <w:color w:val="000000" w:themeColor="text1"/>
        </w:rPr>
        <w:t xml:space="preserve">Compared </w:t>
      </w:r>
      <w:r w:rsidRPr="003B4081">
        <w:rPr>
          <w:rFonts w:ascii="Arial" w:eastAsiaTheme="minorHAnsi" w:hAnsi="Arial" w:cs="Arial"/>
          <w:color w:val="000000" w:themeColor="text1"/>
        </w:rPr>
        <w:t xml:space="preserve">GPC traces of </w:t>
      </w:r>
      <w:r w:rsidR="00B66C5D" w:rsidRPr="003B4081">
        <w:rPr>
          <w:rFonts w:ascii="Arial" w:eastAsiaTheme="minorHAnsi" w:hAnsi="Arial" w:cs="Arial"/>
          <w:color w:val="000000" w:themeColor="text1"/>
        </w:rPr>
        <w:t>protect</w:t>
      </w:r>
      <w:r w:rsidR="00D5485D" w:rsidRPr="003B4081">
        <w:rPr>
          <w:rFonts w:ascii="Arial" w:eastAsiaTheme="minorHAnsi" w:hAnsi="Arial" w:cs="Arial"/>
          <w:color w:val="000000" w:themeColor="text1"/>
        </w:rPr>
        <w:t xml:space="preserve">ed and deprotected copolymers. </w:t>
      </w:r>
      <w:r w:rsidR="00B66C5D" w:rsidRPr="003B4081">
        <w:rPr>
          <w:rFonts w:ascii="Arial" w:eastAsiaTheme="minorHAnsi" w:hAnsi="Arial" w:cs="Arial"/>
          <w:color w:val="000000" w:themeColor="text1"/>
        </w:rPr>
        <w:t>TGA and DSC traces of copolymers</w:t>
      </w:r>
      <w:r w:rsidRPr="003B4081">
        <w:rPr>
          <w:rFonts w:ascii="Arial" w:eastAsiaTheme="minorHAnsi" w:hAnsi="Arial" w:cs="Arial"/>
          <w:color w:val="000000" w:themeColor="text1"/>
        </w:rPr>
        <w:t>.</w:t>
      </w:r>
      <w:r w:rsidR="00B66C5D" w:rsidRPr="003B4081">
        <w:rPr>
          <w:rFonts w:ascii="Arial" w:eastAsiaTheme="minorHAnsi" w:hAnsi="Arial" w:cs="Arial"/>
          <w:color w:val="000000" w:themeColor="text1"/>
        </w:rPr>
        <w:t xml:space="preserve"> DLS plots used for </w:t>
      </w:r>
      <w:r w:rsidR="00B66C5D" w:rsidRPr="003B4081">
        <w:rPr>
          <w:rFonts w:ascii="Arial" w:eastAsiaTheme="minorHAnsi" w:hAnsi="Arial" w:cs="Arial"/>
          <w:i/>
          <w:color w:val="000000" w:themeColor="text1"/>
        </w:rPr>
        <w:t>cmc</w:t>
      </w:r>
      <w:r w:rsidR="00B66C5D" w:rsidRPr="003B4081">
        <w:rPr>
          <w:rFonts w:ascii="Arial" w:eastAsiaTheme="minorHAnsi" w:hAnsi="Arial" w:cs="Arial"/>
          <w:color w:val="000000" w:themeColor="text1"/>
        </w:rPr>
        <w:t xml:space="preserve"> calculations. </w:t>
      </w:r>
      <w:r w:rsidRPr="003B4081">
        <w:rPr>
          <w:rFonts w:ascii="Arial" w:eastAsiaTheme="minorHAnsi" w:hAnsi="Arial" w:cs="Arial"/>
          <w:color w:val="000000" w:themeColor="text1"/>
        </w:rPr>
        <w:t>Size distribution profiles and TEM micrographs</w:t>
      </w:r>
      <w:r w:rsidRPr="003B4081">
        <w:rPr>
          <w:rFonts w:ascii="Arial" w:hAnsi="Arial" w:cs="Arial"/>
          <w:color w:val="000000" w:themeColor="text1"/>
        </w:rPr>
        <w:t xml:space="preserve"> of nanoparticles </w:t>
      </w:r>
      <w:r w:rsidR="00B66C5D" w:rsidRPr="003B4081">
        <w:rPr>
          <w:rFonts w:ascii="Arial" w:hAnsi="Arial" w:cs="Arial"/>
          <w:color w:val="000000" w:themeColor="text1"/>
        </w:rPr>
        <w:t xml:space="preserve">of different copolymers and polyplexes. </w:t>
      </w:r>
    </w:p>
    <w:p w:rsidR="0032606D" w:rsidRPr="003B4081" w:rsidRDefault="0032606D" w:rsidP="0032606D">
      <w:pPr>
        <w:spacing w:before="240" w:after="0" w:line="480" w:lineRule="auto"/>
        <w:jc w:val="both"/>
        <w:rPr>
          <w:rFonts w:ascii="Arial" w:hAnsi="Arial" w:cs="Arial"/>
          <w:b/>
          <w:color w:val="000000" w:themeColor="text1"/>
        </w:rPr>
      </w:pPr>
      <w:r w:rsidRPr="003B4081">
        <w:rPr>
          <w:rFonts w:ascii="Arial" w:hAnsi="Arial" w:cs="Arial"/>
          <w:b/>
          <w:color w:val="000000" w:themeColor="text1"/>
        </w:rPr>
        <w:t>References</w:t>
      </w:r>
    </w:p>
    <w:p w:rsidR="0032606D" w:rsidRPr="003B4081" w:rsidRDefault="0032606D" w:rsidP="0032606D">
      <w:pPr>
        <w:spacing w:after="0" w:line="480" w:lineRule="auto"/>
        <w:ind w:left="567" w:hanging="567"/>
        <w:jc w:val="both"/>
        <w:rPr>
          <w:rFonts w:ascii="Arial" w:hAnsi="Arial" w:cs="Arial"/>
          <w:color w:val="000000" w:themeColor="text1"/>
        </w:rPr>
      </w:pPr>
      <w:r w:rsidRPr="003B4081">
        <w:rPr>
          <w:rFonts w:ascii="Arial" w:eastAsia="Calibri" w:hAnsi="Arial" w:cs="Arial"/>
          <w:color w:val="000000" w:themeColor="text1"/>
        </w:rPr>
        <w:t xml:space="preserve">[1] </w:t>
      </w:r>
      <w:r w:rsidRPr="003B4081">
        <w:rPr>
          <w:rFonts w:ascii="Arial" w:eastAsia="Calibri" w:hAnsi="Arial" w:cs="Arial"/>
          <w:color w:val="000000" w:themeColor="text1"/>
        </w:rPr>
        <w:tab/>
      </w:r>
      <w:r w:rsidRPr="003B4081">
        <w:rPr>
          <w:rFonts w:ascii="Arial" w:hAnsi="Arial" w:cs="Arial"/>
          <w:noProof/>
          <w:color w:val="000000" w:themeColor="text1"/>
        </w:rPr>
        <w:t>A. Kumari, S.K. Yadav, S.C. Yadav, Biodegradable polymeric nanoparticles based drug delivery systems, Colloids Surf. B. Biointerfaces 75 (2010) 1–18. https://doi:10.1016/j.colsurfb.2009.09.001.</w:t>
      </w:r>
      <w:r w:rsidRPr="003B4081">
        <w:rPr>
          <w:rFonts w:ascii="Arial" w:hAnsi="Arial" w:cs="Arial"/>
          <w:color w:val="000000" w:themeColor="text1"/>
        </w:rPr>
        <w:t xml:space="preserve"> </w:t>
      </w:r>
    </w:p>
    <w:p w:rsidR="0032606D" w:rsidRPr="003B4081" w:rsidRDefault="0032606D" w:rsidP="0032606D">
      <w:pPr>
        <w:spacing w:after="0" w:line="480" w:lineRule="auto"/>
        <w:ind w:left="567" w:hanging="567"/>
        <w:jc w:val="both"/>
        <w:rPr>
          <w:rFonts w:ascii="Arial" w:eastAsia="Calibri" w:hAnsi="Arial" w:cs="Arial"/>
          <w:color w:val="000000" w:themeColor="text1"/>
        </w:rPr>
      </w:pPr>
      <w:r w:rsidRPr="003B4081">
        <w:rPr>
          <w:rFonts w:ascii="Arial" w:hAnsi="Arial" w:cs="Arial"/>
          <w:color w:val="000000" w:themeColor="text1"/>
        </w:rPr>
        <w:t xml:space="preserve">[2] </w:t>
      </w:r>
      <w:r w:rsidRPr="003B4081">
        <w:rPr>
          <w:rFonts w:ascii="Arial" w:hAnsi="Arial" w:cs="Arial"/>
          <w:color w:val="000000" w:themeColor="text1"/>
        </w:rPr>
        <w:tab/>
      </w:r>
      <w:r w:rsidRPr="003B4081">
        <w:rPr>
          <w:rFonts w:ascii="Arial" w:hAnsi="Arial" w:cs="Arial"/>
          <w:noProof/>
          <w:color w:val="000000" w:themeColor="text1"/>
        </w:rPr>
        <w:t>C.E. Mora-Huertas, H. Fessi, A. Elaissari, Polymer-based nanocapsules for drug delivery, Int. J. Pharm. 385 (2010) 113–142.  https://doi:10.1016/j.ijpharm.2009.10.018.</w:t>
      </w:r>
      <w:r w:rsidRPr="003B4081">
        <w:rPr>
          <w:rFonts w:ascii="Arial" w:hAnsi="Arial" w:cs="Arial"/>
          <w:color w:val="000000" w:themeColor="text1"/>
        </w:rPr>
        <w:t xml:space="preserve"> </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sidDel="00F92CF8">
        <w:rPr>
          <w:rFonts w:ascii="Arial" w:hAnsi="Arial" w:cs="Arial"/>
          <w:noProof/>
          <w:color w:val="000000" w:themeColor="text1"/>
        </w:rPr>
        <w:t xml:space="preserve"> </w:t>
      </w:r>
      <w:r w:rsidRPr="003B4081">
        <w:rPr>
          <w:rFonts w:ascii="Arial" w:eastAsia="Calibri" w:hAnsi="Arial" w:cs="Arial"/>
          <w:color w:val="000000" w:themeColor="text1"/>
        </w:rPr>
        <w:t>[3]</w:t>
      </w:r>
      <w:r w:rsidRPr="003B4081">
        <w:rPr>
          <w:rFonts w:ascii="Arial" w:eastAsia="Calibri" w:hAnsi="Arial" w:cs="Arial"/>
          <w:color w:val="000000" w:themeColor="text1"/>
        </w:rPr>
        <w:tab/>
      </w:r>
      <w:r w:rsidRPr="003B4081">
        <w:rPr>
          <w:rFonts w:ascii="Arial" w:hAnsi="Arial" w:cs="Arial"/>
          <w:noProof/>
          <w:color w:val="000000" w:themeColor="text1"/>
        </w:rPr>
        <w:t xml:space="preserve">H. Seyednejad, A.H. Ghassemi, C.F. Van Nostrum, T. Vermonden, W.E. Hennink, Functional aliphatic polyesters for biomedical and pharmaceutical applications, J. Control. Release. 152 (2011) 168–176. https://doi:10.1016/j.jconrel.2010.12.016. </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hAnsi="Arial" w:cs="Arial"/>
          <w:color w:val="000000" w:themeColor="text1"/>
          <w:lang w:eastAsia="es-ES"/>
        </w:rPr>
        <w:t>[4]</w:t>
      </w:r>
      <w:r w:rsidRPr="003B4081">
        <w:rPr>
          <w:rFonts w:ascii="Arial" w:hAnsi="Arial" w:cs="Arial"/>
          <w:color w:val="000000" w:themeColor="text1"/>
          <w:lang w:eastAsia="es-ES"/>
        </w:rPr>
        <w:tab/>
      </w:r>
      <w:r w:rsidRPr="003B4081">
        <w:rPr>
          <w:rFonts w:ascii="Arial" w:hAnsi="Arial" w:cs="Arial"/>
          <w:noProof/>
          <w:color w:val="000000" w:themeColor="text1"/>
        </w:rPr>
        <w:t>K.E. Washington, R.N. Kularatne, V. Karmegam, M.C. Biewer, M.C. Stefan, Recent advances in aliphatic polyesters for drug delivery applications, Wiley Interdiscip. Rev. Nanomedicine Nanobiotechnology 9 (2017). https://doi:10.1002/wnan.1446.</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hAnsi="Arial" w:cs="Arial"/>
          <w:color w:val="000000" w:themeColor="text1"/>
        </w:rPr>
        <w:t xml:space="preserve">[5] </w:t>
      </w:r>
      <w:r w:rsidRPr="003B4081">
        <w:rPr>
          <w:rFonts w:ascii="Arial" w:hAnsi="Arial" w:cs="Arial"/>
          <w:color w:val="000000" w:themeColor="text1"/>
        </w:rPr>
        <w:tab/>
      </w:r>
      <w:r w:rsidRPr="003B4081">
        <w:rPr>
          <w:rFonts w:ascii="Arial" w:hAnsi="Arial" w:cs="Arial"/>
          <w:noProof/>
          <w:color w:val="000000" w:themeColor="text1"/>
        </w:rPr>
        <w:t xml:space="preserve">C. He, X. Zhuang, Z. Tang, H. Tian, X. Chen, Stimuli-sensitive synthetic polypeptide-based materials for drug and gene delivery, Adv. Health. Mater. 1 (2012) 48–78. </w:t>
      </w:r>
      <w:hyperlink r:id="rId60" w:history="1">
        <w:r w:rsidRPr="003B4081">
          <w:rPr>
            <w:rStyle w:val="Hyperlink"/>
            <w:rFonts w:ascii="Arial" w:hAnsi="Arial" w:cs="Arial"/>
            <w:noProof/>
            <w:color w:val="000000" w:themeColor="text1"/>
            <w:u w:val="none"/>
          </w:rPr>
          <w:t>https://doi:10.1002/adhm.201100008</w:t>
        </w:r>
      </w:hyperlink>
      <w:r w:rsidRPr="003B4081">
        <w:rPr>
          <w:rFonts w:ascii="Arial" w:hAnsi="Arial" w:cs="Arial"/>
          <w:noProof/>
          <w:color w:val="000000" w:themeColor="text1"/>
        </w:rPr>
        <w:t>.</w:t>
      </w:r>
    </w:p>
    <w:p w:rsidR="0032606D" w:rsidRPr="003B4081" w:rsidRDefault="0032606D" w:rsidP="0032606D">
      <w:pPr>
        <w:spacing w:after="0" w:line="480" w:lineRule="auto"/>
        <w:ind w:left="567" w:hanging="567"/>
        <w:jc w:val="both"/>
        <w:rPr>
          <w:rFonts w:ascii="Arial" w:hAnsi="Arial" w:cs="Arial"/>
          <w:color w:val="000000" w:themeColor="text1"/>
        </w:rPr>
      </w:pPr>
      <w:r w:rsidRPr="003B4081">
        <w:rPr>
          <w:rFonts w:ascii="Arial" w:hAnsi="Arial" w:cs="Arial"/>
          <w:color w:val="000000" w:themeColor="text1"/>
          <w:lang w:eastAsia="es-ES"/>
        </w:rPr>
        <w:lastRenderedPageBreak/>
        <w:t xml:space="preserve">[6] </w:t>
      </w:r>
      <w:r w:rsidRPr="003B4081">
        <w:rPr>
          <w:rFonts w:ascii="Arial" w:hAnsi="Arial" w:cs="Arial"/>
          <w:color w:val="000000" w:themeColor="text1"/>
          <w:lang w:eastAsia="es-ES"/>
        </w:rPr>
        <w:tab/>
      </w:r>
      <w:r w:rsidRPr="003B4081">
        <w:rPr>
          <w:rFonts w:ascii="Arial" w:eastAsiaTheme="minorHAnsi" w:hAnsi="Arial" w:cs="Arial"/>
          <w:noProof/>
          <w:color w:val="000000" w:themeColor="text1"/>
        </w:rPr>
        <w:t xml:space="preserve">K. Bauri, M. Nandi, P. De, Amino acid-derived stimuli-responsive polymers and their applications, Polym. Chem. 9 (2018) 1257–1287. </w:t>
      </w:r>
      <w:r w:rsidRPr="003B4081">
        <w:rPr>
          <w:rFonts w:ascii="Arial" w:eastAsiaTheme="minorHAnsi" w:hAnsi="Arial" w:cs="Arial"/>
          <w:color w:val="000000" w:themeColor="text1"/>
        </w:rPr>
        <w:t>https://</w:t>
      </w:r>
      <w:r w:rsidRPr="003B4081">
        <w:rPr>
          <w:rFonts w:ascii="Arial" w:eastAsiaTheme="minorHAnsi" w:hAnsi="Arial" w:cs="Arial"/>
          <w:noProof/>
          <w:color w:val="000000" w:themeColor="text1"/>
        </w:rPr>
        <w:t>doi:</w:t>
      </w:r>
      <w:r w:rsidRPr="003B4081">
        <w:rPr>
          <w:rFonts w:ascii="Arial" w:hAnsi="Arial" w:cs="Arial"/>
          <w:color w:val="000000" w:themeColor="text1"/>
        </w:rPr>
        <w:t xml:space="preserve"> 10.1039/c7py02014g.</w:t>
      </w:r>
    </w:p>
    <w:p w:rsidR="0032606D" w:rsidRPr="003B4081" w:rsidRDefault="0032606D" w:rsidP="0032606D">
      <w:pPr>
        <w:spacing w:after="0" w:line="480" w:lineRule="auto"/>
        <w:ind w:left="567" w:hanging="567"/>
        <w:jc w:val="both"/>
        <w:rPr>
          <w:rFonts w:ascii="Arial" w:hAnsi="Arial" w:cs="Arial"/>
          <w:color w:val="000000" w:themeColor="text1"/>
        </w:rPr>
      </w:pPr>
      <w:r w:rsidRPr="003B4081">
        <w:rPr>
          <w:rFonts w:ascii="Arial" w:hAnsi="Arial" w:cs="Arial"/>
          <w:color w:val="000000" w:themeColor="text1"/>
        </w:rPr>
        <w:t>[7]</w:t>
      </w:r>
      <w:r w:rsidRPr="003B4081">
        <w:rPr>
          <w:rFonts w:ascii="Arial" w:hAnsi="Arial" w:cs="Arial"/>
          <w:noProof/>
          <w:color w:val="000000" w:themeColor="text1"/>
        </w:rPr>
        <w:t xml:space="preserve"> </w:t>
      </w:r>
      <w:r w:rsidRPr="003B4081">
        <w:rPr>
          <w:rFonts w:ascii="Arial" w:hAnsi="Arial" w:cs="Arial"/>
          <w:noProof/>
          <w:color w:val="000000" w:themeColor="text1"/>
        </w:rPr>
        <w:tab/>
        <w:t xml:space="preserve">J.V. González-Aramundiz, M.V. Lozano, A. Sousa-Herves, E. Fernandez-Megia, N. Csaba, Polypeptides and polyaminoacids in drug delivery, Expert Opin. Drug Deliv. 9 (2012) 183–201. </w:t>
      </w:r>
      <w:r w:rsidRPr="003B4081">
        <w:rPr>
          <w:rFonts w:ascii="Arial" w:eastAsiaTheme="minorHAnsi" w:hAnsi="Arial" w:cs="Arial"/>
          <w:color w:val="000000" w:themeColor="text1"/>
        </w:rPr>
        <w:t>https://</w:t>
      </w:r>
      <w:r w:rsidRPr="003B4081">
        <w:rPr>
          <w:rFonts w:ascii="Arial" w:hAnsi="Arial" w:cs="Arial"/>
          <w:noProof/>
          <w:color w:val="000000" w:themeColor="text1"/>
        </w:rPr>
        <w:t>doi:10.1517/17425247.2012.647906.</w:t>
      </w:r>
      <w:r w:rsidRPr="003B4081">
        <w:rPr>
          <w:rFonts w:ascii="Arial" w:hAnsi="Arial" w:cs="Arial"/>
          <w:color w:val="000000" w:themeColor="text1"/>
        </w:rPr>
        <w:t xml:space="preserve"> </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eastAsia="Calibri" w:hAnsi="Arial" w:cs="Arial"/>
          <w:color w:val="000000" w:themeColor="text1"/>
        </w:rPr>
        <w:t xml:space="preserve">[8] </w:t>
      </w:r>
      <w:r w:rsidRPr="003B4081">
        <w:rPr>
          <w:rFonts w:ascii="Arial" w:eastAsia="Calibri" w:hAnsi="Arial" w:cs="Arial"/>
          <w:color w:val="000000" w:themeColor="text1"/>
        </w:rPr>
        <w:tab/>
      </w:r>
      <w:r w:rsidRPr="003B4081">
        <w:rPr>
          <w:rFonts w:ascii="Arial" w:hAnsi="Arial" w:cs="Arial"/>
          <w:noProof/>
          <w:color w:val="000000" w:themeColor="text1"/>
        </w:rPr>
        <w:t xml:space="preserve">C. Lavilla, M. Byrne, A. Heise, Block-sequence-specific polypeptides from </w:t>
      </w:r>
      <w:r w:rsidRPr="003B4081">
        <w:rPr>
          <w:rFonts w:ascii="Symbol" w:hAnsi="Symbol" w:cs="Arial"/>
          <w:noProof/>
          <w:color w:val="000000" w:themeColor="text1"/>
        </w:rPr>
        <w:t></w:t>
      </w:r>
      <w:r w:rsidRPr="003B4081">
        <w:rPr>
          <w:rFonts w:ascii="Arial" w:hAnsi="Arial" w:cs="Arial"/>
          <w:noProof/>
          <w:color w:val="000000" w:themeColor="text1"/>
        </w:rPr>
        <w:t xml:space="preserve">-amino acid </w:t>
      </w:r>
      <w:r w:rsidRPr="003B4081">
        <w:rPr>
          <w:rFonts w:ascii="Arial" w:hAnsi="Arial" w:cs="Arial"/>
          <w:i/>
          <w:noProof/>
          <w:color w:val="000000" w:themeColor="text1"/>
        </w:rPr>
        <w:t>N</w:t>
      </w:r>
      <w:r w:rsidRPr="003B4081">
        <w:rPr>
          <w:rFonts w:ascii="Arial" w:hAnsi="Arial" w:cs="Arial"/>
          <w:noProof/>
          <w:color w:val="000000" w:themeColor="text1"/>
        </w:rPr>
        <w:t xml:space="preserve">-carboxyanhydrides: synthesis and influence on polypeptide properties, Macromolecules 49 (2016) 2942–2947. </w:t>
      </w:r>
      <w:hyperlink r:id="rId61" w:history="1">
        <w:r w:rsidRPr="003B4081">
          <w:rPr>
            <w:rFonts w:ascii="Arial" w:hAnsi="Arial" w:cs="Arial"/>
            <w:color w:val="000000" w:themeColor="text1"/>
          </w:rPr>
          <w:t>https://</w:t>
        </w:r>
        <w:r w:rsidRPr="003B4081">
          <w:rPr>
            <w:rFonts w:ascii="Arial" w:hAnsi="Arial" w:cs="Arial"/>
            <w:noProof/>
            <w:color w:val="000000" w:themeColor="text1"/>
          </w:rPr>
          <w:t>doi:10.1021/acs.macromol.6b00498</w:t>
        </w:r>
      </w:hyperlink>
      <w:r w:rsidRPr="003B4081">
        <w:rPr>
          <w:rFonts w:ascii="Arial" w:hAnsi="Arial" w:cs="Arial"/>
          <w:noProof/>
          <w:color w:val="000000" w:themeColor="text1"/>
        </w:rPr>
        <w:t xml:space="preserve">. </w:t>
      </w:r>
      <w:hyperlink w:history="1"/>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hAnsi="Arial" w:cs="Arial"/>
          <w:color w:val="000000" w:themeColor="text1"/>
        </w:rPr>
        <w:t xml:space="preserve">[9] </w:t>
      </w:r>
      <w:r w:rsidRPr="003B4081">
        <w:rPr>
          <w:rFonts w:ascii="Arial" w:hAnsi="Arial" w:cs="Arial"/>
          <w:color w:val="000000" w:themeColor="text1"/>
        </w:rPr>
        <w:tab/>
      </w:r>
      <w:r w:rsidRPr="003B4081">
        <w:rPr>
          <w:rFonts w:ascii="Arial" w:hAnsi="Arial" w:cs="Arial"/>
          <w:noProof/>
          <w:color w:val="000000" w:themeColor="text1"/>
        </w:rPr>
        <w:t>D.P. Walsh, R.D. Murphy, A. Panarella, R.M. Raftery, B. Cavanagh, J.C. Simpson, F.J. O’Brien, A. Heise, S.A. Cryan, Bioinspired star-shaped poly(</w:t>
      </w:r>
      <w:r w:rsidRPr="003B4081">
        <w:rPr>
          <w:rFonts w:ascii="Arial" w:hAnsi="Arial" w:cs="Arial"/>
          <w:noProof/>
          <w:color w:val="000000" w:themeColor="text1"/>
          <w:sz w:val="18"/>
        </w:rPr>
        <w:t>L</w:t>
      </w:r>
      <w:r w:rsidRPr="003B4081">
        <w:rPr>
          <w:rFonts w:ascii="Arial" w:hAnsi="Arial" w:cs="Arial"/>
          <w:noProof/>
          <w:color w:val="000000" w:themeColor="text1"/>
        </w:rPr>
        <w:t>-lysine) polypeptides: efficient polymeric nanocarriers for the delivery of dna to mesenchymal stem cells, Mol. Pharm. 15 (2018) 1878–1891. https://doi:10.1021/acs.molpharmaceut.8b00044.</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hAnsi="Arial" w:cs="Arial"/>
          <w:noProof/>
          <w:color w:val="000000" w:themeColor="text1"/>
        </w:rPr>
        <w:t xml:space="preserve">[10] </w:t>
      </w:r>
      <w:r w:rsidRPr="003B4081">
        <w:rPr>
          <w:rFonts w:ascii="Arial" w:hAnsi="Arial" w:cs="Arial"/>
          <w:noProof/>
          <w:color w:val="000000" w:themeColor="text1"/>
        </w:rPr>
        <w:tab/>
        <w:t xml:space="preserve">M. Byrne, R. Murphy, A. Kapetanakis, J. Ramsey, S.-A. Cryan, A. Heise, Star-shaped polypeptides: synthesis and opportunities for delivery of therapeutics, Macromol. Rapid Commun. 36 (2015) 1862–1876. </w:t>
      </w:r>
    </w:p>
    <w:p w:rsidR="0032606D" w:rsidRPr="003B4081" w:rsidRDefault="0032606D" w:rsidP="0032606D">
      <w:pPr>
        <w:spacing w:after="0" w:line="480" w:lineRule="auto"/>
        <w:ind w:left="567"/>
        <w:jc w:val="both"/>
        <w:rPr>
          <w:rFonts w:ascii="Times New Roman" w:hAnsi="Times New Roman"/>
          <w:color w:val="000000" w:themeColor="text1"/>
        </w:rPr>
      </w:pPr>
      <w:r w:rsidRPr="003B4081">
        <w:rPr>
          <w:rFonts w:ascii="Arial" w:hAnsi="Arial" w:cs="Arial"/>
          <w:noProof/>
          <w:color w:val="000000" w:themeColor="text1"/>
        </w:rPr>
        <w:t>https:// doi:10.1002/marc.201500300.</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eastAsia="Calibri" w:hAnsi="Arial" w:cs="Arial"/>
          <w:color w:val="000000" w:themeColor="text1"/>
        </w:rPr>
        <w:t xml:space="preserve">[11] </w:t>
      </w:r>
      <w:r w:rsidRPr="003B4081">
        <w:rPr>
          <w:rFonts w:ascii="Arial" w:eastAsia="Calibri" w:hAnsi="Arial" w:cs="Arial"/>
          <w:color w:val="000000" w:themeColor="text1"/>
        </w:rPr>
        <w:tab/>
      </w:r>
      <w:r w:rsidRPr="003B4081">
        <w:rPr>
          <w:rFonts w:ascii="Arial" w:hAnsi="Arial" w:cs="Arial"/>
          <w:noProof/>
          <w:color w:val="000000" w:themeColor="text1"/>
        </w:rPr>
        <w:t>B.S. McAvan, M. Khuphe, P.D. Thornton, Polymer hydrogels for glutathione-mediated protein release, Eur. Polym. J. 87 (2017) 468–477. https://doi:10.1016/j.eurpolymj.2016.09.032.</w:t>
      </w:r>
    </w:p>
    <w:p w:rsidR="0032606D" w:rsidRPr="003B4081" w:rsidRDefault="0032606D" w:rsidP="0032606D">
      <w:pPr>
        <w:spacing w:after="0" w:line="480" w:lineRule="auto"/>
        <w:ind w:left="567" w:hanging="567"/>
        <w:jc w:val="both"/>
        <w:rPr>
          <w:rFonts w:ascii="Arial" w:eastAsia="Calibri" w:hAnsi="Arial" w:cs="Arial"/>
          <w:color w:val="000000" w:themeColor="text1"/>
        </w:rPr>
      </w:pPr>
      <w:r w:rsidRPr="003B4081">
        <w:rPr>
          <w:rFonts w:ascii="Arial" w:eastAsia="Calibri" w:hAnsi="Arial" w:cs="Arial"/>
          <w:color w:val="000000" w:themeColor="text1"/>
        </w:rPr>
        <w:t>[12]</w:t>
      </w:r>
      <w:r w:rsidRPr="003B4081">
        <w:rPr>
          <w:color w:val="000000" w:themeColor="text1"/>
        </w:rPr>
        <w:t xml:space="preserve"> </w:t>
      </w:r>
      <w:r w:rsidRPr="003B4081">
        <w:rPr>
          <w:color w:val="000000" w:themeColor="text1"/>
        </w:rPr>
        <w:tab/>
      </w:r>
      <w:r w:rsidRPr="003B4081">
        <w:rPr>
          <w:rFonts w:ascii="Arial" w:hAnsi="Arial" w:cs="Arial"/>
          <w:noProof/>
          <w:color w:val="000000" w:themeColor="text1"/>
        </w:rPr>
        <w:t>W. Gao, B. Xiang, T.T. Meng, F. Liu, X.R. Qi, Chemotherapeutic drug delivery to cancer cells using a combination of folate targeting and tumor microenvironment-sensitive polypeptides, Biomaterials 34 (2013) 4137–4149. https://doi:10.1016/j.biomaterials.2013.02.014.</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eastAsia="Calibri" w:hAnsi="Arial" w:cs="Arial"/>
          <w:color w:val="000000" w:themeColor="text1"/>
        </w:rPr>
        <w:lastRenderedPageBreak/>
        <w:t xml:space="preserve">[13] </w:t>
      </w:r>
      <w:r w:rsidRPr="003B4081">
        <w:rPr>
          <w:rFonts w:ascii="Arial" w:eastAsia="Calibri" w:hAnsi="Arial" w:cs="Arial"/>
          <w:color w:val="000000" w:themeColor="text1"/>
        </w:rPr>
        <w:tab/>
      </w:r>
      <w:r w:rsidRPr="003B4081">
        <w:rPr>
          <w:rFonts w:ascii="Arial" w:hAnsi="Arial" w:cs="Arial"/>
          <w:noProof/>
          <w:color w:val="000000" w:themeColor="text1"/>
        </w:rPr>
        <w:t xml:space="preserve">S. Hehir, N.R. Cameron, Recent advances in drug delivery systems based on polypeptides prepared from </w:t>
      </w:r>
      <w:r w:rsidRPr="003B4081">
        <w:rPr>
          <w:rFonts w:ascii="Arial" w:hAnsi="Arial" w:cs="Arial"/>
          <w:i/>
          <w:noProof/>
          <w:color w:val="000000" w:themeColor="text1"/>
        </w:rPr>
        <w:t>N</w:t>
      </w:r>
      <w:r w:rsidRPr="003B4081">
        <w:rPr>
          <w:rFonts w:ascii="Arial" w:hAnsi="Arial" w:cs="Arial"/>
          <w:noProof/>
          <w:color w:val="000000" w:themeColor="text1"/>
        </w:rPr>
        <w:t xml:space="preserve">-carboxyanhydrides, Polym. Int. 63 (2014) 943–954. </w:t>
      </w:r>
      <w:hyperlink r:id="rId62" w:history="1">
        <w:r w:rsidRPr="003B4081">
          <w:rPr>
            <w:rStyle w:val="Hyperlink"/>
            <w:rFonts w:ascii="Arial" w:hAnsi="Arial" w:cs="Arial"/>
            <w:color w:val="000000" w:themeColor="text1"/>
            <w:u w:val="none"/>
          </w:rPr>
          <w:t>https://</w:t>
        </w:r>
        <w:r w:rsidRPr="003B4081">
          <w:rPr>
            <w:rStyle w:val="Hyperlink"/>
            <w:rFonts w:ascii="Arial" w:hAnsi="Arial" w:cs="Arial"/>
            <w:noProof/>
            <w:color w:val="000000" w:themeColor="text1"/>
            <w:u w:val="none"/>
          </w:rPr>
          <w:t>doi:10.1002/pi.4710</w:t>
        </w:r>
      </w:hyperlink>
      <w:r w:rsidRPr="003B4081">
        <w:rPr>
          <w:rFonts w:ascii="Arial" w:hAnsi="Arial" w:cs="Arial"/>
          <w:noProof/>
          <w:color w:val="000000" w:themeColor="text1"/>
        </w:rPr>
        <w:t>.</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[14]</w:t>
      </w:r>
      <w:r w:rsidRPr="003B4081">
        <w:rPr>
          <w:rFonts w:ascii="Arial" w:hAnsi="Arial" w:cs="Arial"/>
          <w:noProof/>
          <w:color w:val="000000" w:themeColor="text1"/>
        </w:rPr>
        <w:tab/>
        <w:t>A.-C. Albertsson, I.K. Varma, Aliphatic polyesters: synthesis, properties and applications, in: 2002: pp. 1–40. https://doi:10.1007/3-540-45734-8_1.</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[15]</w:t>
      </w:r>
      <w:r w:rsidRPr="003B4081">
        <w:rPr>
          <w:rFonts w:ascii="Arial" w:hAnsi="Arial" w:cs="Arial"/>
          <w:noProof/>
          <w:color w:val="000000" w:themeColor="text1"/>
        </w:rPr>
        <w:tab/>
        <w:t>C.M. Thomas, Stereocontrolled ring-opening polymerization of cyclic esters: synthesis of new polyester microstructures, Chem. Soc. Rev. 39 (2010) 165–173. https://doi:10.1039/B810065A.</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[16]</w:t>
      </w:r>
      <w:r w:rsidRPr="003B4081">
        <w:rPr>
          <w:rFonts w:ascii="Arial" w:hAnsi="Arial" w:cs="Arial"/>
          <w:noProof/>
          <w:color w:val="000000" w:themeColor="text1"/>
        </w:rPr>
        <w:tab/>
        <w:t>T.E. Scheirs, J., Long, Modern polyesters: chemistry and technology of polyesters and copolyesters, John Wiley &amp; Sons, Ltd, Chichester, UK, 2004. https://doi:10.1002/0470090685.</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[17]</w:t>
      </w:r>
      <w:r w:rsidRPr="003B4081">
        <w:rPr>
          <w:rFonts w:ascii="Arial" w:hAnsi="Arial" w:cs="Arial"/>
          <w:noProof/>
          <w:color w:val="000000" w:themeColor="text1"/>
        </w:rPr>
        <w:tab/>
        <w:t>K.E. Uhrich, S.M. Cannizzaro, R.S. Langer, K.M. Shakesheff, Polymeric systems for controlled drug release, Chem. Rev. 99 (1999) 3181–3198. https://doi:10.1021/cr940351u.</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hAnsi="Arial" w:cs="Arial"/>
          <w:color w:val="000000" w:themeColor="text1"/>
        </w:rPr>
        <w:t>[18]</w:t>
      </w:r>
      <w:r w:rsidRPr="003B4081">
        <w:rPr>
          <w:color w:val="000000" w:themeColor="text1"/>
        </w:rPr>
        <w:tab/>
      </w:r>
      <w:r w:rsidRPr="003B4081">
        <w:rPr>
          <w:rFonts w:ascii="Arial" w:hAnsi="Arial" w:cs="Arial"/>
          <w:noProof/>
          <w:color w:val="000000" w:themeColor="text1"/>
        </w:rPr>
        <w:t>H. Schlaad, M. Antonietti, Block copolymers with amino acid sequences: Molecular chimeras of polypeptides and synthetic polymers, Eur. Phys. J. E. 10 (2003) 17–23. https://doi:10.1140/epje/e2003-00004-3.</w:t>
      </w:r>
    </w:p>
    <w:p w:rsidR="0032606D" w:rsidRPr="003B4081" w:rsidRDefault="0032606D" w:rsidP="0032606D">
      <w:pPr>
        <w:spacing w:after="0" w:line="480" w:lineRule="auto"/>
        <w:ind w:left="567" w:hanging="567"/>
        <w:jc w:val="both"/>
        <w:rPr>
          <w:rFonts w:ascii="Arial" w:hAnsi="Arial" w:cs="Arial"/>
          <w:noProof/>
          <w:color w:val="000000" w:themeColor="text1"/>
        </w:rPr>
      </w:pPr>
      <w:r w:rsidRPr="003B4081">
        <w:rPr>
          <w:rFonts w:ascii="Arial" w:eastAsia="Calibri" w:hAnsi="Arial" w:cs="Arial"/>
          <w:color w:val="000000" w:themeColor="text1"/>
        </w:rPr>
        <w:t xml:space="preserve">[19] </w:t>
      </w:r>
      <w:r w:rsidRPr="003B4081">
        <w:rPr>
          <w:rFonts w:ascii="Arial" w:eastAsia="Calibri" w:hAnsi="Arial" w:cs="Arial"/>
          <w:color w:val="000000" w:themeColor="text1"/>
        </w:rPr>
        <w:tab/>
      </w:r>
      <w:r w:rsidRPr="003B4081">
        <w:rPr>
          <w:rFonts w:ascii="Arial" w:hAnsi="Arial" w:cs="Arial"/>
          <w:noProof/>
          <w:color w:val="000000" w:themeColor="text1"/>
        </w:rPr>
        <w:t xml:space="preserve">S. Caillol, S. Lecommandoux, A.-F. Mingotaud, M. Schappacher, A. Soum, N. Bryson, R. Meyrueix, Synthesis and self-assembly properties of peptide-polylactide block copolymers, Macromolecules 36 (2003) 1118–1124. </w:t>
      </w:r>
      <w:r w:rsidRPr="003B4081">
        <w:rPr>
          <w:rFonts w:ascii="Arial" w:hAnsi="Arial" w:cs="Arial"/>
          <w:color w:val="000000" w:themeColor="text1"/>
        </w:rPr>
        <w:t>https://</w:t>
      </w:r>
      <w:r w:rsidRPr="003B4081">
        <w:rPr>
          <w:rFonts w:ascii="Arial" w:hAnsi="Arial" w:cs="Arial"/>
          <w:noProof/>
          <w:color w:val="000000" w:themeColor="text1"/>
        </w:rPr>
        <w:t>doi:10.1021/Ma021187c.</w:t>
      </w:r>
    </w:p>
    <w:p w:rsidR="0032606D" w:rsidRPr="003B4081" w:rsidRDefault="0032606D" w:rsidP="0032606D">
      <w:pPr>
        <w:spacing w:after="0" w:line="480" w:lineRule="auto"/>
        <w:ind w:left="567" w:hanging="567"/>
        <w:jc w:val="both"/>
        <w:rPr>
          <w:rFonts w:ascii="Arial" w:hAnsi="Arial" w:cs="Arial"/>
          <w:color w:val="000000" w:themeColor="text1"/>
        </w:rPr>
      </w:pPr>
      <w:r w:rsidRPr="003B4081">
        <w:rPr>
          <w:rFonts w:ascii="Arial" w:eastAsia="Calibri" w:hAnsi="Arial" w:cs="Arial"/>
          <w:color w:val="000000" w:themeColor="text1"/>
        </w:rPr>
        <w:t xml:space="preserve">[20] </w:t>
      </w:r>
      <w:r w:rsidRPr="003B4081">
        <w:rPr>
          <w:rFonts w:ascii="Arial" w:eastAsia="Calibri" w:hAnsi="Arial" w:cs="Arial"/>
          <w:color w:val="000000" w:themeColor="text1"/>
        </w:rPr>
        <w:tab/>
      </w:r>
      <w:r w:rsidRPr="003B4081">
        <w:rPr>
          <w:rFonts w:ascii="Arial" w:hAnsi="Arial" w:cs="Arial"/>
          <w:noProof/>
          <w:color w:val="000000" w:themeColor="text1"/>
        </w:rPr>
        <w:t>M. Gotsche, Amino-termined poly(</w:t>
      </w:r>
      <w:r w:rsidRPr="003B4081">
        <w:rPr>
          <w:rFonts w:ascii="Arial" w:hAnsi="Arial" w:cs="Arial"/>
          <w:noProof/>
          <w:color w:val="000000" w:themeColor="text1"/>
          <w:sz w:val="18"/>
        </w:rPr>
        <w:t>L</w:t>
      </w:r>
      <w:r w:rsidRPr="003B4081">
        <w:rPr>
          <w:rFonts w:ascii="Arial" w:hAnsi="Arial" w:cs="Arial"/>
          <w:noProof/>
          <w:color w:val="000000" w:themeColor="text1"/>
        </w:rPr>
        <w:t xml:space="preserve">-lactide)s as initiators for the polymerization of </w:t>
      </w:r>
      <w:r w:rsidRPr="003B4081">
        <w:rPr>
          <w:rFonts w:ascii="Arial" w:hAnsi="Arial" w:cs="Arial"/>
          <w:i/>
          <w:noProof/>
          <w:color w:val="000000" w:themeColor="text1"/>
        </w:rPr>
        <w:t>N</w:t>
      </w:r>
      <w:r w:rsidRPr="003B4081">
        <w:rPr>
          <w:rFonts w:ascii="Arial" w:hAnsi="Arial" w:cs="Arial"/>
          <w:noProof/>
          <w:color w:val="000000" w:themeColor="text1"/>
        </w:rPr>
        <w:t>-carboxyanhydrides: synthesis of poly(</w:t>
      </w:r>
      <w:r w:rsidRPr="003B4081">
        <w:rPr>
          <w:rFonts w:ascii="Arial" w:hAnsi="Arial" w:cs="Arial"/>
          <w:noProof/>
          <w:color w:val="000000" w:themeColor="text1"/>
          <w:sz w:val="18"/>
        </w:rPr>
        <w:t>L</w:t>
      </w:r>
      <w:r w:rsidRPr="003B4081">
        <w:rPr>
          <w:rFonts w:ascii="Arial" w:hAnsi="Arial" w:cs="Arial"/>
          <w:noProof/>
          <w:color w:val="000000" w:themeColor="text1"/>
        </w:rPr>
        <w:t>-lactide)-block-poly(</w:t>
      </w:r>
      <w:r w:rsidRPr="003B4081">
        <w:rPr>
          <w:rFonts w:ascii="Symbol" w:hAnsi="Symbol" w:cs="Arial"/>
          <w:noProof/>
          <w:color w:val="000000" w:themeColor="text1"/>
        </w:rPr>
        <w:t></w:t>
      </w:r>
      <w:r w:rsidRPr="003B4081">
        <w:rPr>
          <w:rFonts w:ascii="Arial" w:hAnsi="Arial" w:cs="Arial"/>
          <w:noProof/>
          <w:color w:val="000000" w:themeColor="text1"/>
        </w:rPr>
        <w:t xml:space="preserve">-amino acid)s, Macromol. Chem. Phys. 196 (1995) 3891–3903. </w:t>
      </w:r>
      <w:hyperlink r:id="rId63" w:history="1">
        <w:r w:rsidRPr="003B4081">
          <w:rPr>
            <w:rFonts w:ascii="Arial" w:hAnsi="Arial" w:cs="Arial"/>
            <w:color w:val="000000" w:themeColor="text1"/>
          </w:rPr>
          <w:t>https://doi.org/10.1002/macp.1995.021961203</w:t>
        </w:r>
      </w:hyperlink>
      <w:r w:rsidRPr="003B4081">
        <w:rPr>
          <w:rFonts w:ascii="Arial" w:hAnsi="Arial" w:cs="Arial"/>
          <w:color w:val="000000" w:themeColor="text1"/>
        </w:rPr>
        <w:t>.</w:t>
      </w:r>
    </w:p>
    <w:p w:rsidR="0032606D" w:rsidRPr="003B4081" w:rsidRDefault="0032606D" w:rsidP="0032606D">
      <w:pPr>
        <w:spacing w:after="0" w:line="480" w:lineRule="auto"/>
        <w:ind w:left="567" w:hanging="567"/>
        <w:jc w:val="both"/>
        <w:rPr>
          <w:rFonts w:ascii="Arial" w:eastAsia="Calibri" w:hAnsi="Arial" w:cs="Arial"/>
          <w:color w:val="000000" w:themeColor="text1"/>
        </w:rPr>
      </w:pPr>
      <w:r w:rsidRPr="003B4081">
        <w:rPr>
          <w:rFonts w:ascii="Arial" w:eastAsia="Calibri" w:hAnsi="Arial" w:cs="Arial"/>
          <w:color w:val="000000" w:themeColor="text1"/>
        </w:rPr>
        <w:t xml:space="preserve">[21] </w:t>
      </w:r>
      <w:r w:rsidRPr="003B4081">
        <w:rPr>
          <w:rFonts w:ascii="Arial" w:eastAsia="Calibri" w:hAnsi="Arial" w:cs="Arial"/>
          <w:color w:val="000000" w:themeColor="text1"/>
        </w:rPr>
        <w:tab/>
      </w:r>
      <w:r w:rsidRPr="003B4081">
        <w:rPr>
          <w:rFonts w:ascii="Arial" w:hAnsi="Arial" w:cs="Arial"/>
          <w:noProof/>
          <w:color w:val="000000" w:themeColor="text1"/>
        </w:rPr>
        <w:t>H.R. Kricheldorf, K. Hauser, Polylactones. 55. A-B-A triblock copolymers of various polypeptides. Syntheses involving 4-aminobezoyl-terminated poly(</w:t>
      </w:r>
      <w:r w:rsidRPr="003B4081">
        <w:rPr>
          <w:rFonts w:ascii="Symbol" w:hAnsi="Symbol" w:cs="Arial"/>
          <w:noProof/>
          <w:color w:val="000000" w:themeColor="text1"/>
        </w:rPr>
        <w:t></w:t>
      </w:r>
      <w:r w:rsidRPr="003B4081">
        <w:rPr>
          <w:rFonts w:ascii="Arial" w:hAnsi="Arial" w:cs="Arial"/>
          <w:noProof/>
          <w:color w:val="000000" w:themeColor="text1"/>
        </w:rPr>
        <w:t>-</w:t>
      </w:r>
      <w:r w:rsidRPr="003B4081">
        <w:rPr>
          <w:rFonts w:ascii="Arial" w:hAnsi="Arial" w:cs="Arial"/>
          <w:noProof/>
          <w:color w:val="000000" w:themeColor="text1"/>
        </w:rPr>
        <w:lastRenderedPageBreak/>
        <w:t>caprolactone) as B block, Biomacromolecules 2 (2001) 1110–1115.</w:t>
      </w:r>
      <w:r w:rsidRPr="003B4081">
        <w:rPr>
          <w:color w:val="000000" w:themeColor="text1"/>
        </w:rPr>
        <w:t xml:space="preserve"> </w:t>
      </w:r>
      <w:r w:rsidRPr="003B4081">
        <w:rPr>
          <w:rFonts w:ascii="Arial" w:hAnsi="Arial" w:cs="Arial"/>
          <w:noProof/>
          <w:color w:val="000000" w:themeColor="text1"/>
        </w:rPr>
        <w:t>https:// doi:10.1021/bm0100561.</w:t>
      </w:r>
    </w:p>
    <w:p w:rsidR="0032606D" w:rsidRPr="003B4081" w:rsidRDefault="0032606D" w:rsidP="0032606D">
      <w:pPr>
        <w:spacing w:after="0" w:line="480" w:lineRule="auto"/>
        <w:ind w:left="567" w:hanging="567"/>
        <w:jc w:val="both"/>
        <w:rPr>
          <w:rFonts w:ascii="Arial" w:eastAsia="Calibri" w:hAnsi="Arial" w:cs="Arial"/>
          <w:color w:val="000000" w:themeColor="text1"/>
        </w:rPr>
      </w:pPr>
      <w:r w:rsidRPr="003B4081">
        <w:rPr>
          <w:rFonts w:ascii="Arial" w:eastAsia="Calibri" w:hAnsi="Arial" w:cs="Arial"/>
          <w:color w:val="000000" w:themeColor="text1"/>
        </w:rPr>
        <w:t xml:space="preserve">[22] </w:t>
      </w:r>
      <w:r w:rsidRPr="003B4081">
        <w:rPr>
          <w:rFonts w:ascii="Arial" w:eastAsia="Calibri" w:hAnsi="Arial" w:cs="Arial"/>
          <w:color w:val="000000" w:themeColor="text1"/>
        </w:rPr>
        <w:tab/>
      </w:r>
      <w:r w:rsidRPr="003B4081">
        <w:rPr>
          <w:rFonts w:ascii="Arial" w:hAnsi="Arial" w:cs="Arial"/>
          <w:noProof/>
          <w:color w:val="000000" w:themeColor="text1"/>
        </w:rPr>
        <w:t xml:space="preserve">Y.F. Fan, G. Chen, J. Tanaka, T. Tateishi, </w:t>
      </w:r>
      <w:r w:rsidRPr="003B4081">
        <w:rPr>
          <w:rFonts w:ascii="Arial" w:hAnsi="Arial" w:cs="Arial"/>
          <w:noProof/>
          <w:color w:val="000000" w:themeColor="text1"/>
          <w:sz w:val="18"/>
        </w:rPr>
        <w:t>L</w:t>
      </w:r>
      <w:r w:rsidRPr="003B4081">
        <w:rPr>
          <w:rFonts w:ascii="Arial" w:hAnsi="Arial" w:cs="Arial"/>
          <w:noProof/>
          <w:color w:val="000000" w:themeColor="text1"/>
        </w:rPr>
        <w:t>-Phe end-capped poly(</w:t>
      </w:r>
      <w:r w:rsidRPr="003B4081">
        <w:rPr>
          <w:rFonts w:ascii="Arial" w:hAnsi="Arial" w:cs="Arial"/>
          <w:noProof/>
          <w:color w:val="000000" w:themeColor="text1"/>
          <w:sz w:val="18"/>
        </w:rPr>
        <w:t>L</w:t>
      </w:r>
      <w:r w:rsidRPr="003B4081">
        <w:rPr>
          <w:rFonts w:ascii="Arial" w:hAnsi="Arial" w:cs="Arial"/>
          <w:noProof/>
          <w:color w:val="000000" w:themeColor="text1"/>
        </w:rPr>
        <w:t>-lactide) as macroinitiator for the synthesis of poly(</w:t>
      </w:r>
      <w:r w:rsidRPr="003B4081">
        <w:rPr>
          <w:rFonts w:ascii="Arial" w:hAnsi="Arial" w:cs="Arial"/>
          <w:noProof/>
          <w:color w:val="000000" w:themeColor="text1"/>
          <w:sz w:val="18"/>
        </w:rPr>
        <w:t>L</w:t>
      </w:r>
      <w:r w:rsidRPr="003B4081">
        <w:rPr>
          <w:rFonts w:ascii="Arial" w:hAnsi="Arial" w:cs="Arial"/>
          <w:noProof/>
          <w:color w:val="000000" w:themeColor="text1"/>
        </w:rPr>
        <w:t>-lactide)-</w:t>
      </w:r>
      <w:r w:rsidRPr="003B4081">
        <w:rPr>
          <w:rFonts w:ascii="Arial" w:hAnsi="Arial" w:cs="Arial"/>
          <w:i/>
          <w:noProof/>
          <w:color w:val="000000" w:themeColor="text1"/>
        </w:rPr>
        <w:t>b</w:t>
      </w:r>
      <w:r w:rsidRPr="003B4081">
        <w:rPr>
          <w:rFonts w:ascii="Arial" w:hAnsi="Arial" w:cs="Arial"/>
          <w:noProof/>
          <w:color w:val="000000" w:themeColor="text1"/>
        </w:rPr>
        <w:t>-poly(</w:t>
      </w:r>
      <w:r w:rsidRPr="003B4081">
        <w:rPr>
          <w:rFonts w:ascii="Arial" w:hAnsi="Arial" w:cs="Arial"/>
          <w:noProof/>
          <w:color w:val="000000" w:themeColor="text1"/>
          <w:sz w:val="18"/>
        </w:rPr>
        <w:t>L</w:t>
      </w:r>
      <w:r w:rsidRPr="003B4081">
        <w:rPr>
          <w:rFonts w:ascii="Arial" w:hAnsi="Arial" w:cs="Arial"/>
          <w:noProof/>
          <w:color w:val="000000" w:themeColor="text1"/>
        </w:rPr>
        <w:t>-lysine) block copolymer, Biomacromolecules 6 (2005) 3051–3056. https://doi:10.1021/bm050368u.</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[23] </w:t>
      </w:r>
      <w:r w:rsidRPr="003B4081">
        <w:rPr>
          <w:rFonts w:ascii="Arial" w:eastAsia="Calibri" w:hAnsi="Arial" w:cs="Arial"/>
          <w:color w:val="000000" w:themeColor="text1"/>
        </w:rPr>
        <w:tab/>
      </w:r>
      <w:r w:rsidRPr="003B4081">
        <w:rPr>
          <w:rFonts w:ascii="Arial" w:hAnsi="Arial" w:cs="Arial"/>
          <w:noProof/>
          <w:color w:val="000000" w:themeColor="text1"/>
        </w:rPr>
        <w:t>M. Schappacher, A. Soum, S.M. Guillaume, Synthesis of polyester−polypeptide diblock and triblock copolymers using amino poly(</w:t>
      </w:r>
      <w:r w:rsidRPr="003B4081">
        <w:rPr>
          <w:rFonts w:ascii="Symbol" w:hAnsi="Symbol" w:cs="Arial"/>
          <w:noProof/>
          <w:color w:val="000000" w:themeColor="text1"/>
        </w:rPr>
        <w:t></w:t>
      </w:r>
      <w:r w:rsidRPr="003B4081">
        <w:rPr>
          <w:rFonts w:ascii="Arial" w:hAnsi="Arial" w:cs="Arial"/>
          <w:noProof/>
          <w:color w:val="000000" w:themeColor="text1"/>
        </w:rPr>
        <w:t>-caprolactone) macroinitiators, Biomacromolecules 7 (2006) 1373–1379. https://doi:10.1021/bm060008m.</w:t>
      </w:r>
    </w:p>
    <w:p w:rsidR="0032606D" w:rsidRPr="003B4081" w:rsidRDefault="0032606D" w:rsidP="0032606D">
      <w:pPr>
        <w:spacing w:after="0" w:line="480" w:lineRule="auto"/>
        <w:ind w:left="640" w:hanging="640"/>
        <w:jc w:val="both"/>
        <w:rPr>
          <w:rFonts w:ascii="Arial" w:eastAsia="Calibri" w:hAnsi="Arial" w:cs="Arial"/>
          <w:color w:val="000000" w:themeColor="text1"/>
        </w:rPr>
      </w:pPr>
      <w:r w:rsidRPr="003B4081">
        <w:rPr>
          <w:rFonts w:ascii="Arial" w:eastAsia="Calibri" w:hAnsi="Arial" w:cs="Arial"/>
          <w:color w:val="000000" w:themeColor="text1"/>
        </w:rPr>
        <w:t xml:space="preserve">[24] </w:t>
      </w:r>
      <w:r w:rsidRPr="003B4081">
        <w:rPr>
          <w:rFonts w:ascii="Arial" w:eastAsia="Calibri" w:hAnsi="Arial" w:cs="Arial"/>
          <w:color w:val="000000" w:themeColor="text1"/>
        </w:rPr>
        <w:tab/>
      </w:r>
      <w:r w:rsidRPr="003B4081">
        <w:rPr>
          <w:rFonts w:ascii="Arial" w:hAnsi="Arial" w:cs="Arial"/>
          <w:noProof/>
          <w:color w:val="000000" w:themeColor="text1"/>
        </w:rPr>
        <w:t>S. Motala-Timol, D. Jhurry, J. Zhou, A. Bhaw-luximon, G. Mohun, H. Ritter, Amphiphilic poly(</w:t>
      </w:r>
      <w:r w:rsidRPr="003B4081">
        <w:rPr>
          <w:rFonts w:ascii="Arial" w:hAnsi="Arial" w:cs="Arial"/>
          <w:noProof/>
          <w:color w:val="000000" w:themeColor="text1"/>
          <w:sz w:val="18"/>
        </w:rPr>
        <w:t>L</w:t>
      </w:r>
      <w:r w:rsidRPr="003B4081">
        <w:rPr>
          <w:rFonts w:ascii="Arial" w:hAnsi="Arial" w:cs="Arial"/>
          <w:noProof/>
          <w:color w:val="000000" w:themeColor="text1"/>
        </w:rPr>
        <w:t>-lysine-</w:t>
      </w:r>
      <w:r w:rsidRPr="003B4081">
        <w:rPr>
          <w:rFonts w:ascii="Arial" w:hAnsi="Arial" w:cs="Arial"/>
          <w:i/>
          <w:noProof/>
          <w:color w:val="000000" w:themeColor="text1"/>
        </w:rPr>
        <w:t>b</w:t>
      </w:r>
      <w:r w:rsidRPr="003B4081">
        <w:rPr>
          <w:rFonts w:ascii="Arial" w:hAnsi="Arial" w:cs="Arial"/>
          <w:noProof/>
          <w:color w:val="000000" w:themeColor="text1"/>
        </w:rPr>
        <w:t>-caprolactone) block copolymers: synthesis, characterization, and solution properties, Macromolecules 41 (2008) 5571–5576. https://doi:</w:t>
      </w:r>
      <w:r w:rsidRPr="003B4081">
        <w:rPr>
          <w:rFonts w:ascii="Arial" w:hAnsi="Arial" w:cs="Arial"/>
          <w:color w:val="000000" w:themeColor="text1"/>
        </w:rPr>
        <w:t>10.1021/ma800917c.</w:t>
      </w:r>
      <w:r w:rsidRPr="003B4081">
        <w:rPr>
          <w:rFonts w:ascii="Arial" w:eastAsia="Calibri" w:hAnsi="Arial" w:cs="Arial"/>
          <w:color w:val="000000" w:themeColor="text1"/>
        </w:rPr>
        <w:t xml:space="preserve"> </w:t>
      </w:r>
    </w:p>
    <w:p w:rsidR="0032606D" w:rsidRPr="003B4081" w:rsidRDefault="0032606D" w:rsidP="0032606D">
      <w:pPr>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[25] </w:t>
      </w:r>
      <w:r w:rsidRPr="003B4081">
        <w:rPr>
          <w:rFonts w:ascii="Arial" w:eastAsia="Calibri" w:hAnsi="Arial" w:cs="Arial"/>
          <w:color w:val="000000" w:themeColor="text1"/>
        </w:rPr>
        <w:tab/>
      </w:r>
      <w:r w:rsidRPr="003B4081">
        <w:rPr>
          <w:rFonts w:ascii="Arial" w:hAnsi="Arial" w:cs="Arial"/>
          <w:noProof/>
          <w:color w:val="000000" w:themeColor="text1"/>
        </w:rPr>
        <w:t>H. Arimura, Y. Ohya, T. Ouchi, The formation of biodegradable polymeric micelles from newly synthesized poly(aspartic acid)-</w:t>
      </w:r>
      <w:r w:rsidRPr="003B4081">
        <w:rPr>
          <w:rFonts w:ascii="Arial" w:hAnsi="Arial" w:cs="Arial"/>
          <w:i/>
          <w:noProof/>
          <w:color w:val="000000" w:themeColor="text1"/>
        </w:rPr>
        <w:t>block</w:t>
      </w:r>
      <w:r w:rsidRPr="003B4081">
        <w:rPr>
          <w:rFonts w:ascii="Arial" w:hAnsi="Arial" w:cs="Arial"/>
          <w:noProof/>
          <w:color w:val="000000" w:themeColor="text1"/>
        </w:rPr>
        <w:t>-polylactide AB-type diblock copolymers, Macromol. Rapid Commun. 25 (2004) 743–747. https://doi:10.1002/marc.200300259.</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[26]</w:t>
      </w:r>
      <w:r w:rsidRPr="003B4081">
        <w:rPr>
          <w:rFonts w:ascii="Arial" w:eastAsia="Calibri" w:hAnsi="Arial" w:cs="Arial"/>
          <w:color w:val="000000" w:themeColor="text1"/>
        </w:rPr>
        <w:tab/>
      </w:r>
      <w:r w:rsidRPr="003B4081">
        <w:rPr>
          <w:rFonts w:ascii="Arial" w:hAnsi="Arial" w:cs="Arial"/>
          <w:noProof/>
          <w:color w:val="000000" w:themeColor="text1"/>
        </w:rPr>
        <w:t>J.A. Wilson, Z. Ates, R.L. Pflughaupt, A.P. Dove, A. Heise, Polymers from macrolactones: from pheromones to functional materials, Prog. Polym. Sci. 91 (2019) 29-50. https://doi:10.1016/j.progpolymsci.2019.02.005.</w:t>
      </w:r>
    </w:p>
    <w:p w:rsidR="0032606D" w:rsidRPr="003B4081" w:rsidRDefault="0032606D" w:rsidP="0032606D">
      <w:pPr>
        <w:spacing w:after="0" w:line="480" w:lineRule="auto"/>
        <w:ind w:left="640" w:hanging="640"/>
        <w:jc w:val="both"/>
        <w:rPr>
          <w:rFonts w:ascii="Arial" w:eastAsia="Calibri" w:hAnsi="Arial" w:cs="Arial"/>
          <w:color w:val="000000" w:themeColor="text1"/>
        </w:rPr>
      </w:pPr>
      <w:r w:rsidRPr="003B4081">
        <w:rPr>
          <w:rFonts w:ascii="Arial" w:eastAsia="Calibri" w:hAnsi="Arial" w:cs="Arial"/>
          <w:color w:val="000000" w:themeColor="text1"/>
        </w:rPr>
        <w:t xml:space="preserve">[27] </w:t>
      </w:r>
      <w:r w:rsidRPr="003B4081">
        <w:rPr>
          <w:rFonts w:ascii="Arial" w:eastAsia="Calibri" w:hAnsi="Arial" w:cs="Arial"/>
          <w:color w:val="000000" w:themeColor="text1"/>
        </w:rPr>
        <w:tab/>
      </w:r>
      <w:r w:rsidRPr="003B4081">
        <w:rPr>
          <w:rFonts w:ascii="Arial" w:hAnsi="Arial" w:cs="Arial"/>
          <w:noProof/>
          <w:color w:val="000000" w:themeColor="text1"/>
        </w:rPr>
        <w:t>J. Liu, Z. Jiang, S. Zhang, C. Liu, R.A. Gross, T.R. Kyriakides, W.M. Saltzman, Biodegradation, biocompatibility, and drug delivery in poly(</w:t>
      </w:r>
      <w:r w:rsidRPr="003B4081">
        <w:rPr>
          <w:rFonts w:ascii="Symbol" w:hAnsi="Symbol" w:cs="Arial"/>
          <w:noProof/>
          <w:color w:val="000000" w:themeColor="text1"/>
        </w:rPr>
        <w:t></w:t>
      </w:r>
      <w:r w:rsidRPr="003B4081">
        <w:rPr>
          <w:rFonts w:ascii="Arial" w:hAnsi="Arial" w:cs="Arial"/>
          <w:noProof/>
          <w:color w:val="000000" w:themeColor="text1"/>
        </w:rPr>
        <w:t>-pentadecalactone-</w:t>
      </w:r>
      <w:r w:rsidRPr="003B4081">
        <w:rPr>
          <w:rFonts w:ascii="Arial" w:hAnsi="Arial" w:cs="Arial"/>
          <w:i/>
          <w:noProof/>
          <w:color w:val="000000" w:themeColor="text1"/>
        </w:rPr>
        <w:t>co</w:t>
      </w:r>
      <w:r w:rsidRPr="003B4081">
        <w:rPr>
          <w:rFonts w:ascii="Arial" w:hAnsi="Arial" w:cs="Arial"/>
          <w:noProof/>
          <w:color w:val="000000" w:themeColor="text1"/>
        </w:rPr>
        <w:t>-</w:t>
      </w:r>
      <w:r w:rsidRPr="003B4081">
        <w:rPr>
          <w:rFonts w:ascii="Arial" w:hAnsi="Arial" w:cs="Arial"/>
          <w:i/>
          <w:noProof/>
          <w:color w:val="000000" w:themeColor="text1"/>
        </w:rPr>
        <w:t>p</w:t>
      </w:r>
      <w:r w:rsidRPr="003B4081">
        <w:rPr>
          <w:rFonts w:ascii="Arial" w:hAnsi="Arial" w:cs="Arial"/>
          <w:noProof/>
          <w:color w:val="000000" w:themeColor="text1"/>
        </w:rPr>
        <w:t>-dioxanone) copolyesters, Biomaterials 32 (2011) 6646–6654. https://doi:10.1016/j.biomaterials.2011.05.046.</w:t>
      </w:r>
    </w:p>
    <w:p w:rsidR="0032606D" w:rsidRPr="003B4081" w:rsidRDefault="0032606D" w:rsidP="0032606D">
      <w:pPr>
        <w:spacing w:after="0" w:line="480" w:lineRule="auto"/>
        <w:ind w:left="640" w:hanging="640"/>
        <w:jc w:val="both"/>
        <w:rPr>
          <w:rFonts w:ascii="Arial" w:eastAsia="Calibri" w:hAnsi="Arial" w:cs="Arial"/>
          <w:color w:val="000000" w:themeColor="text1"/>
        </w:rPr>
      </w:pPr>
      <w:r w:rsidRPr="003B4081">
        <w:rPr>
          <w:rFonts w:ascii="Arial" w:eastAsia="Calibri" w:hAnsi="Arial" w:cs="Arial"/>
          <w:color w:val="000000" w:themeColor="text1"/>
        </w:rPr>
        <w:t>[28]</w:t>
      </w:r>
      <w:r w:rsidRPr="003B4081">
        <w:rPr>
          <w:rFonts w:ascii="Arial" w:eastAsia="Calibri" w:hAnsi="Arial" w:cs="Arial"/>
          <w:color w:val="000000" w:themeColor="text1"/>
        </w:rPr>
        <w:tab/>
      </w:r>
      <w:r w:rsidRPr="003B4081">
        <w:rPr>
          <w:rFonts w:ascii="Arial" w:hAnsi="Arial" w:cs="Arial"/>
          <w:noProof/>
          <w:color w:val="000000" w:themeColor="text1"/>
        </w:rPr>
        <w:t>J.C. Chen, J.Z. Li, J.H. Liu, L.Q. Xu, Amphiphilic poly(ethylene glycol)-</w:t>
      </w:r>
      <w:r w:rsidRPr="003B4081">
        <w:rPr>
          <w:rFonts w:ascii="Arial" w:hAnsi="Arial" w:cs="Arial"/>
          <w:i/>
          <w:noProof/>
          <w:color w:val="000000" w:themeColor="text1"/>
        </w:rPr>
        <w:t>b</w:t>
      </w:r>
      <w:r w:rsidRPr="003B4081">
        <w:rPr>
          <w:rFonts w:ascii="Arial" w:hAnsi="Arial" w:cs="Arial"/>
          <w:noProof/>
          <w:color w:val="000000" w:themeColor="text1"/>
        </w:rPr>
        <w:t>-poly(ethylene brassylate) copolymers: One-pot synthesis, self-assembly, and controlled drug release, Chinese Chem. Lett. 26 (2015) 1319–1321. https://doi:10.1016/j.cclet.2015.05.050.</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lastRenderedPageBreak/>
        <w:t>[29]</w:t>
      </w:r>
      <w:r w:rsidRPr="003B4081">
        <w:rPr>
          <w:rFonts w:ascii="Arial" w:eastAsia="Calibri" w:hAnsi="Arial" w:cs="Arial"/>
          <w:color w:val="000000" w:themeColor="text1"/>
        </w:rPr>
        <w:tab/>
      </w:r>
      <w:r w:rsidRPr="003B4081">
        <w:rPr>
          <w:rFonts w:ascii="Arial" w:hAnsi="Arial" w:cs="Arial"/>
          <w:noProof/>
          <w:color w:val="000000" w:themeColor="text1"/>
        </w:rPr>
        <w:t>B. Liu, X. Zhang, Y. Chen, Z. Yao, Z. Yang, D. Gao, Q. Jiang, J. Liu, Z. Jiang, Enzymatic synthesis of poly(</w:t>
      </w:r>
      <w:r w:rsidRPr="003B4081">
        <w:rPr>
          <w:rFonts w:ascii="Symbol" w:hAnsi="Symbol" w:cs="Arial"/>
          <w:noProof/>
          <w:color w:val="000000" w:themeColor="text1"/>
        </w:rPr>
        <w:t></w:t>
      </w:r>
      <w:r w:rsidRPr="003B4081">
        <w:rPr>
          <w:rFonts w:ascii="Arial" w:hAnsi="Arial" w:cs="Arial"/>
          <w:noProof/>
          <w:color w:val="000000" w:themeColor="text1"/>
        </w:rPr>
        <w:t>-pentadecalactone-</w:t>
      </w:r>
      <w:r w:rsidRPr="003B4081">
        <w:rPr>
          <w:rFonts w:ascii="Arial" w:hAnsi="Arial" w:cs="Arial"/>
          <w:i/>
          <w:noProof/>
          <w:color w:val="000000" w:themeColor="text1"/>
        </w:rPr>
        <w:t>co</w:t>
      </w:r>
      <w:r w:rsidRPr="003B4081">
        <w:rPr>
          <w:rFonts w:ascii="Arial" w:hAnsi="Arial" w:cs="Arial"/>
          <w:noProof/>
          <w:color w:val="000000" w:themeColor="text1"/>
        </w:rPr>
        <w:t>-butylene-co-3,3′-dithiodipropionate) copolyesters and self-assembly of the PEGylated copolymer micelles as redox-responsive nanocarriers for doxorubicin delivery, Polym. Chem. 6 (2015) 1997–2010. https://doi:10.1039/c4py01321b.</w:t>
      </w:r>
    </w:p>
    <w:p w:rsidR="0032606D" w:rsidRPr="003B4081" w:rsidRDefault="0032606D" w:rsidP="0032606D">
      <w:pPr>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[30] </w:t>
      </w:r>
      <w:r w:rsidRPr="003B4081">
        <w:rPr>
          <w:rFonts w:ascii="Arial" w:eastAsia="Calibri" w:hAnsi="Arial" w:cs="Arial"/>
          <w:color w:val="000000" w:themeColor="text1"/>
        </w:rPr>
        <w:tab/>
      </w:r>
      <w:r w:rsidRPr="003B4081">
        <w:rPr>
          <w:rFonts w:ascii="Arial" w:hAnsi="Arial" w:cs="Arial"/>
          <w:noProof/>
          <w:color w:val="000000" w:themeColor="text1"/>
        </w:rPr>
        <w:t>L. Xu, J. Chen, B. Weng, J. Liu, J. Li, Synthesis and self-assembly of four-armed star copolymer based on poly(ethylene brassylate) hydrophobic block as potential drug carries, J. Nanoparticle Res. 18 (2016) 1-9. https://doi:10.1007/s11051-016-3446-6.</w:t>
      </w:r>
    </w:p>
    <w:p w:rsidR="0032606D" w:rsidRPr="003B4081" w:rsidRDefault="0032606D" w:rsidP="0032606D">
      <w:pPr>
        <w:spacing w:after="0" w:line="480" w:lineRule="auto"/>
        <w:ind w:left="658" w:hanging="658"/>
        <w:jc w:val="both"/>
        <w:rPr>
          <w:rFonts w:ascii="Arial" w:eastAsia="Calibri" w:hAnsi="Arial" w:cs="Arial"/>
          <w:color w:val="000000" w:themeColor="text1"/>
        </w:rPr>
      </w:pPr>
      <w:r w:rsidRPr="003B4081">
        <w:rPr>
          <w:rFonts w:ascii="Arial" w:eastAsia="Calibri" w:hAnsi="Arial" w:cs="Arial"/>
          <w:color w:val="000000" w:themeColor="text1"/>
        </w:rPr>
        <w:t xml:space="preserve">[31] </w:t>
      </w:r>
      <w:r w:rsidRPr="003B4081">
        <w:rPr>
          <w:rFonts w:ascii="Arial" w:eastAsia="Calibri" w:hAnsi="Arial" w:cs="Arial"/>
          <w:color w:val="000000" w:themeColor="text1"/>
        </w:rPr>
        <w:tab/>
      </w:r>
      <w:r w:rsidRPr="003B4081">
        <w:rPr>
          <w:rFonts w:ascii="Arial" w:hAnsi="Arial" w:cs="Arial"/>
          <w:noProof/>
          <w:color w:val="000000" w:themeColor="text1"/>
        </w:rPr>
        <w:t xml:space="preserve">E. Tinajero-Díaz, A. Martínez de Ilarduya, S. Muñoz-Guerra, Synthesis and properties of diblock copolymers of </w:t>
      </w:r>
      <w:r w:rsidRPr="003B4081">
        <w:rPr>
          <w:rFonts w:ascii="Symbol" w:hAnsi="Symbol" w:cs="Arial"/>
          <w:noProof/>
          <w:color w:val="000000" w:themeColor="text1"/>
        </w:rPr>
        <w:t></w:t>
      </w:r>
      <w:r w:rsidRPr="003B4081">
        <w:rPr>
          <w:rFonts w:ascii="Arial" w:hAnsi="Arial" w:cs="Arial"/>
          <w:noProof/>
          <w:color w:val="000000" w:themeColor="text1"/>
        </w:rPr>
        <w:t xml:space="preserve">-pentadecalactone and </w:t>
      </w:r>
      <w:r w:rsidRPr="003B4081">
        <w:rPr>
          <w:rFonts w:ascii="Symbol" w:hAnsi="Symbol" w:cs="Arial"/>
          <w:noProof/>
          <w:color w:val="000000" w:themeColor="text1"/>
        </w:rPr>
        <w:t></w:t>
      </w:r>
      <w:r w:rsidRPr="003B4081">
        <w:rPr>
          <w:rFonts w:ascii="Arial" w:hAnsi="Arial" w:cs="Arial"/>
          <w:noProof/>
          <w:color w:val="000000" w:themeColor="text1"/>
        </w:rPr>
        <w:t>-amino acids, Eur. Polym. J. 116 (2019) 169–179. https://doi:10.1016/j.eurpolymj.2019.04.009.</w:t>
      </w:r>
      <w:r w:rsidRPr="003B4081">
        <w:rPr>
          <w:rFonts w:ascii="Arial" w:eastAsia="Calibri" w:hAnsi="Arial" w:cs="Arial"/>
          <w:color w:val="000000" w:themeColor="text1"/>
        </w:rPr>
        <w:t xml:space="preserve"> </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[32] </w:t>
      </w:r>
      <w:r w:rsidRPr="003B4081">
        <w:rPr>
          <w:rFonts w:ascii="Arial" w:eastAsia="Calibri" w:hAnsi="Arial" w:cs="Arial"/>
          <w:color w:val="000000" w:themeColor="text1"/>
        </w:rPr>
        <w:tab/>
      </w:r>
      <w:r w:rsidRPr="003B4081">
        <w:rPr>
          <w:rFonts w:ascii="Arial" w:hAnsi="Arial" w:cs="Arial"/>
          <w:noProof/>
          <w:color w:val="000000" w:themeColor="text1"/>
        </w:rPr>
        <w:t>F. Tasaka, H. Miyazaki, Y. Ohya, T. Ouchi, Synthesis of comb-type biodegradable polylactide through depsipeptide-lactide copolymer containing serine residues, Macromolecules 32 (1999) 6386-6389. https://doi:10.1021/ma990766n.</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[33] </w:t>
      </w:r>
      <w:r w:rsidRPr="003B4081">
        <w:rPr>
          <w:rFonts w:ascii="Arial" w:eastAsia="Calibri" w:hAnsi="Arial" w:cs="Arial"/>
          <w:color w:val="000000" w:themeColor="text1"/>
        </w:rPr>
        <w:tab/>
      </w:r>
      <w:r w:rsidRPr="003B4081">
        <w:rPr>
          <w:rFonts w:ascii="Arial" w:hAnsi="Arial" w:cs="Arial"/>
          <w:noProof/>
          <w:color w:val="000000" w:themeColor="text1"/>
        </w:rPr>
        <w:t>J.H. Jeong, Y. Byun, T.G. Park, Synthesis and characterization of poly(</w:t>
      </w:r>
      <w:r w:rsidRPr="003B4081">
        <w:rPr>
          <w:rFonts w:ascii="Arial" w:hAnsi="Arial" w:cs="Arial"/>
          <w:noProof/>
          <w:color w:val="000000" w:themeColor="text1"/>
          <w:sz w:val="18"/>
        </w:rPr>
        <w:t>L</w:t>
      </w:r>
      <w:r w:rsidRPr="003B4081">
        <w:rPr>
          <w:rFonts w:ascii="Arial" w:hAnsi="Arial" w:cs="Arial"/>
          <w:noProof/>
          <w:color w:val="000000" w:themeColor="text1"/>
        </w:rPr>
        <w:t>-lysine)-</w:t>
      </w:r>
      <w:r w:rsidRPr="003B4081">
        <w:rPr>
          <w:rFonts w:ascii="Arial" w:hAnsi="Arial" w:cs="Arial"/>
          <w:i/>
          <w:noProof/>
          <w:color w:val="000000" w:themeColor="text1"/>
        </w:rPr>
        <w:t>g</w:t>
      </w:r>
      <w:r w:rsidRPr="003B4081">
        <w:rPr>
          <w:rFonts w:ascii="Arial" w:hAnsi="Arial" w:cs="Arial"/>
          <w:noProof/>
          <w:color w:val="000000" w:themeColor="text1"/>
        </w:rPr>
        <w:t>-poly(</w:t>
      </w:r>
      <w:r w:rsidRPr="003B4081">
        <w:rPr>
          <w:rFonts w:ascii="Arial" w:hAnsi="Arial" w:cs="Arial"/>
          <w:noProof/>
          <w:color w:val="000000" w:themeColor="text1"/>
          <w:sz w:val="18"/>
        </w:rPr>
        <w:t>D,L</w:t>
      </w:r>
      <w:r w:rsidRPr="003B4081">
        <w:rPr>
          <w:rFonts w:ascii="Arial" w:hAnsi="Arial" w:cs="Arial"/>
          <w:noProof/>
          <w:color w:val="000000" w:themeColor="text1"/>
        </w:rPr>
        <w:t>-lactic-</w:t>
      </w:r>
      <w:r w:rsidRPr="003B4081">
        <w:rPr>
          <w:rFonts w:ascii="Arial" w:hAnsi="Arial" w:cs="Arial"/>
          <w:i/>
          <w:noProof/>
          <w:color w:val="000000" w:themeColor="text1"/>
        </w:rPr>
        <w:t>co</w:t>
      </w:r>
      <w:r w:rsidRPr="003B4081">
        <w:rPr>
          <w:rFonts w:ascii="Arial" w:hAnsi="Arial" w:cs="Arial"/>
          <w:noProof/>
          <w:color w:val="000000" w:themeColor="text1"/>
        </w:rPr>
        <w:t>-glycolic acid) biodegradable micelles, J. Biomater. Sci. Polym. Ed. 14 (2003) 1–11. https://doi:10.1163/15685620360511100.</w:t>
      </w:r>
    </w:p>
    <w:p w:rsidR="0032606D" w:rsidRPr="003B4081" w:rsidRDefault="0032606D" w:rsidP="0032606D">
      <w:pPr>
        <w:spacing w:after="0" w:line="480" w:lineRule="auto"/>
        <w:ind w:left="640" w:hanging="640"/>
        <w:jc w:val="both"/>
        <w:rPr>
          <w:rFonts w:ascii="Arial" w:eastAsia="Calibri" w:hAnsi="Arial" w:cs="Arial"/>
          <w:color w:val="000000" w:themeColor="text1"/>
        </w:rPr>
      </w:pPr>
      <w:r w:rsidRPr="003B4081">
        <w:rPr>
          <w:rFonts w:ascii="Arial" w:eastAsia="Calibri" w:hAnsi="Arial" w:cs="Arial"/>
          <w:color w:val="000000" w:themeColor="text1"/>
        </w:rPr>
        <w:t xml:space="preserve">[34] </w:t>
      </w:r>
      <w:r w:rsidRPr="003B4081">
        <w:rPr>
          <w:rFonts w:ascii="Arial" w:eastAsia="Calibri" w:hAnsi="Arial" w:cs="Arial"/>
          <w:color w:val="000000" w:themeColor="text1"/>
        </w:rPr>
        <w:tab/>
      </w:r>
      <w:r w:rsidRPr="003B4081">
        <w:rPr>
          <w:rFonts w:ascii="Arial" w:hAnsi="Arial" w:cs="Arial"/>
          <w:noProof/>
          <w:color w:val="000000" w:themeColor="text1"/>
        </w:rPr>
        <w:t>D.J. Price, M. Khuphe, R.P.W. Davies, J.R. McLaughlan, N. Ingram, P.D. Thornton, Poly(amino acid)-polyester graft copolymer nanoparticles for the acid-mediated release of doxorubicin, Chem. Commun. 53 (2017) 8687–8690. https://doi:10.1039/c7cc04504b.</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[35] </w:t>
      </w:r>
      <w:r w:rsidRPr="003B4081">
        <w:rPr>
          <w:rFonts w:ascii="Arial" w:eastAsia="Calibri" w:hAnsi="Arial" w:cs="Arial"/>
          <w:color w:val="000000" w:themeColor="text1"/>
        </w:rPr>
        <w:tab/>
      </w:r>
      <w:r w:rsidRPr="003B4081">
        <w:rPr>
          <w:rFonts w:ascii="Arial" w:hAnsi="Arial" w:cs="Arial"/>
          <w:noProof/>
          <w:color w:val="000000" w:themeColor="text1"/>
        </w:rPr>
        <w:t>R. Langer, M. Poh, N. Lotan, J.S. Hrkach, P. Colombo, G. Caponetti, B. Kriwet, Microparticles of novel branched copolymers of lactic acid and amino acids: preparation and characterization, J. Pharm. Sci. 88 (2002) 136–141. https://doi:10.1021/js970457f.</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[36]</w:t>
      </w:r>
      <w:r w:rsidRPr="003B4081">
        <w:rPr>
          <w:rFonts w:ascii="Arial" w:eastAsia="Calibri" w:hAnsi="Arial" w:cs="Arial"/>
          <w:color w:val="000000" w:themeColor="text1"/>
        </w:rPr>
        <w:tab/>
      </w:r>
      <w:r w:rsidRPr="003B4081">
        <w:rPr>
          <w:rFonts w:ascii="Arial" w:hAnsi="Arial" w:cs="Arial"/>
          <w:noProof/>
          <w:color w:val="000000" w:themeColor="text1"/>
        </w:rPr>
        <w:t>J.S. Hrkach, J. Ou, N. Lotan, R. Langer, Synthesis of Poly(</w:t>
      </w:r>
      <w:r w:rsidRPr="003B4081">
        <w:rPr>
          <w:rFonts w:ascii="Arial" w:hAnsi="Arial" w:cs="Arial"/>
          <w:noProof/>
          <w:color w:val="000000" w:themeColor="text1"/>
          <w:sz w:val="18"/>
        </w:rPr>
        <w:t>L</w:t>
      </w:r>
      <w:r w:rsidRPr="003B4081">
        <w:rPr>
          <w:rFonts w:ascii="Arial" w:hAnsi="Arial" w:cs="Arial"/>
          <w:noProof/>
          <w:color w:val="000000" w:themeColor="text1"/>
        </w:rPr>
        <w:t>-lactic acid-</w:t>
      </w:r>
      <w:r w:rsidRPr="003B4081">
        <w:rPr>
          <w:rFonts w:ascii="Arial" w:hAnsi="Arial" w:cs="Arial"/>
          <w:i/>
          <w:noProof/>
          <w:color w:val="000000" w:themeColor="text1"/>
        </w:rPr>
        <w:t>co</w:t>
      </w:r>
      <w:r w:rsidRPr="003B4081">
        <w:rPr>
          <w:rFonts w:ascii="Arial" w:hAnsi="Arial" w:cs="Arial"/>
          <w:noProof/>
          <w:color w:val="000000" w:themeColor="text1"/>
        </w:rPr>
        <w:t>-</w:t>
      </w:r>
      <w:r w:rsidRPr="003B4081">
        <w:rPr>
          <w:rFonts w:ascii="Arial" w:hAnsi="Arial" w:cs="Arial"/>
          <w:noProof/>
          <w:color w:val="000000" w:themeColor="text1"/>
          <w:sz w:val="18"/>
        </w:rPr>
        <w:t>L</w:t>
      </w:r>
      <w:r w:rsidRPr="003B4081">
        <w:rPr>
          <w:rFonts w:ascii="Arial" w:hAnsi="Arial" w:cs="Arial"/>
          <w:noProof/>
          <w:color w:val="000000" w:themeColor="text1"/>
        </w:rPr>
        <w:t>-</w:t>
      </w:r>
      <w:r w:rsidRPr="003B4081">
        <w:rPr>
          <w:rFonts w:ascii="Arial" w:hAnsi="Arial" w:cs="Arial"/>
          <w:noProof/>
          <w:color w:val="000000" w:themeColor="text1"/>
        </w:rPr>
        <w:lastRenderedPageBreak/>
        <w:t>lysine) graft copolymers, Macromolecules 28 (1995) 4736-4739. https://https://doi:10.1021/ma00117a055.</w:t>
      </w:r>
    </w:p>
    <w:p w:rsidR="0032606D" w:rsidRPr="003B4081" w:rsidRDefault="0032606D" w:rsidP="0032606D">
      <w:pPr>
        <w:spacing w:after="0" w:line="480" w:lineRule="auto"/>
        <w:ind w:left="640" w:hanging="640"/>
        <w:jc w:val="both"/>
        <w:rPr>
          <w:rFonts w:ascii="Arial" w:eastAsia="Calibri" w:hAnsi="Arial" w:cs="Arial"/>
          <w:color w:val="000000" w:themeColor="text1"/>
        </w:rPr>
      </w:pPr>
      <w:r w:rsidRPr="003B4081">
        <w:rPr>
          <w:rFonts w:ascii="Arial" w:eastAsia="Calibri" w:hAnsi="Arial" w:cs="Arial"/>
          <w:color w:val="000000" w:themeColor="text1"/>
        </w:rPr>
        <w:t>[37]</w:t>
      </w:r>
      <w:r w:rsidRPr="003B4081">
        <w:rPr>
          <w:rFonts w:ascii="Arial" w:eastAsia="Calibri" w:hAnsi="Arial" w:cs="Arial"/>
          <w:color w:val="000000" w:themeColor="text1"/>
        </w:rPr>
        <w:tab/>
      </w:r>
      <w:r w:rsidRPr="003B4081">
        <w:rPr>
          <w:rFonts w:ascii="Arial" w:hAnsi="Arial" w:cs="Arial"/>
          <w:noProof/>
          <w:color w:val="000000" w:themeColor="text1"/>
        </w:rPr>
        <w:t>B. Nottelet, A. El Ghzaoui, J. Coudane, M. Vert, Novel amphiphilic poly(</w:t>
      </w:r>
      <w:r w:rsidRPr="003B4081">
        <w:rPr>
          <w:rFonts w:ascii="Symbol" w:hAnsi="Symbol" w:cs="Arial"/>
          <w:noProof/>
          <w:color w:val="000000" w:themeColor="text1"/>
        </w:rPr>
        <w:t></w:t>
      </w:r>
      <w:r w:rsidRPr="003B4081">
        <w:rPr>
          <w:rFonts w:ascii="Arial" w:hAnsi="Arial" w:cs="Arial"/>
          <w:noProof/>
          <w:color w:val="000000" w:themeColor="text1"/>
        </w:rPr>
        <w:t>-caprolactone)-</w:t>
      </w:r>
      <w:r w:rsidRPr="003B4081">
        <w:rPr>
          <w:rFonts w:ascii="Arial" w:hAnsi="Arial" w:cs="Arial"/>
          <w:i/>
          <w:noProof/>
          <w:color w:val="000000" w:themeColor="text1"/>
        </w:rPr>
        <w:t>g</w:t>
      </w:r>
      <w:r w:rsidRPr="003B4081">
        <w:rPr>
          <w:rFonts w:ascii="Arial" w:hAnsi="Arial" w:cs="Arial"/>
          <w:noProof/>
          <w:color w:val="000000" w:themeColor="text1"/>
        </w:rPr>
        <w:t>-poly(</w:t>
      </w:r>
      <w:r w:rsidRPr="003B4081">
        <w:rPr>
          <w:rFonts w:ascii="Arial" w:hAnsi="Arial" w:cs="Arial"/>
          <w:noProof/>
          <w:color w:val="000000" w:themeColor="text1"/>
          <w:sz w:val="18"/>
        </w:rPr>
        <w:t>L</w:t>
      </w:r>
      <w:r w:rsidRPr="003B4081">
        <w:rPr>
          <w:rFonts w:ascii="Arial" w:hAnsi="Arial" w:cs="Arial"/>
          <w:noProof/>
          <w:color w:val="000000" w:themeColor="text1"/>
        </w:rPr>
        <w:t>-lysine) degradable copolymers, Biomacromolecules 8 (2007) 2594-2601. https://doi:10.1021/bm700449c.</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[38]</w:t>
      </w:r>
      <w:r w:rsidRPr="003B4081">
        <w:rPr>
          <w:rFonts w:ascii="Arial" w:eastAsia="Calibri" w:hAnsi="Arial" w:cs="Arial"/>
          <w:color w:val="000000" w:themeColor="text1"/>
        </w:rPr>
        <w:tab/>
      </w:r>
      <w:r w:rsidRPr="003B4081">
        <w:rPr>
          <w:rFonts w:ascii="Arial" w:hAnsi="Arial" w:cs="Arial"/>
          <w:noProof/>
          <w:color w:val="000000" w:themeColor="text1"/>
        </w:rPr>
        <w:t xml:space="preserve">C. Jérôme, P. Lecomte, Recent advances in the synthesis of aliphatic polyesters by ring-opening polymerization, Adv. Drug Deliv. Rev. 60 (2008) 1056–1076. </w:t>
      </w:r>
      <w:hyperlink r:id="rId64" w:history="1">
        <w:r w:rsidRPr="003B4081">
          <w:rPr>
            <w:rStyle w:val="Hyperlink"/>
            <w:rFonts w:ascii="Arial" w:hAnsi="Arial" w:cs="Arial"/>
            <w:noProof/>
            <w:color w:val="000000" w:themeColor="text1"/>
            <w:u w:val="none"/>
          </w:rPr>
          <w:t>https://doi:10.1016/j.addr.2008.02.008</w:t>
        </w:r>
      </w:hyperlink>
      <w:r w:rsidRPr="003B4081">
        <w:rPr>
          <w:rFonts w:ascii="Arial" w:hAnsi="Arial" w:cs="Arial"/>
          <w:noProof/>
          <w:color w:val="000000" w:themeColor="text1"/>
        </w:rPr>
        <w:t>.</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[39]</w:t>
      </w:r>
      <w:r w:rsidRPr="003B4081">
        <w:rPr>
          <w:color w:val="000000" w:themeColor="text1"/>
        </w:rPr>
        <w:t xml:space="preserve"> </w:t>
      </w:r>
      <w:r w:rsidRPr="003B4081">
        <w:rPr>
          <w:rFonts w:ascii="Arial" w:hAnsi="Arial" w:cs="Arial"/>
          <w:noProof/>
          <w:color w:val="000000" w:themeColor="text1"/>
        </w:rPr>
        <w:tab/>
        <w:t xml:space="preserve">a) J. Wilson, S.A. Hopkins, P.M. Wright, A.P. Dove  Synthesis and postpolymerization modification of one-pot </w:t>
      </w:r>
      <w:r w:rsidRPr="003B4081">
        <w:rPr>
          <w:rFonts w:ascii="Symbol" w:hAnsi="Symbol" w:cs="Arial"/>
          <w:noProof/>
          <w:color w:val="000000" w:themeColor="text1"/>
        </w:rPr>
        <w:t></w:t>
      </w:r>
      <w:r w:rsidRPr="003B4081">
        <w:rPr>
          <w:rFonts w:ascii="Arial" w:hAnsi="Arial" w:cs="Arial"/>
          <w:noProof/>
          <w:color w:val="000000" w:themeColor="text1"/>
        </w:rPr>
        <w:t>-pentadecalactone block-like copolymers, Biomacromolecules 16, (2015), 3191–3200. https://doi: 10.1021/acs.biomac.5b00862; b) P. Bexis, A.W. Thomas, C.A. Bell, A.P. Dove, Synthesis of degradable poly(</w:t>
      </w:r>
      <w:r w:rsidRPr="003B4081">
        <w:rPr>
          <w:rFonts w:ascii="Symbol" w:hAnsi="Symbol" w:cs="Arial"/>
          <w:noProof/>
          <w:color w:val="000000" w:themeColor="text1"/>
        </w:rPr>
        <w:t></w:t>
      </w:r>
      <w:r w:rsidRPr="003B4081">
        <w:rPr>
          <w:rFonts w:ascii="Arial" w:hAnsi="Arial" w:cs="Arial"/>
          <w:noProof/>
          <w:color w:val="000000" w:themeColor="text1"/>
        </w:rPr>
        <w:t xml:space="preserve">-caprolactone)-based graft copolymers via a “grafting-from” approach, Polym. Chem. 7 (2016) 7126–7134. https://doi:10.1039/c6py01674j. </w:t>
      </w:r>
    </w:p>
    <w:p w:rsidR="0032606D" w:rsidRPr="003B4081" w:rsidRDefault="0032606D" w:rsidP="0032606D">
      <w:pPr>
        <w:spacing w:after="0" w:line="480" w:lineRule="auto"/>
        <w:ind w:left="640" w:hanging="640"/>
        <w:jc w:val="both"/>
        <w:rPr>
          <w:rFonts w:ascii="Arial" w:hAnsi="Arial" w:cs="Arial"/>
          <w:noProof/>
          <w:color w:val="000000" w:themeColor="text1"/>
          <w:u w:val="single"/>
        </w:rPr>
      </w:pPr>
      <w:r w:rsidRPr="003B4081">
        <w:rPr>
          <w:rFonts w:ascii="Arial" w:hAnsi="Arial" w:cs="Arial"/>
          <w:noProof/>
          <w:color w:val="000000" w:themeColor="text1"/>
        </w:rPr>
        <w:t>[40]</w:t>
      </w:r>
      <w:r w:rsidRPr="003B4081">
        <w:rPr>
          <w:rFonts w:ascii="Arial" w:hAnsi="Arial" w:cs="Arial"/>
          <w:noProof/>
          <w:color w:val="000000" w:themeColor="text1"/>
        </w:rPr>
        <w:tab/>
      </w:r>
      <w:r w:rsidRPr="003B4081">
        <w:rPr>
          <w:rFonts w:ascii="Arial" w:hAnsi="Arial" w:cs="Arial"/>
          <w:color w:val="000000" w:themeColor="text1"/>
        </w:rPr>
        <w:t xml:space="preserve">a) </w:t>
      </w:r>
      <w:r w:rsidRPr="003B4081">
        <w:rPr>
          <w:rFonts w:ascii="Arial" w:hAnsi="Arial" w:cs="Arial"/>
          <w:noProof/>
          <w:color w:val="000000" w:themeColor="text1"/>
        </w:rPr>
        <w:t xml:space="preserve">K.S. Bisht, L.A. Henderson, R.A. Gross, D.L. Kaplan, G. Swift,  Enzyme-catalyzed ring-opening polymerization of </w:t>
      </w:r>
      <w:r w:rsidRPr="003B4081">
        <w:rPr>
          <w:rFonts w:ascii="Symbol" w:hAnsi="Symbol" w:cs="Arial"/>
          <w:noProof/>
          <w:color w:val="000000" w:themeColor="text1"/>
        </w:rPr>
        <w:t></w:t>
      </w:r>
      <w:r w:rsidRPr="003B4081">
        <w:rPr>
          <w:rFonts w:ascii="Arial" w:hAnsi="Arial" w:cs="Arial"/>
          <w:noProof/>
          <w:color w:val="000000" w:themeColor="text1"/>
        </w:rPr>
        <w:t>-pentadecalactone, Macromolecules 30 (2002) 2705–2711. https://doi:10.1021/ma961869y;</w:t>
      </w:r>
      <w:r w:rsidRPr="003B4081">
        <w:rPr>
          <w:rFonts w:ascii="Arial" w:hAnsi="Arial" w:cs="Arial"/>
          <w:color w:val="000000" w:themeColor="text1"/>
        </w:rPr>
        <w:t xml:space="preserve"> b) </w:t>
      </w:r>
      <w:r w:rsidRPr="003B4081">
        <w:rPr>
          <w:rFonts w:ascii="Arial" w:hAnsi="Arial" w:cs="Arial"/>
          <w:noProof/>
          <w:color w:val="000000" w:themeColor="text1"/>
        </w:rPr>
        <w:t xml:space="preserve">A. Kumar, B. Kalra, A. Dekhterman, R.A. Gross,  Efficient ring-opening polymerization and copolymerization of </w:t>
      </w:r>
      <w:r w:rsidRPr="003B4081">
        <w:rPr>
          <w:rFonts w:ascii="Symbol" w:hAnsi="Symbol" w:cs="Arial"/>
          <w:noProof/>
          <w:color w:val="000000" w:themeColor="text1"/>
        </w:rPr>
        <w:t></w:t>
      </w:r>
      <w:r w:rsidRPr="003B4081">
        <w:rPr>
          <w:rFonts w:ascii="Arial" w:hAnsi="Arial" w:cs="Arial"/>
          <w:noProof/>
          <w:color w:val="000000" w:themeColor="text1"/>
        </w:rPr>
        <w:t xml:space="preserve">-caprolactone and </w:t>
      </w:r>
      <w:r w:rsidRPr="003B4081">
        <w:rPr>
          <w:rFonts w:ascii="Symbol" w:hAnsi="Symbol" w:cs="Arial"/>
          <w:noProof/>
          <w:color w:val="000000" w:themeColor="text1"/>
        </w:rPr>
        <w:t></w:t>
      </w:r>
      <w:r w:rsidRPr="003B4081">
        <w:rPr>
          <w:rFonts w:ascii="Arial" w:hAnsi="Arial" w:cs="Arial"/>
          <w:noProof/>
          <w:color w:val="000000" w:themeColor="text1"/>
        </w:rPr>
        <w:t>-pentadecalactone catalyzed by candida antartica Lipase B, Macromolecules 33 (2002) 6303–6309. https://doi:10.1021/ma000344+.</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[41] </w:t>
      </w:r>
      <w:r w:rsidRPr="003B4081">
        <w:rPr>
          <w:rFonts w:ascii="Arial" w:hAnsi="Arial" w:cs="Arial"/>
          <w:noProof/>
          <w:color w:val="000000" w:themeColor="text1"/>
        </w:rPr>
        <w:tab/>
        <w:t xml:space="preserve">a) M. Bouyahyi, R. Duchateau, Metal-based catalysts for controlled ring-opening polymerization of macrolactones: high molecular weight and well-defined copolymer architectures, Macromolecules 47 (2014) 517–524. https://doi:10.1021/ma402072t; b) M.P.F. Pepels, I. Hermsen, G.J. Noordzij, R. Duchateau, Molecular structure-catalytic activity relationship in the ring-opening </w:t>
      </w:r>
      <w:r w:rsidRPr="003B4081">
        <w:rPr>
          <w:rFonts w:ascii="Arial" w:hAnsi="Arial" w:cs="Arial"/>
          <w:noProof/>
          <w:color w:val="000000" w:themeColor="text1"/>
        </w:rPr>
        <w:lastRenderedPageBreak/>
        <w:t xml:space="preserve">polymerization of (macro)lactones, Macromolecules 49 (2016) 796–806. </w:t>
      </w:r>
      <w:hyperlink r:id="rId65" w:history="1">
        <w:r w:rsidRPr="003B4081">
          <w:rPr>
            <w:rStyle w:val="Hyperlink"/>
            <w:rFonts w:ascii="Arial" w:hAnsi="Arial" w:cs="Arial"/>
            <w:noProof/>
            <w:color w:val="000000" w:themeColor="text1"/>
            <w:u w:val="none"/>
          </w:rPr>
          <w:t>https://doi:10.1021/acs.macromol.5b02391</w:t>
        </w:r>
      </w:hyperlink>
      <w:r w:rsidRPr="003B4081">
        <w:rPr>
          <w:rFonts w:ascii="Arial" w:hAnsi="Arial" w:cs="Arial"/>
          <w:noProof/>
          <w:color w:val="000000" w:themeColor="text1"/>
        </w:rPr>
        <w:t>.</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 [42] </w:t>
      </w:r>
      <w:r w:rsidRPr="003B4081">
        <w:rPr>
          <w:rFonts w:ascii="Arial" w:eastAsia="Calibri" w:hAnsi="Arial" w:cs="Arial"/>
          <w:color w:val="000000" w:themeColor="text1"/>
        </w:rPr>
        <w:tab/>
      </w:r>
      <w:r w:rsidRPr="003B4081">
        <w:rPr>
          <w:rFonts w:ascii="Arial" w:hAnsi="Arial" w:cs="Arial"/>
          <w:noProof/>
          <w:color w:val="000000" w:themeColor="text1"/>
        </w:rPr>
        <w:t>I. Van Der Meulen, M. De Geus, H. Antheunis, R. Deumens, E.A.J. Joosten, C.E. Koning, A. Heise, Polymers from functional macrolactones as potential biomaterials: enzymatic ring opening polymerization, biodegradation, and biocompatibility, Biomacromolecules 9 (2008) 3404-3410. https://doi:10.1021/bm800898c.</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[43] </w:t>
      </w:r>
      <w:r w:rsidRPr="003B4081">
        <w:rPr>
          <w:rFonts w:ascii="Arial" w:eastAsia="Calibri" w:hAnsi="Arial" w:cs="Arial"/>
          <w:color w:val="000000" w:themeColor="text1"/>
        </w:rPr>
        <w:tab/>
      </w:r>
      <w:r w:rsidRPr="003B4081">
        <w:rPr>
          <w:rFonts w:ascii="Arial" w:hAnsi="Arial" w:cs="Arial"/>
          <w:noProof/>
          <w:color w:val="000000" w:themeColor="text1"/>
        </w:rPr>
        <w:t>Z. Ates, A. Heise, Functional films from unsaturated poly(macrolactones) by thiol–ene cross-linking and functionalisation, Polym. Chem. 5 (2014) 2936. https://doi:10.1039/c3py01679j.</w:t>
      </w:r>
    </w:p>
    <w:p w:rsidR="0032606D" w:rsidRPr="003B4081" w:rsidRDefault="0032606D" w:rsidP="0032606D">
      <w:pPr>
        <w:widowControl w:val="0"/>
        <w:autoSpaceDE w:val="0"/>
        <w:autoSpaceDN w:val="0"/>
        <w:adjustRightInd w:val="0"/>
        <w:spacing w:after="0" w:line="480" w:lineRule="auto"/>
        <w:ind w:left="641" w:hanging="641"/>
        <w:jc w:val="both"/>
        <w:rPr>
          <w:rFonts w:ascii="Arial" w:hAnsi="Arial" w:cs="Arial"/>
          <w:noProof/>
          <w:color w:val="000000" w:themeColor="text1"/>
          <w:lang w:val="fr-BE"/>
        </w:rPr>
      </w:pPr>
      <w:r w:rsidRPr="003B4081">
        <w:rPr>
          <w:rFonts w:ascii="Arial" w:eastAsia="Calibri" w:hAnsi="Arial" w:cs="Arial"/>
          <w:color w:val="000000" w:themeColor="text1"/>
        </w:rPr>
        <w:t xml:space="preserve">[44] </w:t>
      </w:r>
      <w:r w:rsidRPr="003B4081">
        <w:rPr>
          <w:rFonts w:ascii="Arial" w:eastAsia="Calibri" w:hAnsi="Arial" w:cs="Arial"/>
          <w:color w:val="000000" w:themeColor="text1"/>
        </w:rPr>
        <w:tab/>
      </w:r>
      <w:r w:rsidRPr="003B4081">
        <w:rPr>
          <w:rFonts w:ascii="Arial" w:hAnsi="Arial" w:cs="Arial"/>
          <w:noProof/>
          <w:color w:val="000000" w:themeColor="text1"/>
        </w:rPr>
        <w:t xml:space="preserve">A. Heise, S.D. Kimmins, C. Kearney, T.E. da Silva, D. Olvera, S.-A. Cryan, F.C.S. de Oliveira, D.J. Kelly, M.J. Sawkins, G.P. Duffy, Direct UV-triggered thiol–ene cross-linking of electrospun polyester fibers from unsaturated poly(macrolactone)s and their drug loading by solvent swelling, Biomacromolecules 18 (2017) 4292–4298. </w:t>
      </w:r>
      <w:r w:rsidRPr="003B4081">
        <w:rPr>
          <w:rFonts w:ascii="Arial" w:hAnsi="Arial" w:cs="Arial"/>
          <w:noProof/>
          <w:color w:val="000000" w:themeColor="text1"/>
          <w:lang w:val="fr-BE"/>
        </w:rPr>
        <w:t>https:// doi:10.1021/acs.biomac.7b01335.</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eastAsia="Calibri" w:hAnsi="Arial" w:cs="Arial"/>
          <w:color w:val="000000" w:themeColor="text1"/>
        </w:rPr>
        <w:t xml:space="preserve">[45] </w:t>
      </w:r>
      <w:r w:rsidRPr="003B4081">
        <w:rPr>
          <w:rFonts w:ascii="Arial" w:eastAsia="Calibri" w:hAnsi="Arial" w:cs="Arial"/>
          <w:color w:val="000000" w:themeColor="text1"/>
        </w:rPr>
        <w:tab/>
      </w:r>
      <w:r w:rsidRPr="003B4081">
        <w:rPr>
          <w:rFonts w:ascii="Arial" w:hAnsi="Arial" w:cs="Arial"/>
          <w:noProof/>
          <w:color w:val="000000" w:themeColor="text1"/>
        </w:rPr>
        <w:t>Z. Ates, F. Audouin, A. Harrington, B. O’Connor, A. Heise, Functional brush-decorated poly(globalide) films by ARGET-ATRP for bioconjugation, Macromol. Biosci. 14 (2014) 1600–1608. https://doi:10.1002/mabi.201400282.</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[46] </w:t>
      </w:r>
      <w:r w:rsidRPr="003B4081">
        <w:rPr>
          <w:rFonts w:ascii="Arial" w:hAnsi="Arial" w:cs="Arial"/>
          <w:noProof/>
          <w:color w:val="000000" w:themeColor="text1"/>
        </w:rPr>
        <w:tab/>
        <w:t xml:space="preserve">W.H. Daly, D. Poché, The preparation of </w:t>
      </w:r>
      <w:r w:rsidRPr="003B4081">
        <w:rPr>
          <w:rFonts w:ascii="Arial" w:hAnsi="Arial" w:cs="Arial"/>
          <w:i/>
          <w:noProof/>
          <w:color w:val="000000" w:themeColor="text1"/>
        </w:rPr>
        <w:t>N</w:t>
      </w:r>
      <w:r w:rsidRPr="003B4081">
        <w:rPr>
          <w:rFonts w:ascii="Arial" w:hAnsi="Arial" w:cs="Arial"/>
          <w:noProof/>
          <w:color w:val="000000" w:themeColor="text1"/>
        </w:rPr>
        <w:t xml:space="preserve">-carboxyanhydrides of </w:t>
      </w:r>
      <w:r w:rsidRPr="003B4081">
        <w:rPr>
          <w:rFonts w:ascii="Symbol" w:hAnsi="Symbol" w:cs="Arial"/>
          <w:noProof/>
          <w:color w:val="000000" w:themeColor="text1"/>
        </w:rPr>
        <w:t></w:t>
      </w:r>
      <w:r w:rsidRPr="003B4081">
        <w:rPr>
          <w:rFonts w:ascii="Arial" w:hAnsi="Arial" w:cs="Arial"/>
          <w:noProof/>
          <w:color w:val="000000" w:themeColor="text1"/>
        </w:rPr>
        <w:t xml:space="preserve">-amino acids using bis(trichloromethyl)carbonate, Tetrahedron Lett. 29 (1988) 5859-5862. </w:t>
      </w:r>
      <w:hyperlink r:id="rId66" w:history="1">
        <w:r w:rsidRPr="003B4081">
          <w:rPr>
            <w:rFonts w:ascii="Arial" w:hAnsi="Arial" w:cs="Arial"/>
            <w:noProof/>
            <w:color w:val="000000" w:themeColor="text1"/>
          </w:rPr>
          <w:t>https://doi:10.1016/S0040-4039(00)82209-1</w:t>
        </w:r>
      </w:hyperlink>
      <w:r w:rsidRPr="003B4081">
        <w:rPr>
          <w:rFonts w:ascii="Arial" w:hAnsi="Arial" w:cs="Arial"/>
          <w:noProof/>
          <w:color w:val="000000" w:themeColor="text1"/>
        </w:rPr>
        <w:t>.</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[47] </w:t>
      </w:r>
      <w:r w:rsidRPr="003B4081">
        <w:rPr>
          <w:rFonts w:ascii="Arial" w:hAnsi="Arial" w:cs="Arial"/>
          <w:noProof/>
          <w:color w:val="000000" w:themeColor="text1"/>
        </w:rPr>
        <w:tab/>
        <w:t xml:space="preserve">G.J.M. Habraken, M. Peeters, C.H.J.T. Dietz, E. Koning, A. Heise, How controlled and versatile is </w:t>
      </w:r>
      <w:r w:rsidRPr="003B4081">
        <w:rPr>
          <w:rFonts w:ascii="Arial" w:hAnsi="Arial" w:cs="Arial"/>
          <w:i/>
          <w:noProof/>
          <w:color w:val="000000" w:themeColor="text1"/>
        </w:rPr>
        <w:t>N</w:t>
      </w:r>
      <w:r w:rsidRPr="003B4081">
        <w:rPr>
          <w:rFonts w:ascii="Arial" w:hAnsi="Arial" w:cs="Arial"/>
          <w:noProof/>
          <w:color w:val="000000" w:themeColor="text1"/>
        </w:rPr>
        <w:t>-carboxyanhydride (NCA) polymerization at 0 ºC? effect of temperature on homo-, block and graft (co) polymerization, Polym.Chem. (2010) 514–524. https://doi:10.1039/b9py00337a.</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[48] </w:t>
      </w:r>
      <w:r w:rsidRPr="003B4081">
        <w:rPr>
          <w:rFonts w:ascii="Arial" w:hAnsi="Arial" w:cs="Arial"/>
          <w:noProof/>
          <w:color w:val="000000" w:themeColor="text1"/>
        </w:rPr>
        <w:tab/>
        <w:t xml:space="preserve">V. Darcos, S. Antoniacomi, C. Paniagua, J. Coudane, Cationic polyesters bearing pendent amino groups prepared by thiol–ene chemistry, Polym. Chem. 3 </w:t>
      </w:r>
      <w:r w:rsidRPr="003B4081">
        <w:rPr>
          <w:rFonts w:ascii="Arial" w:hAnsi="Arial" w:cs="Arial"/>
          <w:noProof/>
          <w:color w:val="000000" w:themeColor="text1"/>
        </w:rPr>
        <w:lastRenderedPageBreak/>
        <w:t>(2012) 362–368. https://doi:10.1039/C1PY00414J.</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[49]</w:t>
      </w:r>
      <w:r w:rsidRPr="003B4081">
        <w:rPr>
          <w:noProof/>
          <w:color w:val="000000" w:themeColor="text1"/>
        </w:rPr>
        <w:t xml:space="preserve"> </w:t>
      </w:r>
      <w:r w:rsidRPr="003B4081">
        <w:rPr>
          <w:noProof/>
          <w:color w:val="000000" w:themeColor="text1"/>
        </w:rPr>
        <w:tab/>
      </w:r>
      <w:r w:rsidRPr="003B4081">
        <w:rPr>
          <w:rFonts w:ascii="Arial" w:hAnsi="Arial" w:cs="Arial"/>
          <w:noProof/>
          <w:color w:val="000000" w:themeColor="text1"/>
        </w:rPr>
        <w:t>Y.L. Tu, C.-C. Wang, C.-Y. Chen, Synthesis and characterization of a poly(GMA)-graft-poly(Z-</w:t>
      </w:r>
      <w:r w:rsidRPr="003B4081">
        <w:rPr>
          <w:rFonts w:ascii="Arial" w:hAnsi="Arial" w:cs="Arial"/>
          <w:noProof/>
          <w:color w:val="000000" w:themeColor="text1"/>
          <w:sz w:val="18"/>
        </w:rPr>
        <w:t>L</w:t>
      </w:r>
      <w:r w:rsidRPr="003B4081">
        <w:rPr>
          <w:rFonts w:ascii="Arial" w:hAnsi="Arial" w:cs="Arial"/>
          <w:noProof/>
          <w:color w:val="000000" w:themeColor="text1"/>
        </w:rPr>
        <w:t>-lysine) graft copolymer with a rod-like structure, J. Polym. Sci. Part A Polym. Chem. 47 (2009) 4655–4669. https://doi:10.1002/pola.</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[50]  </w:t>
      </w:r>
      <w:r w:rsidRPr="003B4081">
        <w:rPr>
          <w:rFonts w:ascii="Arial" w:hAnsi="Arial" w:cs="Arial"/>
          <w:noProof/>
          <w:color w:val="000000" w:themeColor="text1"/>
        </w:rPr>
        <w:tab/>
        <w:t>J. Watanabe, I. Uematsu, Anomalous properties of poly(</w:t>
      </w:r>
      <w:r w:rsidRPr="003B4081">
        <w:rPr>
          <w:rFonts w:ascii="Symbol" w:hAnsi="Symbol" w:cs="Arial"/>
          <w:noProof/>
          <w:color w:val="000000" w:themeColor="text1"/>
        </w:rPr>
        <w:t></w:t>
      </w:r>
      <w:r w:rsidRPr="003B4081">
        <w:rPr>
          <w:rFonts w:ascii="Arial" w:hAnsi="Arial" w:cs="Arial"/>
          <w:noProof/>
          <w:color w:val="000000" w:themeColor="text1"/>
        </w:rPr>
        <w:t>-benzyl-</w:t>
      </w:r>
      <w:r w:rsidRPr="003B4081">
        <w:rPr>
          <w:rFonts w:ascii="Arial" w:hAnsi="Arial" w:cs="Arial"/>
          <w:noProof/>
          <w:color w:val="000000" w:themeColor="text1"/>
          <w:sz w:val="18"/>
        </w:rPr>
        <w:t>L</w:t>
      </w:r>
      <w:r w:rsidRPr="003B4081">
        <w:rPr>
          <w:rFonts w:ascii="Arial" w:hAnsi="Arial" w:cs="Arial"/>
          <w:noProof/>
          <w:color w:val="000000" w:themeColor="text1"/>
        </w:rPr>
        <w:t xml:space="preserve">-glutamate) film composed of unusual 7/2 helices, Polymer 25 (1984) 1711–1717. </w:t>
      </w:r>
      <w:hyperlink r:id="rId67" w:history="1">
        <w:r w:rsidRPr="003B4081">
          <w:rPr>
            <w:rStyle w:val="Hyperlink"/>
            <w:rFonts w:ascii="Arial" w:hAnsi="Arial" w:cs="Arial"/>
            <w:noProof/>
            <w:color w:val="000000" w:themeColor="text1"/>
            <w:u w:val="none"/>
          </w:rPr>
          <w:t>https://doi:10.1016/0032-3861(84)90242-8</w:t>
        </w:r>
      </w:hyperlink>
      <w:r w:rsidRPr="003B4081">
        <w:rPr>
          <w:rFonts w:ascii="Arial" w:hAnsi="Arial" w:cs="Arial"/>
          <w:noProof/>
          <w:color w:val="000000" w:themeColor="text1"/>
        </w:rPr>
        <w:t>.</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[51] </w:t>
      </w:r>
      <w:r w:rsidRPr="003B4081">
        <w:rPr>
          <w:rFonts w:ascii="Arial" w:hAnsi="Arial" w:cs="Arial"/>
          <w:noProof/>
          <w:color w:val="000000" w:themeColor="text1"/>
        </w:rPr>
        <w:tab/>
        <w:t>J. Babin, J. Rodriguez-Hernandez, S. Lecommandoux, H.-A. Klok, M.-F. Achard, Self-assembled nanostructures from peptide–synthetic hybrid block copolymers: complex, stimuli-responsive rod–coil architectures, Faraday Discuss. 128 (2005) 179–192. https://doi:10.1039/B403203A.</w:t>
      </w:r>
    </w:p>
    <w:p w:rsidR="0032606D" w:rsidRPr="003B4081" w:rsidRDefault="0032606D" w:rsidP="0032606D">
      <w:pPr>
        <w:widowControl w:val="0"/>
        <w:autoSpaceDE w:val="0"/>
        <w:autoSpaceDN w:val="0"/>
        <w:adjustRightInd w:val="0"/>
        <w:spacing w:after="0" w:line="480" w:lineRule="auto"/>
        <w:ind w:left="641" w:hanging="641"/>
        <w:jc w:val="both"/>
        <w:rPr>
          <w:rFonts w:ascii="Arial" w:hAnsi="Arial" w:cs="Arial"/>
          <w:noProof/>
          <w:color w:val="000000" w:themeColor="text1"/>
        </w:rPr>
      </w:pPr>
      <w:r w:rsidRPr="003B4081">
        <w:rPr>
          <w:rFonts w:ascii="Arial" w:hAnsi="Arial" w:cs="Arial"/>
          <w:noProof/>
          <w:color w:val="000000" w:themeColor="text1"/>
        </w:rPr>
        <w:t xml:space="preserve">[52] </w:t>
      </w:r>
      <w:r w:rsidRPr="003B4081">
        <w:rPr>
          <w:rFonts w:ascii="Arial" w:hAnsi="Arial" w:cs="Arial"/>
          <w:noProof/>
          <w:color w:val="000000" w:themeColor="text1"/>
        </w:rPr>
        <w:tab/>
        <w:t xml:space="preserve">S. Lecommandoux, M. Achard, J.F. Langenwalter, H. Klok, Self-assembly of rod-coil diblock oligomers based on </w:t>
      </w:r>
      <w:r w:rsidRPr="003B4081">
        <w:rPr>
          <w:rFonts w:ascii="Symbol" w:hAnsi="Symbol" w:cs="Arial"/>
          <w:noProof/>
          <w:color w:val="000000" w:themeColor="text1"/>
        </w:rPr>
        <w:t></w:t>
      </w:r>
      <w:r w:rsidRPr="003B4081">
        <w:rPr>
          <w:rFonts w:ascii="Arial" w:hAnsi="Arial" w:cs="Arial"/>
          <w:noProof/>
          <w:color w:val="000000" w:themeColor="text1"/>
        </w:rPr>
        <w:t>-helical peptides, Macromolecules 34 (2001) 9100–9111. https://doi:10.1021/ma010940j.</w:t>
      </w:r>
    </w:p>
    <w:p w:rsidR="0032606D" w:rsidRPr="003B4081" w:rsidRDefault="0032606D" w:rsidP="0032606D">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[53] </w:t>
      </w:r>
      <w:r w:rsidRPr="003B4081">
        <w:rPr>
          <w:rFonts w:ascii="Arial" w:hAnsi="Arial" w:cs="Arial"/>
          <w:noProof/>
          <w:color w:val="000000" w:themeColor="text1"/>
        </w:rPr>
        <w:tab/>
        <w:t>P. Papadopoulos, G. Floudas, H.A. Klok, I. Schnell, T. Pakula, Self-assembly and dynamics of poly(</w:t>
      </w:r>
      <w:r w:rsidRPr="003B4081">
        <w:rPr>
          <w:rFonts w:ascii="Symbol" w:hAnsi="Symbol" w:cs="Arial"/>
          <w:noProof/>
          <w:color w:val="000000" w:themeColor="text1"/>
        </w:rPr>
        <w:t></w:t>
      </w:r>
      <w:r w:rsidRPr="003B4081">
        <w:rPr>
          <w:rFonts w:ascii="Arial" w:hAnsi="Arial" w:cs="Arial"/>
          <w:noProof/>
          <w:color w:val="000000" w:themeColor="text1"/>
        </w:rPr>
        <w:t>-benzyl-</w:t>
      </w:r>
      <w:r w:rsidRPr="003B4081">
        <w:rPr>
          <w:rFonts w:ascii="Arial" w:hAnsi="Arial" w:cs="Arial"/>
          <w:noProof/>
          <w:color w:val="000000" w:themeColor="text1"/>
          <w:sz w:val="18"/>
        </w:rPr>
        <w:t>L</w:t>
      </w:r>
      <w:r w:rsidRPr="003B4081">
        <w:rPr>
          <w:rFonts w:ascii="Arial" w:hAnsi="Arial" w:cs="Arial"/>
          <w:noProof/>
          <w:color w:val="000000" w:themeColor="text1"/>
        </w:rPr>
        <w:t xml:space="preserve">-glutamate) peptides, Biomacromolecules 5 (2004) 81–91. https://doi:10.1021/bm034291q. </w:t>
      </w:r>
    </w:p>
    <w:p w:rsidR="0032606D" w:rsidRPr="003B4081" w:rsidRDefault="0032606D" w:rsidP="0032606D">
      <w:pPr>
        <w:spacing w:after="0" w:line="480" w:lineRule="auto"/>
        <w:ind w:left="640" w:hanging="640"/>
        <w:jc w:val="both"/>
        <w:rPr>
          <w:rFonts w:ascii="Arial" w:eastAsiaTheme="minorHAnsi" w:hAnsi="Arial" w:cs="Arial"/>
          <w:color w:val="000000" w:themeColor="text1"/>
        </w:rPr>
      </w:pPr>
      <w:r w:rsidRPr="003B4081">
        <w:rPr>
          <w:rFonts w:ascii="Arial" w:hAnsi="Arial" w:cs="Arial"/>
          <w:noProof/>
          <w:color w:val="000000" w:themeColor="text1"/>
        </w:rPr>
        <w:t>[54]</w:t>
      </w:r>
      <w:r w:rsidRPr="003B4081">
        <w:rPr>
          <w:rFonts w:ascii="Arial" w:eastAsiaTheme="minorHAnsi" w:hAnsi="Arial" w:cs="Arial"/>
          <w:color w:val="000000" w:themeColor="text1"/>
        </w:rPr>
        <w:t xml:space="preserve"> </w:t>
      </w:r>
      <w:r w:rsidRPr="003B4081">
        <w:rPr>
          <w:rFonts w:ascii="Arial" w:eastAsiaTheme="minorHAnsi" w:hAnsi="Arial" w:cs="Arial"/>
          <w:color w:val="000000" w:themeColor="text1"/>
        </w:rPr>
        <w:tab/>
      </w:r>
      <w:r w:rsidRPr="003B4081">
        <w:rPr>
          <w:rFonts w:ascii="Arial" w:hAnsi="Arial" w:cs="Arial"/>
          <w:noProof/>
          <w:color w:val="000000" w:themeColor="text1"/>
        </w:rPr>
        <w:t>Y. Liu, W. Wang, J. Yang, C. Zhou, J. Sun, pH-sensitive polymeric micelles triggered drug release for extracellular and intracellular drug targeting delivery, Asian J. Pharm. Sci. 8 (2013) 159–167. https://doi:10.1016/j.ajps.2013.07.021.</w:t>
      </w:r>
    </w:p>
    <w:p w:rsidR="0032606D" w:rsidRPr="003B4081" w:rsidRDefault="0032606D" w:rsidP="00B835FF">
      <w:pPr>
        <w:widowControl w:val="0"/>
        <w:autoSpaceDE w:val="0"/>
        <w:autoSpaceDN w:val="0"/>
        <w:adjustRightInd w:val="0"/>
        <w:spacing w:after="0" w:line="480" w:lineRule="auto"/>
        <w:ind w:left="640" w:hanging="640"/>
        <w:jc w:val="both"/>
        <w:rPr>
          <w:rFonts w:ascii="Arial" w:hAnsi="Arial" w:cs="Arial"/>
          <w:noProof/>
          <w:color w:val="000000" w:themeColor="text1"/>
        </w:rPr>
      </w:pPr>
      <w:r w:rsidRPr="003B4081">
        <w:rPr>
          <w:rFonts w:ascii="Arial" w:hAnsi="Arial" w:cs="Arial"/>
          <w:noProof/>
          <w:color w:val="000000" w:themeColor="text1"/>
        </w:rPr>
        <w:t xml:space="preserve">[55] </w:t>
      </w:r>
      <w:r w:rsidRPr="003B4081">
        <w:rPr>
          <w:rFonts w:ascii="Arial" w:hAnsi="Arial" w:cs="Arial"/>
          <w:noProof/>
          <w:color w:val="000000" w:themeColor="text1"/>
        </w:rPr>
        <w:tab/>
        <w:t>D. Ulkoski, C. Scholz, Impact of cationic charge density and PEGylated poly(amino acid) tercopolymer architecture on their use as gene delivery vehicles. Part 1: synthesis, self-assembly, and DNA complexation, Macromol. Biosci. 18 (2018) 1800108. https://doi:10.1002/mabi.201800108.</w:t>
      </w:r>
    </w:p>
    <w:p w:rsidR="0032606D" w:rsidRPr="003B4081" w:rsidRDefault="0032606D" w:rsidP="0032606D">
      <w:pPr>
        <w:spacing w:after="0" w:line="480" w:lineRule="auto"/>
        <w:ind w:left="567" w:hanging="567"/>
        <w:jc w:val="both"/>
        <w:rPr>
          <w:color w:val="000000" w:themeColor="text1"/>
        </w:rPr>
      </w:pPr>
    </w:p>
    <w:p w:rsidR="0032606D" w:rsidRPr="003B4081" w:rsidRDefault="0032606D" w:rsidP="0032606D">
      <w:pPr>
        <w:spacing w:before="240" w:after="0" w:line="480" w:lineRule="auto"/>
        <w:rPr>
          <w:rFonts w:ascii="Arial" w:hAnsi="Arial" w:cs="Arial"/>
          <w:b/>
          <w:color w:val="000000" w:themeColor="text1"/>
        </w:rPr>
      </w:pPr>
    </w:p>
    <w:sectPr w:rsidR="0032606D" w:rsidRPr="003B4081" w:rsidSect="00C11384">
      <w:headerReference w:type="even" r:id="rId68"/>
      <w:headerReference w:type="default" r:id="rId69"/>
      <w:footerReference w:type="even" r:id="rId70"/>
      <w:footerReference w:type="default" r:id="rId71"/>
      <w:headerReference w:type="first" r:id="rId72"/>
      <w:footerReference w:type="first" r:id="rId73"/>
      <w:endnotePr>
        <w:numFmt w:val="decimal"/>
      </w:endnotePr>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E1EF6" w:rsidRDefault="007E1EF6" w:rsidP="000E144D">
      <w:pPr>
        <w:spacing w:after="0" w:line="240" w:lineRule="auto"/>
      </w:pPr>
      <w:r>
        <w:separator/>
      </w:r>
    </w:p>
  </w:endnote>
  <w:endnote w:type="continuationSeparator" w:id="0">
    <w:p w:rsidR="007E1EF6" w:rsidRDefault="007E1EF6" w:rsidP="000E14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decorative"/>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B28" w:rsidRDefault="00247B2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03269479"/>
      <w:docPartObj>
        <w:docPartGallery w:val="Page Numbers (Bottom of Page)"/>
        <w:docPartUnique/>
      </w:docPartObj>
    </w:sdtPr>
    <w:sdtEndPr>
      <w:rPr>
        <w:rFonts w:ascii="Arial" w:hAnsi="Arial" w:cs="Arial"/>
        <w:sz w:val="20"/>
      </w:rPr>
    </w:sdtEndPr>
    <w:sdtContent>
      <w:p w:rsidR="00247B28" w:rsidRPr="00DB1473" w:rsidRDefault="00247B28">
        <w:pPr>
          <w:pStyle w:val="Footer"/>
          <w:jc w:val="right"/>
          <w:rPr>
            <w:rFonts w:ascii="Arial" w:hAnsi="Arial" w:cs="Arial"/>
            <w:sz w:val="20"/>
          </w:rPr>
        </w:pPr>
        <w:r w:rsidRPr="00DB1473">
          <w:rPr>
            <w:rFonts w:ascii="Arial" w:hAnsi="Arial" w:cs="Arial"/>
            <w:sz w:val="20"/>
          </w:rPr>
          <w:fldChar w:fldCharType="begin"/>
        </w:r>
        <w:r w:rsidRPr="00DB1473">
          <w:rPr>
            <w:rFonts w:ascii="Arial" w:hAnsi="Arial" w:cs="Arial"/>
            <w:sz w:val="20"/>
          </w:rPr>
          <w:instrText>PAGE   \* MERGEFORMAT</w:instrText>
        </w:r>
        <w:r w:rsidRPr="00DB1473">
          <w:rPr>
            <w:rFonts w:ascii="Arial" w:hAnsi="Arial" w:cs="Arial"/>
            <w:sz w:val="20"/>
          </w:rPr>
          <w:fldChar w:fldCharType="separate"/>
        </w:r>
        <w:r w:rsidR="003B4081" w:rsidRPr="003B4081">
          <w:rPr>
            <w:rFonts w:ascii="Arial" w:hAnsi="Arial" w:cs="Arial"/>
            <w:noProof/>
            <w:sz w:val="20"/>
            <w:lang w:val="es-ES"/>
          </w:rPr>
          <w:t>38</w:t>
        </w:r>
        <w:r w:rsidRPr="00DB1473">
          <w:rPr>
            <w:rFonts w:ascii="Arial" w:hAnsi="Arial" w:cs="Arial"/>
            <w:sz w:val="20"/>
          </w:rPr>
          <w:fldChar w:fldCharType="end"/>
        </w:r>
      </w:p>
    </w:sdtContent>
  </w:sdt>
  <w:p w:rsidR="00247B28" w:rsidRDefault="00247B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B28" w:rsidRDefault="00247B2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E1EF6" w:rsidRDefault="007E1EF6" w:rsidP="000E144D">
      <w:pPr>
        <w:spacing w:after="0" w:line="240" w:lineRule="auto"/>
      </w:pPr>
      <w:r>
        <w:separator/>
      </w:r>
    </w:p>
  </w:footnote>
  <w:footnote w:type="continuationSeparator" w:id="0">
    <w:p w:rsidR="007E1EF6" w:rsidRDefault="007E1EF6" w:rsidP="000E144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B28" w:rsidRDefault="00247B2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B28" w:rsidRDefault="00247B2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247B28" w:rsidRDefault="00247B2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A142305"/>
    <w:multiLevelType w:val="multilevel"/>
    <w:tmpl w:val="E34A2272"/>
    <w:lvl w:ilvl="0">
      <w:start w:val="1"/>
      <w:numFmt w:val="decimal"/>
      <w:lvlText w:val="%1."/>
      <w:lvlJc w:val="left"/>
      <w:pPr>
        <w:ind w:left="720" w:hanging="360"/>
      </w:pPr>
      <w:rPr>
        <w:rFonts w:hint="default"/>
      </w:rPr>
    </w:lvl>
    <w:lvl w:ilvl="1">
      <w:start w:val="3"/>
      <w:numFmt w:val="decimal"/>
      <w:isLgl/>
      <w:lvlText w:val="%1.%2"/>
      <w:lvlJc w:val="left"/>
      <w:pPr>
        <w:ind w:left="915" w:hanging="555"/>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08"/>
  <w:hyphenationZone w:val="425"/>
  <w:characterSpacingControl w:val="doNotCompress"/>
  <w:hdrShapeDefaults>
    <o:shapedefaults v:ext="edit" spidmax="2049"/>
  </w:hdrShapeDefaults>
  <w:footnotePr>
    <w:footnote w:id="-1"/>
    <w:footnote w:id="0"/>
  </w:footnotePr>
  <w:endnotePr>
    <w:numFmt w:val="decimal"/>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148C4"/>
    <w:rsid w:val="00000544"/>
    <w:rsid w:val="000045D9"/>
    <w:rsid w:val="00004817"/>
    <w:rsid w:val="000054A6"/>
    <w:rsid w:val="000060FB"/>
    <w:rsid w:val="000076C9"/>
    <w:rsid w:val="00010DF9"/>
    <w:rsid w:val="00011523"/>
    <w:rsid w:val="00011756"/>
    <w:rsid w:val="000130FF"/>
    <w:rsid w:val="00013773"/>
    <w:rsid w:val="000139B2"/>
    <w:rsid w:val="00013AA4"/>
    <w:rsid w:val="000146A2"/>
    <w:rsid w:val="00014A1D"/>
    <w:rsid w:val="00015BEF"/>
    <w:rsid w:val="00015DEE"/>
    <w:rsid w:val="00017653"/>
    <w:rsid w:val="00017874"/>
    <w:rsid w:val="00023CFC"/>
    <w:rsid w:val="00025785"/>
    <w:rsid w:val="00030FC8"/>
    <w:rsid w:val="00031921"/>
    <w:rsid w:val="00031AD0"/>
    <w:rsid w:val="00031C00"/>
    <w:rsid w:val="00031F7B"/>
    <w:rsid w:val="00032204"/>
    <w:rsid w:val="0003569A"/>
    <w:rsid w:val="00036727"/>
    <w:rsid w:val="00040FBE"/>
    <w:rsid w:val="00041E7B"/>
    <w:rsid w:val="00042E83"/>
    <w:rsid w:val="00043754"/>
    <w:rsid w:val="00045EE5"/>
    <w:rsid w:val="000473B7"/>
    <w:rsid w:val="00047FC0"/>
    <w:rsid w:val="000527ED"/>
    <w:rsid w:val="0005326E"/>
    <w:rsid w:val="00053C0E"/>
    <w:rsid w:val="00055C11"/>
    <w:rsid w:val="000601BD"/>
    <w:rsid w:val="000619C2"/>
    <w:rsid w:val="00061A93"/>
    <w:rsid w:val="00064EFE"/>
    <w:rsid w:val="000666FD"/>
    <w:rsid w:val="000670FA"/>
    <w:rsid w:val="0007111A"/>
    <w:rsid w:val="0007122E"/>
    <w:rsid w:val="00073FB5"/>
    <w:rsid w:val="00077E1F"/>
    <w:rsid w:val="0008185F"/>
    <w:rsid w:val="00084EA5"/>
    <w:rsid w:val="0008590C"/>
    <w:rsid w:val="000866E0"/>
    <w:rsid w:val="00086B10"/>
    <w:rsid w:val="00087280"/>
    <w:rsid w:val="000906B8"/>
    <w:rsid w:val="0009118F"/>
    <w:rsid w:val="00091AC7"/>
    <w:rsid w:val="00091B0C"/>
    <w:rsid w:val="000948EB"/>
    <w:rsid w:val="00095233"/>
    <w:rsid w:val="00095375"/>
    <w:rsid w:val="00095E41"/>
    <w:rsid w:val="00096A5D"/>
    <w:rsid w:val="00097B96"/>
    <w:rsid w:val="000A0B08"/>
    <w:rsid w:val="000A2517"/>
    <w:rsid w:val="000A397C"/>
    <w:rsid w:val="000A457D"/>
    <w:rsid w:val="000A5552"/>
    <w:rsid w:val="000A7320"/>
    <w:rsid w:val="000B036A"/>
    <w:rsid w:val="000B08FA"/>
    <w:rsid w:val="000B11FE"/>
    <w:rsid w:val="000B2630"/>
    <w:rsid w:val="000B411A"/>
    <w:rsid w:val="000B5DBD"/>
    <w:rsid w:val="000B6C0E"/>
    <w:rsid w:val="000C2233"/>
    <w:rsid w:val="000C32D4"/>
    <w:rsid w:val="000C5A5C"/>
    <w:rsid w:val="000C5D19"/>
    <w:rsid w:val="000C61C3"/>
    <w:rsid w:val="000C6662"/>
    <w:rsid w:val="000C7ED3"/>
    <w:rsid w:val="000D0669"/>
    <w:rsid w:val="000D103C"/>
    <w:rsid w:val="000D1F2D"/>
    <w:rsid w:val="000D23DE"/>
    <w:rsid w:val="000D243B"/>
    <w:rsid w:val="000D4862"/>
    <w:rsid w:val="000D493E"/>
    <w:rsid w:val="000D510E"/>
    <w:rsid w:val="000D7A5B"/>
    <w:rsid w:val="000D7ACD"/>
    <w:rsid w:val="000E0AA9"/>
    <w:rsid w:val="000E144D"/>
    <w:rsid w:val="000E18B5"/>
    <w:rsid w:val="000E1DA2"/>
    <w:rsid w:val="000E2447"/>
    <w:rsid w:val="000E3716"/>
    <w:rsid w:val="000E457F"/>
    <w:rsid w:val="000E7FF3"/>
    <w:rsid w:val="000F09B0"/>
    <w:rsid w:val="000F1F64"/>
    <w:rsid w:val="000F2EE9"/>
    <w:rsid w:val="000F3ECB"/>
    <w:rsid w:val="000F3F80"/>
    <w:rsid w:val="000F67D0"/>
    <w:rsid w:val="001016D4"/>
    <w:rsid w:val="00103A39"/>
    <w:rsid w:val="00103FEE"/>
    <w:rsid w:val="0010504E"/>
    <w:rsid w:val="00105592"/>
    <w:rsid w:val="0010764A"/>
    <w:rsid w:val="001128F4"/>
    <w:rsid w:val="00112F70"/>
    <w:rsid w:val="001140AB"/>
    <w:rsid w:val="00115EFE"/>
    <w:rsid w:val="00117311"/>
    <w:rsid w:val="001207FC"/>
    <w:rsid w:val="00120B05"/>
    <w:rsid w:val="0012276C"/>
    <w:rsid w:val="00124663"/>
    <w:rsid w:val="0012619B"/>
    <w:rsid w:val="00126810"/>
    <w:rsid w:val="001271D6"/>
    <w:rsid w:val="001272CE"/>
    <w:rsid w:val="0013090C"/>
    <w:rsid w:val="00132197"/>
    <w:rsid w:val="00132254"/>
    <w:rsid w:val="0013331E"/>
    <w:rsid w:val="0013410E"/>
    <w:rsid w:val="00135B9D"/>
    <w:rsid w:val="00136AD9"/>
    <w:rsid w:val="00136AFC"/>
    <w:rsid w:val="00144338"/>
    <w:rsid w:val="001472D6"/>
    <w:rsid w:val="00147718"/>
    <w:rsid w:val="0015042E"/>
    <w:rsid w:val="001515C5"/>
    <w:rsid w:val="00153AC2"/>
    <w:rsid w:val="001545FF"/>
    <w:rsid w:val="00154DC8"/>
    <w:rsid w:val="0015516C"/>
    <w:rsid w:val="0016060A"/>
    <w:rsid w:val="0016187C"/>
    <w:rsid w:val="0016331A"/>
    <w:rsid w:val="00164250"/>
    <w:rsid w:val="00164A5A"/>
    <w:rsid w:val="00165869"/>
    <w:rsid w:val="00165DEC"/>
    <w:rsid w:val="00167B62"/>
    <w:rsid w:val="00170352"/>
    <w:rsid w:val="00170DC5"/>
    <w:rsid w:val="00171B7E"/>
    <w:rsid w:val="00171C9D"/>
    <w:rsid w:val="001720DA"/>
    <w:rsid w:val="00172D9E"/>
    <w:rsid w:val="001742FA"/>
    <w:rsid w:val="001754A5"/>
    <w:rsid w:val="00175E60"/>
    <w:rsid w:val="00177B8D"/>
    <w:rsid w:val="00180D92"/>
    <w:rsid w:val="00184D06"/>
    <w:rsid w:val="00184FEB"/>
    <w:rsid w:val="00185F13"/>
    <w:rsid w:val="001907A8"/>
    <w:rsid w:val="00191C6E"/>
    <w:rsid w:val="00191E93"/>
    <w:rsid w:val="00193311"/>
    <w:rsid w:val="001947A6"/>
    <w:rsid w:val="001976BA"/>
    <w:rsid w:val="001A1E1D"/>
    <w:rsid w:val="001A264D"/>
    <w:rsid w:val="001A2F34"/>
    <w:rsid w:val="001A433F"/>
    <w:rsid w:val="001A6B72"/>
    <w:rsid w:val="001B30EC"/>
    <w:rsid w:val="001B4125"/>
    <w:rsid w:val="001B6DD0"/>
    <w:rsid w:val="001B7C82"/>
    <w:rsid w:val="001C1BAF"/>
    <w:rsid w:val="001C3661"/>
    <w:rsid w:val="001C408A"/>
    <w:rsid w:val="001C549C"/>
    <w:rsid w:val="001C68D4"/>
    <w:rsid w:val="001C723D"/>
    <w:rsid w:val="001C7BC6"/>
    <w:rsid w:val="001D352D"/>
    <w:rsid w:val="001D5056"/>
    <w:rsid w:val="001D55E3"/>
    <w:rsid w:val="001D7652"/>
    <w:rsid w:val="001D7DC9"/>
    <w:rsid w:val="001E07C9"/>
    <w:rsid w:val="001E3DEB"/>
    <w:rsid w:val="001E4D8D"/>
    <w:rsid w:val="001E51E1"/>
    <w:rsid w:val="001E5273"/>
    <w:rsid w:val="001E6279"/>
    <w:rsid w:val="001F0D9B"/>
    <w:rsid w:val="001F23CD"/>
    <w:rsid w:val="001F4FB2"/>
    <w:rsid w:val="001F523F"/>
    <w:rsid w:val="001F6CCB"/>
    <w:rsid w:val="00202EC2"/>
    <w:rsid w:val="00205E84"/>
    <w:rsid w:val="00207A30"/>
    <w:rsid w:val="00210F06"/>
    <w:rsid w:val="00211732"/>
    <w:rsid w:val="00212E29"/>
    <w:rsid w:val="002137EF"/>
    <w:rsid w:val="00213A25"/>
    <w:rsid w:val="002173A5"/>
    <w:rsid w:val="00217A09"/>
    <w:rsid w:val="002206E4"/>
    <w:rsid w:val="00220CDD"/>
    <w:rsid w:val="002215D7"/>
    <w:rsid w:val="00222041"/>
    <w:rsid w:val="00223795"/>
    <w:rsid w:val="00224269"/>
    <w:rsid w:val="002243F1"/>
    <w:rsid w:val="00224AB5"/>
    <w:rsid w:val="00224EB3"/>
    <w:rsid w:val="002262D3"/>
    <w:rsid w:val="00227523"/>
    <w:rsid w:val="00230284"/>
    <w:rsid w:val="00230A2C"/>
    <w:rsid w:val="00230EC3"/>
    <w:rsid w:val="00231FCF"/>
    <w:rsid w:val="00234B7B"/>
    <w:rsid w:val="002362A5"/>
    <w:rsid w:val="00236C9B"/>
    <w:rsid w:val="00237B26"/>
    <w:rsid w:val="00241B27"/>
    <w:rsid w:val="00242172"/>
    <w:rsid w:val="00245B18"/>
    <w:rsid w:val="002463F7"/>
    <w:rsid w:val="002472FB"/>
    <w:rsid w:val="00247B28"/>
    <w:rsid w:val="002532DB"/>
    <w:rsid w:val="00253748"/>
    <w:rsid w:val="0025662B"/>
    <w:rsid w:val="002608A1"/>
    <w:rsid w:val="00260CE2"/>
    <w:rsid w:val="00261A8D"/>
    <w:rsid w:val="002623AC"/>
    <w:rsid w:val="00263F7C"/>
    <w:rsid w:val="00267252"/>
    <w:rsid w:val="00272F5B"/>
    <w:rsid w:val="00273179"/>
    <w:rsid w:val="002740DE"/>
    <w:rsid w:val="002745F8"/>
    <w:rsid w:val="00274EF3"/>
    <w:rsid w:val="00275314"/>
    <w:rsid w:val="00275F9B"/>
    <w:rsid w:val="0027695A"/>
    <w:rsid w:val="0027718D"/>
    <w:rsid w:val="00280CB0"/>
    <w:rsid w:val="00281886"/>
    <w:rsid w:val="002836C1"/>
    <w:rsid w:val="00285FCA"/>
    <w:rsid w:val="002862AD"/>
    <w:rsid w:val="00286EE5"/>
    <w:rsid w:val="00290412"/>
    <w:rsid w:val="00290474"/>
    <w:rsid w:val="00291CDA"/>
    <w:rsid w:val="00291EC2"/>
    <w:rsid w:val="0029397E"/>
    <w:rsid w:val="00293AA9"/>
    <w:rsid w:val="002951CC"/>
    <w:rsid w:val="00295483"/>
    <w:rsid w:val="00295702"/>
    <w:rsid w:val="002A0301"/>
    <w:rsid w:val="002A0C77"/>
    <w:rsid w:val="002A1985"/>
    <w:rsid w:val="002A2838"/>
    <w:rsid w:val="002A3211"/>
    <w:rsid w:val="002A3289"/>
    <w:rsid w:val="002A345C"/>
    <w:rsid w:val="002A35E7"/>
    <w:rsid w:val="002A4C85"/>
    <w:rsid w:val="002A65CB"/>
    <w:rsid w:val="002B059A"/>
    <w:rsid w:val="002B17DF"/>
    <w:rsid w:val="002B1A51"/>
    <w:rsid w:val="002B1DF9"/>
    <w:rsid w:val="002B2709"/>
    <w:rsid w:val="002B27E0"/>
    <w:rsid w:val="002B4948"/>
    <w:rsid w:val="002B5C62"/>
    <w:rsid w:val="002B6580"/>
    <w:rsid w:val="002B6B7E"/>
    <w:rsid w:val="002C0FEA"/>
    <w:rsid w:val="002C2294"/>
    <w:rsid w:val="002C2A4C"/>
    <w:rsid w:val="002C325D"/>
    <w:rsid w:val="002C4843"/>
    <w:rsid w:val="002C4B5B"/>
    <w:rsid w:val="002C5AD0"/>
    <w:rsid w:val="002C64DE"/>
    <w:rsid w:val="002C65C4"/>
    <w:rsid w:val="002C77EC"/>
    <w:rsid w:val="002D31DB"/>
    <w:rsid w:val="002D5CAA"/>
    <w:rsid w:val="002D601C"/>
    <w:rsid w:val="002D6242"/>
    <w:rsid w:val="002D6EAC"/>
    <w:rsid w:val="002E1ED8"/>
    <w:rsid w:val="002E7565"/>
    <w:rsid w:val="002E7C47"/>
    <w:rsid w:val="002F1374"/>
    <w:rsid w:val="002F1C22"/>
    <w:rsid w:val="002F34D4"/>
    <w:rsid w:val="002F35A7"/>
    <w:rsid w:val="002F4FCE"/>
    <w:rsid w:val="002F5A3F"/>
    <w:rsid w:val="002F67AA"/>
    <w:rsid w:val="002F70F4"/>
    <w:rsid w:val="002F734E"/>
    <w:rsid w:val="003012F2"/>
    <w:rsid w:val="003013D7"/>
    <w:rsid w:val="00303234"/>
    <w:rsid w:val="00303A86"/>
    <w:rsid w:val="003058F7"/>
    <w:rsid w:val="003075CC"/>
    <w:rsid w:val="00307791"/>
    <w:rsid w:val="0030797E"/>
    <w:rsid w:val="00310457"/>
    <w:rsid w:val="00310B29"/>
    <w:rsid w:val="00311914"/>
    <w:rsid w:val="00313DA2"/>
    <w:rsid w:val="0031485B"/>
    <w:rsid w:val="00315083"/>
    <w:rsid w:val="0031579B"/>
    <w:rsid w:val="0031664C"/>
    <w:rsid w:val="00322B82"/>
    <w:rsid w:val="00322D65"/>
    <w:rsid w:val="00322D86"/>
    <w:rsid w:val="00324C03"/>
    <w:rsid w:val="00324DFC"/>
    <w:rsid w:val="0032606D"/>
    <w:rsid w:val="003271EF"/>
    <w:rsid w:val="0033120E"/>
    <w:rsid w:val="00333E9A"/>
    <w:rsid w:val="00334632"/>
    <w:rsid w:val="0033475E"/>
    <w:rsid w:val="00334A3E"/>
    <w:rsid w:val="003364C5"/>
    <w:rsid w:val="003368FE"/>
    <w:rsid w:val="00336DC9"/>
    <w:rsid w:val="0034067D"/>
    <w:rsid w:val="00344B7B"/>
    <w:rsid w:val="003459CF"/>
    <w:rsid w:val="00350A08"/>
    <w:rsid w:val="00351061"/>
    <w:rsid w:val="0035297E"/>
    <w:rsid w:val="0035383B"/>
    <w:rsid w:val="003541C5"/>
    <w:rsid w:val="00355640"/>
    <w:rsid w:val="00355781"/>
    <w:rsid w:val="00356AF1"/>
    <w:rsid w:val="00362835"/>
    <w:rsid w:val="00363250"/>
    <w:rsid w:val="00363828"/>
    <w:rsid w:val="003643F1"/>
    <w:rsid w:val="00367E46"/>
    <w:rsid w:val="00371000"/>
    <w:rsid w:val="00371100"/>
    <w:rsid w:val="00372C6F"/>
    <w:rsid w:val="003736E8"/>
    <w:rsid w:val="00373907"/>
    <w:rsid w:val="00376C93"/>
    <w:rsid w:val="003778A5"/>
    <w:rsid w:val="003806F5"/>
    <w:rsid w:val="00381105"/>
    <w:rsid w:val="003813FD"/>
    <w:rsid w:val="00384AB0"/>
    <w:rsid w:val="003872C3"/>
    <w:rsid w:val="0039148D"/>
    <w:rsid w:val="003924D6"/>
    <w:rsid w:val="003934DF"/>
    <w:rsid w:val="003944BF"/>
    <w:rsid w:val="00395211"/>
    <w:rsid w:val="00397642"/>
    <w:rsid w:val="003A04AD"/>
    <w:rsid w:val="003A0F55"/>
    <w:rsid w:val="003A1B06"/>
    <w:rsid w:val="003A251F"/>
    <w:rsid w:val="003A44B3"/>
    <w:rsid w:val="003A4BA6"/>
    <w:rsid w:val="003B0DB7"/>
    <w:rsid w:val="003B16EB"/>
    <w:rsid w:val="003B2064"/>
    <w:rsid w:val="003B236A"/>
    <w:rsid w:val="003B4081"/>
    <w:rsid w:val="003B4694"/>
    <w:rsid w:val="003B61E5"/>
    <w:rsid w:val="003B657D"/>
    <w:rsid w:val="003C00A1"/>
    <w:rsid w:val="003C0105"/>
    <w:rsid w:val="003C02AB"/>
    <w:rsid w:val="003C0E33"/>
    <w:rsid w:val="003C18E4"/>
    <w:rsid w:val="003C3560"/>
    <w:rsid w:val="003C375B"/>
    <w:rsid w:val="003C49BF"/>
    <w:rsid w:val="003C4C0D"/>
    <w:rsid w:val="003C5F07"/>
    <w:rsid w:val="003C64EA"/>
    <w:rsid w:val="003C743A"/>
    <w:rsid w:val="003C7FF7"/>
    <w:rsid w:val="003D0009"/>
    <w:rsid w:val="003D1825"/>
    <w:rsid w:val="003D2265"/>
    <w:rsid w:val="003D356F"/>
    <w:rsid w:val="003D3D11"/>
    <w:rsid w:val="003D45AF"/>
    <w:rsid w:val="003D4F17"/>
    <w:rsid w:val="003D5D48"/>
    <w:rsid w:val="003D5E4E"/>
    <w:rsid w:val="003D643E"/>
    <w:rsid w:val="003E007A"/>
    <w:rsid w:val="003E046A"/>
    <w:rsid w:val="003E211B"/>
    <w:rsid w:val="003E515F"/>
    <w:rsid w:val="003E57A9"/>
    <w:rsid w:val="003E6CC2"/>
    <w:rsid w:val="003E6DAB"/>
    <w:rsid w:val="003E7D10"/>
    <w:rsid w:val="003E7FF7"/>
    <w:rsid w:val="003F1137"/>
    <w:rsid w:val="003F2114"/>
    <w:rsid w:val="003F2FA8"/>
    <w:rsid w:val="003F344D"/>
    <w:rsid w:val="003F3535"/>
    <w:rsid w:val="003F35DE"/>
    <w:rsid w:val="003F41EC"/>
    <w:rsid w:val="003F47CE"/>
    <w:rsid w:val="003F631B"/>
    <w:rsid w:val="003F67A2"/>
    <w:rsid w:val="003F7CDD"/>
    <w:rsid w:val="00400A40"/>
    <w:rsid w:val="0040247A"/>
    <w:rsid w:val="004038B9"/>
    <w:rsid w:val="0040402C"/>
    <w:rsid w:val="00404071"/>
    <w:rsid w:val="004040EC"/>
    <w:rsid w:val="00404C89"/>
    <w:rsid w:val="00406283"/>
    <w:rsid w:val="0040679D"/>
    <w:rsid w:val="004071C5"/>
    <w:rsid w:val="00407B0A"/>
    <w:rsid w:val="00410375"/>
    <w:rsid w:val="00410FB1"/>
    <w:rsid w:val="00414096"/>
    <w:rsid w:val="00414C79"/>
    <w:rsid w:val="004155AC"/>
    <w:rsid w:val="004170B9"/>
    <w:rsid w:val="00421175"/>
    <w:rsid w:val="00421689"/>
    <w:rsid w:val="004220B1"/>
    <w:rsid w:val="00422CBC"/>
    <w:rsid w:val="00422FDC"/>
    <w:rsid w:val="00423165"/>
    <w:rsid w:val="004244FF"/>
    <w:rsid w:val="004250D8"/>
    <w:rsid w:val="00426A85"/>
    <w:rsid w:val="00427802"/>
    <w:rsid w:val="00427C81"/>
    <w:rsid w:val="00434354"/>
    <w:rsid w:val="00434408"/>
    <w:rsid w:val="00435657"/>
    <w:rsid w:val="00435F58"/>
    <w:rsid w:val="00436399"/>
    <w:rsid w:val="004366A4"/>
    <w:rsid w:val="004376FA"/>
    <w:rsid w:val="004378AC"/>
    <w:rsid w:val="0044337A"/>
    <w:rsid w:val="004434EE"/>
    <w:rsid w:val="00443D84"/>
    <w:rsid w:val="004464AE"/>
    <w:rsid w:val="00446C18"/>
    <w:rsid w:val="0045350E"/>
    <w:rsid w:val="00453B63"/>
    <w:rsid w:val="004561EA"/>
    <w:rsid w:val="00460B1E"/>
    <w:rsid w:val="00462B5A"/>
    <w:rsid w:val="00463B00"/>
    <w:rsid w:val="004641AE"/>
    <w:rsid w:val="004648A7"/>
    <w:rsid w:val="0046558B"/>
    <w:rsid w:val="00466C3C"/>
    <w:rsid w:val="0047026A"/>
    <w:rsid w:val="00471047"/>
    <w:rsid w:val="004716F7"/>
    <w:rsid w:val="00472527"/>
    <w:rsid w:val="004736DF"/>
    <w:rsid w:val="00473DD8"/>
    <w:rsid w:val="004812C4"/>
    <w:rsid w:val="004848CC"/>
    <w:rsid w:val="00486520"/>
    <w:rsid w:val="00492234"/>
    <w:rsid w:val="004924B0"/>
    <w:rsid w:val="00492C8B"/>
    <w:rsid w:val="00494600"/>
    <w:rsid w:val="00496646"/>
    <w:rsid w:val="00496684"/>
    <w:rsid w:val="0049706A"/>
    <w:rsid w:val="004A15C4"/>
    <w:rsid w:val="004A18A5"/>
    <w:rsid w:val="004A1DF6"/>
    <w:rsid w:val="004A401E"/>
    <w:rsid w:val="004A542F"/>
    <w:rsid w:val="004A545D"/>
    <w:rsid w:val="004A6991"/>
    <w:rsid w:val="004A7579"/>
    <w:rsid w:val="004B0439"/>
    <w:rsid w:val="004B1A38"/>
    <w:rsid w:val="004B20EA"/>
    <w:rsid w:val="004B226A"/>
    <w:rsid w:val="004B4376"/>
    <w:rsid w:val="004B4776"/>
    <w:rsid w:val="004B497D"/>
    <w:rsid w:val="004B4D56"/>
    <w:rsid w:val="004B4F3C"/>
    <w:rsid w:val="004B797D"/>
    <w:rsid w:val="004B7A38"/>
    <w:rsid w:val="004C1368"/>
    <w:rsid w:val="004C30BB"/>
    <w:rsid w:val="004C39F9"/>
    <w:rsid w:val="004C3C8F"/>
    <w:rsid w:val="004C3EB7"/>
    <w:rsid w:val="004C7973"/>
    <w:rsid w:val="004C7B15"/>
    <w:rsid w:val="004D1023"/>
    <w:rsid w:val="004D127F"/>
    <w:rsid w:val="004D45CB"/>
    <w:rsid w:val="004D4C0E"/>
    <w:rsid w:val="004D5573"/>
    <w:rsid w:val="004D66B9"/>
    <w:rsid w:val="004E0255"/>
    <w:rsid w:val="004E2BB8"/>
    <w:rsid w:val="004E3860"/>
    <w:rsid w:val="004E4410"/>
    <w:rsid w:val="004E44AD"/>
    <w:rsid w:val="004E4B20"/>
    <w:rsid w:val="004E5F34"/>
    <w:rsid w:val="004E6DFC"/>
    <w:rsid w:val="004E7C20"/>
    <w:rsid w:val="004E7D56"/>
    <w:rsid w:val="004F0D7D"/>
    <w:rsid w:val="004F1D52"/>
    <w:rsid w:val="004F2B58"/>
    <w:rsid w:val="004F5931"/>
    <w:rsid w:val="004F5AC2"/>
    <w:rsid w:val="004F72AF"/>
    <w:rsid w:val="0050000F"/>
    <w:rsid w:val="005003A5"/>
    <w:rsid w:val="00500F67"/>
    <w:rsid w:val="0050122B"/>
    <w:rsid w:val="00501271"/>
    <w:rsid w:val="0050130F"/>
    <w:rsid w:val="005017B6"/>
    <w:rsid w:val="00502255"/>
    <w:rsid w:val="00502256"/>
    <w:rsid w:val="00502E44"/>
    <w:rsid w:val="0050303D"/>
    <w:rsid w:val="00503887"/>
    <w:rsid w:val="00503E5E"/>
    <w:rsid w:val="005057A2"/>
    <w:rsid w:val="005069B9"/>
    <w:rsid w:val="00506B01"/>
    <w:rsid w:val="00510E70"/>
    <w:rsid w:val="00510F12"/>
    <w:rsid w:val="00511E27"/>
    <w:rsid w:val="00513B83"/>
    <w:rsid w:val="00514E84"/>
    <w:rsid w:val="00515599"/>
    <w:rsid w:val="00515767"/>
    <w:rsid w:val="00515811"/>
    <w:rsid w:val="00516903"/>
    <w:rsid w:val="00520ED0"/>
    <w:rsid w:val="005235DF"/>
    <w:rsid w:val="005248A5"/>
    <w:rsid w:val="00524E2C"/>
    <w:rsid w:val="00526D5B"/>
    <w:rsid w:val="00527D47"/>
    <w:rsid w:val="00530567"/>
    <w:rsid w:val="00532EB8"/>
    <w:rsid w:val="00532F21"/>
    <w:rsid w:val="00536516"/>
    <w:rsid w:val="00537463"/>
    <w:rsid w:val="0054148C"/>
    <w:rsid w:val="00541B44"/>
    <w:rsid w:val="00542173"/>
    <w:rsid w:val="00543449"/>
    <w:rsid w:val="00546B30"/>
    <w:rsid w:val="00557D3F"/>
    <w:rsid w:val="00557E6F"/>
    <w:rsid w:val="00560E0F"/>
    <w:rsid w:val="00561EF5"/>
    <w:rsid w:val="005622AE"/>
    <w:rsid w:val="0056382D"/>
    <w:rsid w:val="00563BD1"/>
    <w:rsid w:val="00564630"/>
    <w:rsid w:val="00565236"/>
    <w:rsid w:val="00565976"/>
    <w:rsid w:val="00565D9B"/>
    <w:rsid w:val="005671F4"/>
    <w:rsid w:val="00570392"/>
    <w:rsid w:val="005714FE"/>
    <w:rsid w:val="00572A23"/>
    <w:rsid w:val="00575A98"/>
    <w:rsid w:val="0057733C"/>
    <w:rsid w:val="005803AE"/>
    <w:rsid w:val="0058053A"/>
    <w:rsid w:val="00582510"/>
    <w:rsid w:val="005832B8"/>
    <w:rsid w:val="005877F1"/>
    <w:rsid w:val="00587F9A"/>
    <w:rsid w:val="00590A4F"/>
    <w:rsid w:val="00590C80"/>
    <w:rsid w:val="00591B48"/>
    <w:rsid w:val="00593097"/>
    <w:rsid w:val="00595155"/>
    <w:rsid w:val="00595A41"/>
    <w:rsid w:val="00597388"/>
    <w:rsid w:val="005A0304"/>
    <w:rsid w:val="005A2498"/>
    <w:rsid w:val="005A2D91"/>
    <w:rsid w:val="005A31F0"/>
    <w:rsid w:val="005A32CB"/>
    <w:rsid w:val="005A4332"/>
    <w:rsid w:val="005A51F7"/>
    <w:rsid w:val="005A6AAB"/>
    <w:rsid w:val="005B063C"/>
    <w:rsid w:val="005B1B99"/>
    <w:rsid w:val="005B4335"/>
    <w:rsid w:val="005B43CC"/>
    <w:rsid w:val="005B46A0"/>
    <w:rsid w:val="005B670C"/>
    <w:rsid w:val="005B7424"/>
    <w:rsid w:val="005C05A7"/>
    <w:rsid w:val="005C0C92"/>
    <w:rsid w:val="005C1B68"/>
    <w:rsid w:val="005C2598"/>
    <w:rsid w:val="005C41A2"/>
    <w:rsid w:val="005C43FF"/>
    <w:rsid w:val="005C508E"/>
    <w:rsid w:val="005C56CF"/>
    <w:rsid w:val="005C7E02"/>
    <w:rsid w:val="005D1714"/>
    <w:rsid w:val="005D39FD"/>
    <w:rsid w:val="005D7D17"/>
    <w:rsid w:val="005E0D44"/>
    <w:rsid w:val="005E17DD"/>
    <w:rsid w:val="005E5DF1"/>
    <w:rsid w:val="005E72A1"/>
    <w:rsid w:val="005F04DC"/>
    <w:rsid w:val="005F3DEB"/>
    <w:rsid w:val="005F5094"/>
    <w:rsid w:val="005F5493"/>
    <w:rsid w:val="005F5772"/>
    <w:rsid w:val="005F69A6"/>
    <w:rsid w:val="00603D19"/>
    <w:rsid w:val="006053CF"/>
    <w:rsid w:val="0060675A"/>
    <w:rsid w:val="00607330"/>
    <w:rsid w:val="00613CAD"/>
    <w:rsid w:val="006149E7"/>
    <w:rsid w:val="00615F3E"/>
    <w:rsid w:val="00616312"/>
    <w:rsid w:val="00617498"/>
    <w:rsid w:val="00623355"/>
    <w:rsid w:val="0062360E"/>
    <w:rsid w:val="00623D75"/>
    <w:rsid w:val="00624F80"/>
    <w:rsid w:val="006255E3"/>
    <w:rsid w:val="00625A3D"/>
    <w:rsid w:val="00626C73"/>
    <w:rsid w:val="006275A4"/>
    <w:rsid w:val="00630C4E"/>
    <w:rsid w:val="00631470"/>
    <w:rsid w:val="0063170C"/>
    <w:rsid w:val="006327B3"/>
    <w:rsid w:val="00632F0B"/>
    <w:rsid w:val="00634084"/>
    <w:rsid w:val="006340E3"/>
    <w:rsid w:val="00636C1F"/>
    <w:rsid w:val="006372C3"/>
    <w:rsid w:val="00637547"/>
    <w:rsid w:val="00637B5D"/>
    <w:rsid w:val="00641BDE"/>
    <w:rsid w:val="006438FA"/>
    <w:rsid w:val="00643DCE"/>
    <w:rsid w:val="00643EBA"/>
    <w:rsid w:val="00646689"/>
    <w:rsid w:val="006469C4"/>
    <w:rsid w:val="00647886"/>
    <w:rsid w:val="00647D4B"/>
    <w:rsid w:val="006500A7"/>
    <w:rsid w:val="00650256"/>
    <w:rsid w:val="0065128F"/>
    <w:rsid w:val="006540F8"/>
    <w:rsid w:val="0066214A"/>
    <w:rsid w:val="006653BF"/>
    <w:rsid w:val="006667D1"/>
    <w:rsid w:val="00666C67"/>
    <w:rsid w:val="00667F4F"/>
    <w:rsid w:val="00670299"/>
    <w:rsid w:val="0067195A"/>
    <w:rsid w:val="00672406"/>
    <w:rsid w:val="00672726"/>
    <w:rsid w:val="00672F41"/>
    <w:rsid w:val="006737B3"/>
    <w:rsid w:val="00677A8C"/>
    <w:rsid w:val="006823C4"/>
    <w:rsid w:val="006837F1"/>
    <w:rsid w:val="006844CB"/>
    <w:rsid w:val="0068477D"/>
    <w:rsid w:val="006929D4"/>
    <w:rsid w:val="00692B27"/>
    <w:rsid w:val="00692FC2"/>
    <w:rsid w:val="00693BFB"/>
    <w:rsid w:val="0069550B"/>
    <w:rsid w:val="006956AF"/>
    <w:rsid w:val="00696AE0"/>
    <w:rsid w:val="00697B80"/>
    <w:rsid w:val="006A0C53"/>
    <w:rsid w:val="006A1207"/>
    <w:rsid w:val="006A1D7C"/>
    <w:rsid w:val="006A23D2"/>
    <w:rsid w:val="006A77B0"/>
    <w:rsid w:val="006B2BE7"/>
    <w:rsid w:val="006B3DC1"/>
    <w:rsid w:val="006B3E94"/>
    <w:rsid w:val="006B4ABE"/>
    <w:rsid w:val="006B4D41"/>
    <w:rsid w:val="006B5E91"/>
    <w:rsid w:val="006B6D5A"/>
    <w:rsid w:val="006C153F"/>
    <w:rsid w:val="006C23C8"/>
    <w:rsid w:val="006D0514"/>
    <w:rsid w:val="006D127C"/>
    <w:rsid w:val="006D1783"/>
    <w:rsid w:val="006E04B3"/>
    <w:rsid w:val="006E0884"/>
    <w:rsid w:val="006E0EEE"/>
    <w:rsid w:val="006E2A4C"/>
    <w:rsid w:val="006E2E99"/>
    <w:rsid w:val="006E3A74"/>
    <w:rsid w:val="006E4EE5"/>
    <w:rsid w:val="006E6C17"/>
    <w:rsid w:val="006E702C"/>
    <w:rsid w:val="006F0847"/>
    <w:rsid w:val="006F0C4E"/>
    <w:rsid w:val="006F181D"/>
    <w:rsid w:val="006F3039"/>
    <w:rsid w:val="006F3753"/>
    <w:rsid w:val="006F3F3C"/>
    <w:rsid w:val="00700987"/>
    <w:rsid w:val="00700CC4"/>
    <w:rsid w:val="00700E07"/>
    <w:rsid w:val="00701323"/>
    <w:rsid w:val="0070434E"/>
    <w:rsid w:val="0070467F"/>
    <w:rsid w:val="00707472"/>
    <w:rsid w:val="00711945"/>
    <w:rsid w:val="00711A3F"/>
    <w:rsid w:val="00712160"/>
    <w:rsid w:val="007142DD"/>
    <w:rsid w:val="00714BE9"/>
    <w:rsid w:val="007167EE"/>
    <w:rsid w:val="00720455"/>
    <w:rsid w:val="00723241"/>
    <w:rsid w:val="0072444A"/>
    <w:rsid w:val="00726E19"/>
    <w:rsid w:val="00727D97"/>
    <w:rsid w:val="00734ECF"/>
    <w:rsid w:val="00735215"/>
    <w:rsid w:val="00736F07"/>
    <w:rsid w:val="007372E8"/>
    <w:rsid w:val="007409F9"/>
    <w:rsid w:val="00741B0C"/>
    <w:rsid w:val="00743745"/>
    <w:rsid w:val="00743A94"/>
    <w:rsid w:val="007440CA"/>
    <w:rsid w:val="00744BA2"/>
    <w:rsid w:val="00745FA4"/>
    <w:rsid w:val="00746B5B"/>
    <w:rsid w:val="00750DE2"/>
    <w:rsid w:val="00753DB3"/>
    <w:rsid w:val="007540E0"/>
    <w:rsid w:val="007553CD"/>
    <w:rsid w:val="00756D29"/>
    <w:rsid w:val="00757EF1"/>
    <w:rsid w:val="0076045E"/>
    <w:rsid w:val="00761675"/>
    <w:rsid w:val="00762180"/>
    <w:rsid w:val="00764097"/>
    <w:rsid w:val="007650A2"/>
    <w:rsid w:val="007669EA"/>
    <w:rsid w:val="0076758A"/>
    <w:rsid w:val="00767906"/>
    <w:rsid w:val="00770BC1"/>
    <w:rsid w:val="00774692"/>
    <w:rsid w:val="00774D6E"/>
    <w:rsid w:val="007753E9"/>
    <w:rsid w:val="007756A1"/>
    <w:rsid w:val="00775B37"/>
    <w:rsid w:val="0078042A"/>
    <w:rsid w:val="00781168"/>
    <w:rsid w:val="00782E1B"/>
    <w:rsid w:val="00784783"/>
    <w:rsid w:val="00785598"/>
    <w:rsid w:val="00787FF5"/>
    <w:rsid w:val="00790ECE"/>
    <w:rsid w:val="007917A1"/>
    <w:rsid w:val="007917EE"/>
    <w:rsid w:val="007951FD"/>
    <w:rsid w:val="0079529D"/>
    <w:rsid w:val="0079609C"/>
    <w:rsid w:val="00796226"/>
    <w:rsid w:val="0079668B"/>
    <w:rsid w:val="007A0406"/>
    <w:rsid w:val="007A171A"/>
    <w:rsid w:val="007A5ABE"/>
    <w:rsid w:val="007A5D09"/>
    <w:rsid w:val="007A6D5F"/>
    <w:rsid w:val="007A6D70"/>
    <w:rsid w:val="007A6EC4"/>
    <w:rsid w:val="007A76CA"/>
    <w:rsid w:val="007B056C"/>
    <w:rsid w:val="007B0682"/>
    <w:rsid w:val="007B12E5"/>
    <w:rsid w:val="007B1BD6"/>
    <w:rsid w:val="007B3118"/>
    <w:rsid w:val="007B31A9"/>
    <w:rsid w:val="007B5FC6"/>
    <w:rsid w:val="007B6EE2"/>
    <w:rsid w:val="007B7229"/>
    <w:rsid w:val="007B7C58"/>
    <w:rsid w:val="007C0365"/>
    <w:rsid w:val="007C25D4"/>
    <w:rsid w:val="007C6E65"/>
    <w:rsid w:val="007C7868"/>
    <w:rsid w:val="007C7B36"/>
    <w:rsid w:val="007D0768"/>
    <w:rsid w:val="007D12FA"/>
    <w:rsid w:val="007D28AD"/>
    <w:rsid w:val="007D4C88"/>
    <w:rsid w:val="007D699B"/>
    <w:rsid w:val="007D6BCD"/>
    <w:rsid w:val="007E1EF6"/>
    <w:rsid w:val="007E37FB"/>
    <w:rsid w:val="007E6A55"/>
    <w:rsid w:val="007F01A7"/>
    <w:rsid w:val="007F135E"/>
    <w:rsid w:val="007F507F"/>
    <w:rsid w:val="007F6ACA"/>
    <w:rsid w:val="007F775B"/>
    <w:rsid w:val="007F77BD"/>
    <w:rsid w:val="008012E1"/>
    <w:rsid w:val="008042FC"/>
    <w:rsid w:val="00804EE3"/>
    <w:rsid w:val="00806EDA"/>
    <w:rsid w:val="00807E09"/>
    <w:rsid w:val="00810A0C"/>
    <w:rsid w:val="00810F0D"/>
    <w:rsid w:val="00810F84"/>
    <w:rsid w:val="0081157A"/>
    <w:rsid w:val="008141ED"/>
    <w:rsid w:val="00815A26"/>
    <w:rsid w:val="00815C0C"/>
    <w:rsid w:val="00817DF6"/>
    <w:rsid w:val="008202AC"/>
    <w:rsid w:val="00820EF8"/>
    <w:rsid w:val="008219CD"/>
    <w:rsid w:val="00822540"/>
    <w:rsid w:val="008247BE"/>
    <w:rsid w:val="00827BB3"/>
    <w:rsid w:val="00827EAA"/>
    <w:rsid w:val="008301CB"/>
    <w:rsid w:val="00830D31"/>
    <w:rsid w:val="0083243F"/>
    <w:rsid w:val="00834A8F"/>
    <w:rsid w:val="008360AF"/>
    <w:rsid w:val="00836FA2"/>
    <w:rsid w:val="00837D3B"/>
    <w:rsid w:val="00837FA2"/>
    <w:rsid w:val="008401D2"/>
    <w:rsid w:val="00841898"/>
    <w:rsid w:val="008451EE"/>
    <w:rsid w:val="00850A06"/>
    <w:rsid w:val="00850EF4"/>
    <w:rsid w:val="00853146"/>
    <w:rsid w:val="008534B1"/>
    <w:rsid w:val="00854422"/>
    <w:rsid w:val="008547D1"/>
    <w:rsid w:val="008552A9"/>
    <w:rsid w:val="008552C3"/>
    <w:rsid w:val="00855D7F"/>
    <w:rsid w:val="00855E97"/>
    <w:rsid w:val="00856B8E"/>
    <w:rsid w:val="00860488"/>
    <w:rsid w:val="0086096A"/>
    <w:rsid w:val="00860EC9"/>
    <w:rsid w:val="00861552"/>
    <w:rsid w:val="00861EB9"/>
    <w:rsid w:val="00863515"/>
    <w:rsid w:val="0086401A"/>
    <w:rsid w:val="00864CB0"/>
    <w:rsid w:val="00865A37"/>
    <w:rsid w:val="00866C50"/>
    <w:rsid w:val="00867495"/>
    <w:rsid w:val="008677AD"/>
    <w:rsid w:val="00871639"/>
    <w:rsid w:val="00872C98"/>
    <w:rsid w:val="00873796"/>
    <w:rsid w:val="0088083A"/>
    <w:rsid w:val="00880CD7"/>
    <w:rsid w:val="008835B3"/>
    <w:rsid w:val="00884BAF"/>
    <w:rsid w:val="00884F98"/>
    <w:rsid w:val="00885423"/>
    <w:rsid w:val="008861C8"/>
    <w:rsid w:val="00886B7E"/>
    <w:rsid w:val="0089099E"/>
    <w:rsid w:val="0089574E"/>
    <w:rsid w:val="00896585"/>
    <w:rsid w:val="0089693D"/>
    <w:rsid w:val="00897EE8"/>
    <w:rsid w:val="008A09B7"/>
    <w:rsid w:val="008A1D9E"/>
    <w:rsid w:val="008A37AA"/>
    <w:rsid w:val="008A4447"/>
    <w:rsid w:val="008A4F25"/>
    <w:rsid w:val="008A567C"/>
    <w:rsid w:val="008A6673"/>
    <w:rsid w:val="008A7F88"/>
    <w:rsid w:val="008B0C84"/>
    <w:rsid w:val="008B21EA"/>
    <w:rsid w:val="008B2C4E"/>
    <w:rsid w:val="008B31CC"/>
    <w:rsid w:val="008B3266"/>
    <w:rsid w:val="008B4B2C"/>
    <w:rsid w:val="008B4F8B"/>
    <w:rsid w:val="008B619D"/>
    <w:rsid w:val="008B6844"/>
    <w:rsid w:val="008B773D"/>
    <w:rsid w:val="008B7F25"/>
    <w:rsid w:val="008C0F4B"/>
    <w:rsid w:val="008C3A99"/>
    <w:rsid w:val="008C6735"/>
    <w:rsid w:val="008D13C0"/>
    <w:rsid w:val="008D5B5C"/>
    <w:rsid w:val="008D5DB3"/>
    <w:rsid w:val="008D5FB9"/>
    <w:rsid w:val="008D65CA"/>
    <w:rsid w:val="008D6B6B"/>
    <w:rsid w:val="008E0E2E"/>
    <w:rsid w:val="008E1839"/>
    <w:rsid w:val="008E4F1C"/>
    <w:rsid w:val="008E51D9"/>
    <w:rsid w:val="008E655A"/>
    <w:rsid w:val="008F1101"/>
    <w:rsid w:val="008F2D54"/>
    <w:rsid w:val="008F3F25"/>
    <w:rsid w:val="008F4756"/>
    <w:rsid w:val="008F4C09"/>
    <w:rsid w:val="00900028"/>
    <w:rsid w:val="0090096F"/>
    <w:rsid w:val="00902A2A"/>
    <w:rsid w:val="009031A1"/>
    <w:rsid w:val="0090356E"/>
    <w:rsid w:val="0090485F"/>
    <w:rsid w:val="0090514B"/>
    <w:rsid w:val="009056BA"/>
    <w:rsid w:val="00906059"/>
    <w:rsid w:val="00906791"/>
    <w:rsid w:val="0090732D"/>
    <w:rsid w:val="0090763C"/>
    <w:rsid w:val="009076EC"/>
    <w:rsid w:val="009109D3"/>
    <w:rsid w:val="00910EFE"/>
    <w:rsid w:val="0091157E"/>
    <w:rsid w:val="00912B50"/>
    <w:rsid w:val="00914C58"/>
    <w:rsid w:val="00914FF6"/>
    <w:rsid w:val="0091702E"/>
    <w:rsid w:val="00917942"/>
    <w:rsid w:val="009218AE"/>
    <w:rsid w:val="0092249E"/>
    <w:rsid w:val="00925BE1"/>
    <w:rsid w:val="00926271"/>
    <w:rsid w:val="00930EDF"/>
    <w:rsid w:val="0093338E"/>
    <w:rsid w:val="009333C2"/>
    <w:rsid w:val="009343A9"/>
    <w:rsid w:val="009349C3"/>
    <w:rsid w:val="00935EE6"/>
    <w:rsid w:val="0093710D"/>
    <w:rsid w:val="00940400"/>
    <w:rsid w:val="009407B8"/>
    <w:rsid w:val="00941CE4"/>
    <w:rsid w:val="00942F7E"/>
    <w:rsid w:val="00943EAA"/>
    <w:rsid w:val="00946B6D"/>
    <w:rsid w:val="00946D68"/>
    <w:rsid w:val="00947408"/>
    <w:rsid w:val="00947EC2"/>
    <w:rsid w:val="009501B0"/>
    <w:rsid w:val="009530DB"/>
    <w:rsid w:val="009540E9"/>
    <w:rsid w:val="009547C1"/>
    <w:rsid w:val="0095659A"/>
    <w:rsid w:val="009567E6"/>
    <w:rsid w:val="0095765A"/>
    <w:rsid w:val="00957770"/>
    <w:rsid w:val="009607A7"/>
    <w:rsid w:val="00961E8F"/>
    <w:rsid w:val="00962FDC"/>
    <w:rsid w:val="00963BA1"/>
    <w:rsid w:val="009645EE"/>
    <w:rsid w:val="00966EAD"/>
    <w:rsid w:val="00967012"/>
    <w:rsid w:val="00973A79"/>
    <w:rsid w:val="00973D50"/>
    <w:rsid w:val="00973E5A"/>
    <w:rsid w:val="00975AE6"/>
    <w:rsid w:val="00975AE7"/>
    <w:rsid w:val="00975D54"/>
    <w:rsid w:val="009763D1"/>
    <w:rsid w:val="009805FB"/>
    <w:rsid w:val="00981629"/>
    <w:rsid w:val="00982D39"/>
    <w:rsid w:val="00985E21"/>
    <w:rsid w:val="009876BD"/>
    <w:rsid w:val="0099183B"/>
    <w:rsid w:val="0099192C"/>
    <w:rsid w:val="009935F7"/>
    <w:rsid w:val="00993D60"/>
    <w:rsid w:val="00994AEC"/>
    <w:rsid w:val="00995185"/>
    <w:rsid w:val="0099569E"/>
    <w:rsid w:val="0099679F"/>
    <w:rsid w:val="0099689C"/>
    <w:rsid w:val="00996EDF"/>
    <w:rsid w:val="00997375"/>
    <w:rsid w:val="009979D0"/>
    <w:rsid w:val="00997C21"/>
    <w:rsid w:val="00997C2C"/>
    <w:rsid w:val="00997DB1"/>
    <w:rsid w:val="00997ECD"/>
    <w:rsid w:val="009A0C4D"/>
    <w:rsid w:val="009A460D"/>
    <w:rsid w:val="009A488F"/>
    <w:rsid w:val="009A5AD9"/>
    <w:rsid w:val="009A77E3"/>
    <w:rsid w:val="009B3815"/>
    <w:rsid w:val="009B4DCE"/>
    <w:rsid w:val="009B51EB"/>
    <w:rsid w:val="009B7108"/>
    <w:rsid w:val="009B735C"/>
    <w:rsid w:val="009C1A61"/>
    <w:rsid w:val="009C6198"/>
    <w:rsid w:val="009C7404"/>
    <w:rsid w:val="009C7AE2"/>
    <w:rsid w:val="009D014C"/>
    <w:rsid w:val="009D12E2"/>
    <w:rsid w:val="009D149C"/>
    <w:rsid w:val="009D149F"/>
    <w:rsid w:val="009D4433"/>
    <w:rsid w:val="009D53D1"/>
    <w:rsid w:val="009D6452"/>
    <w:rsid w:val="009D77B3"/>
    <w:rsid w:val="009E002F"/>
    <w:rsid w:val="009E0881"/>
    <w:rsid w:val="009E0F3A"/>
    <w:rsid w:val="009E193D"/>
    <w:rsid w:val="009E2EE7"/>
    <w:rsid w:val="009E4A30"/>
    <w:rsid w:val="009E4C4D"/>
    <w:rsid w:val="009E688C"/>
    <w:rsid w:val="009F1645"/>
    <w:rsid w:val="009F17B8"/>
    <w:rsid w:val="009F4274"/>
    <w:rsid w:val="00A0017C"/>
    <w:rsid w:val="00A00A20"/>
    <w:rsid w:val="00A00F3A"/>
    <w:rsid w:val="00A020AE"/>
    <w:rsid w:val="00A028CA"/>
    <w:rsid w:val="00A042FC"/>
    <w:rsid w:val="00A04462"/>
    <w:rsid w:val="00A04A00"/>
    <w:rsid w:val="00A0523F"/>
    <w:rsid w:val="00A0629E"/>
    <w:rsid w:val="00A067D7"/>
    <w:rsid w:val="00A105D7"/>
    <w:rsid w:val="00A10C33"/>
    <w:rsid w:val="00A118C2"/>
    <w:rsid w:val="00A11F95"/>
    <w:rsid w:val="00A12A63"/>
    <w:rsid w:val="00A13252"/>
    <w:rsid w:val="00A13267"/>
    <w:rsid w:val="00A17FA0"/>
    <w:rsid w:val="00A245BA"/>
    <w:rsid w:val="00A26911"/>
    <w:rsid w:val="00A310AE"/>
    <w:rsid w:val="00A31F70"/>
    <w:rsid w:val="00A32328"/>
    <w:rsid w:val="00A35E9D"/>
    <w:rsid w:val="00A40A3E"/>
    <w:rsid w:val="00A40EC9"/>
    <w:rsid w:val="00A425EE"/>
    <w:rsid w:val="00A42C90"/>
    <w:rsid w:val="00A45895"/>
    <w:rsid w:val="00A47241"/>
    <w:rsid w:val="00A47F35"/>
    <w:rsid w:val="00A50E9F"/>
    <w:rsid w:val="00A578BC"/>
    <w:rsid w:val="00A60CF9"/>
    <w:rsid w:val="00A61EB1"/>
    <w:rsid w:val="00A62BEF"/>
    <w:rsid w:val="00A66FB6"/>
    <w:rsid w:val="00A6782E"/>
    <w:rsid w:val="00A67C4D"/>
    <w:rsid w:val="00A7255D"/>
    <w:rsid w:val="00A72893"/>
    <w:rsid w:val="00A72FCE"/>
    <w:rsid w:val="00A731AF"/>
    <w:rsid w:val="00A73628"/>
    <w:rsid w:val="00A765EA"/>
    <w:rsid w:val="00A81B1B"/>
    <w:rsid w:val="00A82AB0"/>
    <w:rsid w:val="00A8360E"/>
    <w:rsid w:val="00A836B9"/>
    <w:rsid w:val="00A84971"/>
    <w:rsid w:val="00A901C7"/>
    <w:rsid w:val="00A91311"/>
    <w:rsid w:val="00A91CFE"/>
    <w:rsid w:val="00A93A8D"/>
    <w:rsid w:val="00A9432A"/>
    <w:rsid w:val="00A958C2"/>
    <w:rsid w:val="00A96277"/>
    <w:rsid w:val="00A96AAC"/>
    <w:rsid w:val="00A97376"/>
    <w:rsid w:val="00A97FC6"/>
    <w:rsid w:val="00AA141A"/>
    <w:rsid w:val="00AA1D20"/>
    <w:rsid w:val="00AA28CA"/>
    <w:rsid w:val="00AA3D62"/>
    <w:rsid w:val="00AA5C9C"/>
    <w:rsid w:val="00AA7128"/>
    <w:rsid w:val="00AA7FB4"/>
    <w:rsid w:val="00AB207B"/>
    <w:rsid w:val="00AB2478"/>
    <w:rsid w:val="00AB4C0A"/>
    <w:rsid w:val="00AB5179"/>
    <w:rsid w:val="00AB5942"/>
    <w:rsid w:val="00AC3411"/>
    <w:rsid w:val="00AC3B40"/>
    <w:rsid w:val="00AC4058"/>
    <w:rsid w:val="00AC4382"/>
    <w:rsid w:val="00AC5642"/>
    <w:rsid w:val="00AD0EB6"/>
    <w:rsid w:val="00AD4BEC"/>
    <w:rsid w:val="00AD5BEA"/>
    <w:rsid w:val="00AD61A6"/>
    <w:rsid w:val="00AD70C9"/>
    <w:rsid w:val="00AD710C"/>
    <w:rsid w:val="00AE0C80"/>
    <w:rsid w:val="00AF2C45"/>
    <w:rsid w:val="00AF4A22"/>
    <w:rsid w:val="00AF4AB0"/>
    <w:rsid w:val="00AF5406"/>
    <w:rsid w:val="00AF5642"/>
    <w:rsid w:val="00AF7F63"/>
    <w:rsid w:val="00B00820"/>
    <w:rsid w:val="00B015EE"/>
    <w:rsid w:val="00B02319"/>
    <w:rsid w:val="00B10189"/>
    <w:rsid w:val="00B122B1"/>
    <w:rsid w:val="00B12769"/>
    <w:rsid w:val="00B127FC"/>
    <w:rsid w:val="00B148C4"/>
    <w:rsid w:val="00B169E7"/>
    <w:rsid w:val="00B2076B"/>
    <w:rsid w:val="00B210B7"/>
    <w:rsid w:val="00B2465C"/>
    <w:rsid w:val="00B255C5"/>
    <w:rsid w:val="00B256DF"/>
    <w:rsid w:val="00B30610"/>
    <w:rsid w:val="00B30851"/>
    <w:rsid w:val="00B3396F"/>
    <w:rsid w:val="00B341CF"/>
    <w:rsid w:val="00B36FFD"/>
    <w:rsid w:val="00B37967"/>
    <w:rsid w:val="00B41024"/>
    <w:rsid w:val="00B43D50"/>
    <w:rsid w:val="00B455AE"/>
    <w:rsid w:val="00B4610D"/>
    <w:rsid w:val="00B463D5"/>
    <w:rsid w:val="00B465AC"/>
    <w:rsid w:val="00B46CC8"/>
    <w:rsid w:val="00B475A0"/>
    <w:rsid w:val="00B47A12"/>
    <w:rsid w:val="00B47C4C"/>
    <w:rsid w:val="00B50A4F"/>
    <w:rsid w:val="00B5234B"/>
    <w:rsid w:val="00B52FCE"/>
    <w:rsid w:val="00B54EDE"/>
    <w:rsid w:val="00B56F8B"/>
    <w:rsid w:val="00B60059"/>
    <w:rsid w:val="00B60074"/>
    <w:rsid w:val="00B60B15"/>
    <w:rsid w:val="00B628AA"/>
    <w:rsid w:val="00B62A55"/>
    <w:rsid w:val="00B66091"/>
    <w:rsid w:val="00B66C5D"/>
    <w:rsid w:val="00B66CAC"/>
    <w:rsid w:val="00B67D19"/>
    <w:rsid w:val="00B71916"/>
    <w:rsid w:val="00B71CA7"/>
    <w:rsid w:val="00B72B47"/>
    <w:rsid w:val="00B73AFF"/>
    <w:rsid w:val="00B758D6"/>
    <w:rsid w:val="00B76380"/>
    <w:rsid w:val="00B76531"/>
    <w:rsid w:val="00B770D1"/>
    <w:rsid w:val="00B770E9"/>
    <w:rsid w:val="00B77610"/>
    <w:rsid w:val="00B82CE1"/>
    <w:rsid w:val="00B835FF"/>
    <w:rsid w:val="00B87E5C"/>
    <w:rsid w:val="00B901E6"/>
    <w:rsid w:val="00B91C24"/>
    <w:rsid w:val="00B94421"/>
    <w:rsid w:val="00B9451A"/>
    <w:rsid w:val="00B953C5"/>
    <w:rsid w:val="00B96B8C"/>
    <w:rsid w:val="00BA238E"/>
    <w:rsid w:val="00BA5142"/>
    <w:rsid w:val="00BA5C01"/>
    <w:rsid w:val="00BA752A"/>
    <w:rsid w:val="00BA79F6"/>
    <w:rsid w:val="00BA7A36"/>
    <w:rsid w:val="00BA7F58"/>
    <w:rsid w:val="00BB00C3"/>
    <w:rsid w:val="00BB06CB"/>
    <w:rsid w:val="00BB55B9"/>
    <w:rsid w:val="00BB5B8A"/>
    <w:rsid w:val="00BC2099"/>
    <w:rsid w:val="00BC32CF"/>
    <w:rsid w:val="00BC4A9F"/>
    <w:rsid w:val="00BC4FB0"/>
    <w:rsid w:val="00BC53A0"/>
    <w:rsid w:val="00BC61C4"/>
    <w:rsid w:val="00BC6417"/>
    <w:rsid w:val="00BC65F1"/>
    <w:rsid w:val="00BC687A"/>
    <w:rsid w:val="00BC7483"/>
    <w:rsid w:val="00BC7638"/>
    <w:rsid w:val="00BC7FEC"/>
    <w:rsid w:val="00BD284E"/>
    <w:rsid w:val="00BD36F7"/>
    <w:rsid w:val="00BD3A42"/>
    <w:rsid w:val="00BD5559"/>
    <w:rsid w:val="00BD58B9"/>
    <w:rsid w:val="00BD679D"/>
    <w:rsid w:val="00BD6F10"/>
    <w:rsid w:val="00BE23D2"/>
    <w:rsid w:val="00BE31FB"/>
    <w:rsid w:val="00BE3ABD"/>
    <w:rsid w:val="00BE43EB"/>
    <w:rsid w:val="00BE4967"/>
    <w:rsid w:val="00BE4AEC"/>
    <w:rsid w:val="00BE4CF8"/>
    <w:rsid w:val="00BE674A"/>
    <w:rsid w:val="00BE68AC"/>
    <w:rsid w:val="00BF017B"/>
    <w:rsid w:val="00BF27A3"/>
    <w:rsid w:val="00BF3E40"/>
    <w:rsid w:val="00BF40E5"/>
    <w:rsid w:val="00BF42D9"/>
    <w:rsid w:val="00BF4447"/>
    <w:rsid w:val="00BF7888"/>
    <w:rsid w:val="00C012AD"/>
    <w:rsid w:val="00C01607"/>
    <w:rsid w:val="00C01B1B"/>
    <w:rsid w:val="00C01D95"/>
    <w:rsid w:val="00C021AC"/>
    <w:rsid w:val="00C0270F"/>
    <w:rsid w:val="00C02C16"/>
    <w:rsid w:val="00C040D8"/>
    <w:rsid w:val="00C055AD"/>
    <w:rsid w:val="00C06612"/>
    <w:rsid w:val="00C107D2"/>
    <w:rsid w:val="00C10A52"/>
    <w:rsid w:val="00C11384"/>
    <w:rsid w:val="00C11E28"/>
    <w:rsid w:val="00C12C32"/>
    <w:rsid w:val="00C13DF2"/>
    <w:rsid w:val="00C14334"/>
    <w:rsid w:val="00C17682"/>
    <w:rsid w:val="00C17EE7"/>
    <w:rsid w:val="00C20581"/>
    <w:rsid w:val="00C2111F"/>
    <w:rsid w:val="00C22789"/>
    <w:rsid w:val="00C2337B"/>
    <w:rsid w:val="00C238E0"/>
    <w:rsid w:val="00C23E8C"/>
    <w:rsid w:val="00C24896"/>
    <w:rsid w:val="00C24A0A"/>
    <w:rsid w:val="00C2778E"/>
    <w:rsid w:val="00C30177"/>
    <w:rsid w:val="00C30700"/>
    <w:rsid w:val="00C31E23"/>
    <w:rsid w:val="00C34439"/>
    <w:rsid w:val="00C34B48"/>
    <w:rsid w:val="00C40746"/>
    <w:rsid w:val="00C424CC"/>
    <w:rsid w:val="00C44071"/>
    <w:rsid w:val="00C51057"/>
    <w:rsid w:val="00C54E69"/>
    <w:rsid w:val="00C56D94"/>
    <w:rsid w:val="00C61C1D"/>
    <w:rsid w:val="00C665D2"/>
    <w:rsid w:val="00C679B7"/>
    <w:rsid w:val="00C737F5"/>
    <w:rsid w:val="00C73F01"/>
    <w:rsid w:val="00C75F08"/>
    <w:rsid w:val="00C769C7"/>
    <w:rsid w:val="00C802E1"/>
    <w:rsid w:val="00C8059C"/>
    <w:rsid w:val="00C80B89"/>
    <w:rsid w:val="00C8158B"/>
    <w:rsid w:val="00C81DF6"/>
    <w:rsid w:val="00C82622"/>
    <w:rsid w:val="00C8415A"/>
    <w:rsid w:val="00C84E76"/>
    <w:rsid w:val="00C85A59"/>
    <w:rsid w:val="00C86CCC"/>
    <w:rsid w:val="00C8720A"/>
    <w:rsid w:val="00C92008"/>
    <w:rsid w:val="00C924F7"/>
    <w:rsid w:val="00C92756"/>
    <w:rsid w:val="00C944A5"/>
    <w:rsid w:val="00C94796"/>
    <w:rsid w:val="00C9494C"/>
    <w:rsid w:val="00C94ABC"/>
    <w:rsid w:val="00C95409"/>
    <w:rsid w:val="00C95861"/>
    <w:rsid w:val="00C95934"/>
    <w:rsid w:val="00C96AE4"/>
    <w:rsid w:val="00C97E4D"/>
    <w:rsid w:val="00CA0F8D"/>
    <w:rsid w:val="00CA14FA"/>
    <w:rsid w:val="00CA4393"/>
    <w:rsid w:val="00CA5D36"/>
    <w:rsid w:val="00CA5E14"/>
    <w:rsid w:val="00CA757D"/>
    <w:rsid w:val="00CB05E9"/>
    <w:rsid w:val="00CB080A"/>
    <w:rsid w:val="00CB161A"/>
    <w:rsid w:val="00CB1721"/>
    <w:rsid w:val="00CB3AE0"/>
    <w:rsid w:val="00CB5068"/>
    <w:rsid w:val="00CC2005"/>
    <w:rsid w:val="00CC2A6B"/>
    <w:rsid w:val="00CC6A41"/>
    <w:rsid w:val="00CC6CAD"/>
    <w:rsid w:val="00CD0133"/>
    <w:rsid w:val="00CD3176"/>
    <w:rsid w:val="00CD4843"/>
    <w:rsid w:val="00CD5224"/>
    <w:rsid w:val="00CD78EE"/>
    <w:rsid w:val="00CD7980"/>
    <w:rsid w:val="00CE0870"/>
    <w:rsid w:val="00CE0FC8"/>
    <w:rsid w:val="00CE398E"/>
    <w:rsid w:val="00CE4E26"/>
    <w:rsid w:val="00CE728F"/>
    <w:rsid w:val="00CE7C44"/>
    <w:rsid w:val="00CF080E"/>
    <w:rsid w:val="00CF0A5D"/>
    <w:rsid w:val="00CF18E5"/>
    <w:rsid w:val="00CF39E3"/>
    <w:rsid w:val="00CF455A"/>
    <w:rsid w:val="00CF570B"/>
    <w:rsid w:val="00CF616F"/>
    <w:rsid w:val="00CF6393"/>
    <w:rsid w:val="00CF65A0"/>
    <w:rsid w:val="00CF7432"/>
    <w:rsid w:val="00D03F9A"/>
    <w:rsid w:val="00D03FE8"/>
    <w:rsid w:val="00D04351"/>
    <w:rsid w:val="00D05BE8"/>
    <w:rsid w:val="00D05C8B"/>
    <w:rsid w:val="00D10161"/>
    <w:rsid w:val="00D108A0"/>
    <w:rsid w:val="00D123E2"/>
    <w:rsid w:val="00D131D8"/>
    <w:rsid w:val="00D14995"/>
    <w:rsid w:val="00D16E63"/>
    <w:rsid w:val="00D1722A"/>
    <w:rsid w:val="00D17266"/>
    <w:rsid w:val="00D21AD9"/>
    <w:rsid w:val="00D23B23"/>
    <w:rsid w:val="00D23EE6"/>
    <w:rsid w:val="00D24D50"/>
    <w:rsid w:val="00D269A9"/>
    <w:rsid w:val="00D27C6E"/>
    <w:rsid w:val="00D31A64"/>
    <w:rsid w:val="00D31A8B"/>
    <w:rsid w:val="00D31E5C"/>
    <w:rsid w:val="00D34346"/>
    <w:rsid w:val="00D35037"/>
    <w:rsid w:val="00D41534"/>
    <w:rsid w:val="00D42E85"/>
    <w:rsid w:val="00D448AF"/>
    <w:rsid w:val="00D4494E"/>
    <w:rsid w:val="00D44BA7"/>
    <w:rsid w:val="00D46F61"/>
    <w:rsid w:val="00D46F77"/>
    <w:rsid w:val="00D47756"/>
    <w:rsid w:val="00D47960"/>
    <w:rsid w:val="00D5019B"/>
    <w:rsid w:val="00D52B99"/>
    <w:rsid w:val="00D5485D"/>
    <w:rsid w:val="00D5619C"/>
    <w:rsid w:val="00D56BD0"/>
    <w:rsid w:val="00D575FA"/>
    <w:rsid w:val="00D601CA"/>
    <w:rsid w:val="00D6542E"/>
    <w:rsid w:val="00D66871"/>
    <w:rsid w:val="00D67A7A"/>
    <w:rsid w:val="00D7377A"/>
    <w:rsid w:val="00D75174"/>
    <w:rsid w:val="00D7649E"/>
    <w:rsid w:val="00D77E7B"/>
    <w:rsid w:val="00D82D32"/>
    <w:rsid w:val="00D836A8"/>
    <w:rsid w:val="00D83AA6"/>
    <w:rsid w:val="00D85088"/>
    <w:rsid w:val="00D8565A"/>
    <w:rsid w:val="00D8744C"/>
    <w:rsid w:val="00D903E4"/>
    <w:rsid w:val="00D904DE"/>
    <w:rsid w:val="00D9169D"/>
    <w:rsid w:val="00D918DE"/>
    <w:rsid w:val="00D91F26"/>
    <w:rsid w:val="00D92F84"/>
    <w:rsid w:val="00D93D99"/>
    <w:rsid w:val="00D9677D"/>
    <w:rsid w:val="00D96E46"/>
    <w:rsid w:val="00DA04B1"/>
    <w:rsid w:val="00DA0806"/>
    <w:rsid w:val="00DA3C89"/>
    <w:rsid w:val="00DA65CB"/>
    <w:rsid w:val="00DA6EE7"/>
    <w:rsid w:val="00DA7C6A"/>
    <w:rsid w:val="00DB1473"/>
    <w:rsid w:val="00DB297B"/>
    <w:rsid w:val="00DB2A32"/>
    <w:rsid w:val="00DB2F83"/>
    <w:rsid w:val="00DB3F3D"/>
    <w:rsid w:val="00DB60F7"/>
    <w:rsid w:val="00DB655E"/>
    <w:rsid w:val="00DB6A85"/>
    <w:rsid w:val="00DB6AE0"/>
    <w:rsid w:val="00DB736D"/>
    <w:rsid w:val="00DC1C81"/>
    <w:rsid w:val="00DC4020"/>
    <w:rsid w:val="00DC4BEA"/>
    <w:rsid w:val="00DC4E42"/>
    <w:rsid w:val="00DC4EC9"/>
    <w:rsid w:val="00DC6375"/>
    <w:rsid w:val="00DC76B0"/>
    <w:rsid w:val="00DD07BA"/>
    <w:rsid w:val="00DD0F9F"/>
    <w:rsid w:val="00DD160D"/>
    <w:rsid w:val="00DD22CB"/>
    <w:rsid w:val="00DD3AE7"/>
    <w:rsid w:val="00DD3DD2"/>
    <w:rsid w:val="00DD3F6E"/>
    <w:rsid w:val="00DD42C8"/>
    <w:rsid w:val="00DD54F3"/>
    <w:rsid w:val="00DD6638"/>
    <w:rsid w:val="00DE12ED"/>
    <w:rsid w:val="00DE1922"/>
    <w:rsid w:val="00DE4DF7"/>
    <w:rsid w:val="00DE59AA"/>
    <w:rsid w:val="00DE6B71"/>
    <w:rsid w:val="00DE7B48"/>
    <w:rsid w:val="00DF1FB0"/>
    <w:rsid w:val="00DF20CD"/>
    <w:rsid w:val="00DF3387"/>
    <w:rsid w:val="00DF3546"/>
    <w:rsid w:val="00DF552D"/>
    <w:rsid w:val="00E0232E"/>
    <w:rsid w:val="00E02DD6"/>
    <w:rsid w:val="00E02DED"/>
    <w:rsid w:val="00E035BE"/>
    <w:rsid w:val="00E03631"/>
    <w:rsid w:val="00E03EEA"/>
    <w:rsid w:val="00E045AA"/>
    <w:rsid w:val="00E0485C"/>
    <w:rsid w:val="00E065BE"/>
    <w:rsid w:val="00E07D32"/>
    <w:rsid w:val="00E1113B"/>
    <w:rsid w:val="00E127DA"/>
    <w:rsid w:val="00E12D8F"/>
    <w:rsid w:val="00E14C14"/>
    <w:rsid w:val="00E151A3"/>
    <w:rsid w:val="00E16ABF"/>
    <w:rsid w:val="00E175C8"/>
    <w:rsid w:val="00E22416"/>
    <w:rsid w:val="00E268F5"/>
    <w:rsid w:val="00E27B7C"/>
    <w:rsid w:val="00E3094F"/>
    <w:rsid w:val="00E30A4F"/>
    <w:rsid w:val="00E31938"/>
    <w:rsid w:val="00E32D3A"/>
    <w:rsid w:val="00E33B9E"/>
    <w:rsid w:val="00E35CC3"/>
    <w:rsid w:val="00E37403"/>
    <w:rsid w:val="00E40428"/>
    <w:rsid w:val="00E42DC3"/>
    <w:rsid w:val="00E442C9"/>
    <w:rsid w:val="00E50C5D"/>
    <w:rsid w:val="00E524BC"/>
    <w:rsid w:val="00E52B2E"/>
    <w:rsid w:val="00E52EC1"/>
    <w:rsid w:val="00E57883"/>
    <w:rsid w:val="00E61633"/>
    <w:rsid w:val="00E61885"/>
    <w:rsid w:val="00E620AA"/>
    <w:rsid w:val="00E65117"/>
    <w:rsid w:val="00E66EA3"/>
    <w:rsid w:val="00E72993"/>
    <w:rsid w:val="00E73961"/>
    <w:rsid w:val="00E73C9E"/>
    <w:rsid w:val="00E74DEF"/>
    <w:rsid w:val="00E7511F"/>
    <w:rsid w:val="00E756E6"/>
    <w:rsid w:val="00E75ADC"/>
    <w:rsid w:val="00E761F7"/>
    <w:rsid w:val="00E77FFC"/>
    <w:rsid w:val="00E82E3E"/>
    <w:rsid w:val="00E851C0"/>
    <w:rsid w:val="00E86803"/>
    <w:rsid w:val="00E871EB"/>
    <w:rsid w:val="00E90C93"/>
    <w:rsid w:val="00E920CC"/>
    <w:rsid w:val="00E9221A"/>
    <w:rsid w:val="00E944C7"/>
    <w:rsid w:val="00E94696"/>
    <w:rsid w:val="00E94729"/>
    <w:rsid w:val="00E94AE0"/>
    <w:rsid w:val="00E95431"/>
    <w:rsid w:val="00E96348"/>
    <w:rsid w:val="00E963C1"/>
    <w:rsid w:val="00E96569"/>
    <w:rsid w:val="00E96717"/>
    <w:rsid w:val="00E97318"/>
    <w:rsid w:val="00EA191B"/>
    <w:rsid w:val="00EA24CB"/>
    <w:rsid w:val="00EA2C67"/>
    <w:rsid w:val="00EA327D"/>
    <w:rsid w:val="00EA4179"/>
    <w:rsid w:val="00EA59AE"/>
    <w:rsid w:val="00EA5BCC"/>
    <w:rsid w:val="00EA663A"/>
    <w:rsid w:val="00EB2A8D"/>
    <w:rsid w:val="00EB4F6E"/>
    <w:rsid w:val="00EB53CF"/>
    <w:rsid w:val="00EB73CF"/>
    <w:rsid w:val="00EC071C"/>
    <w:rsid w:val="00EC3033"/>
    <w:rsid w:val="00EC3411"/>
    <w:rsid w:val="00EC396E"/>
    <w:rsid w:val="00EC4944"/>
    <w:rsid w:val="00EC5106"/>
    <w:rsid w:val="00EC534E"/>
    <w:rsid w:val="00EC66E8"/>
    <w:rsid w:val="00EC6A1A"/>
    <w:rsid w:val="00ED4036"/>
    <w:rsid w:val="00ED444C"/>
    <w:rsid w:val="00ED457F"/>
    <w:rsid w:val="00ED68C7"/>
    <w:rsid w:val="00EE1698"/>
    <w:rsid w:val="00EE18EC"/>
    <w:rsid w:val="00EE209B"/>
    <w:rsid w:val="00EE41B7"/>
    <w:rsid w:val="00EE51F5"/>
    <w:rsid w:val="00EF0846"/>
    <w:rsid w:val="00EF166E"/>
    <w:rsid w:val="00EF2184"/>
    <w:rsid w:val="00EF2C1A"/>
    <w:rsid w:val="00EF2DDE"/>
    <w:rsid w:val="00EF2E80"/>
    <w:rsid w:val="00EF390C"/>
    <w:rsid w:val="00EF39B8"/>
    <w:rsid w:val="00EF5217"/>
    <w:rsid w:val="00EF6F2C"/>
    <w:rsid w:val="00EF7600"/>
    <w:rsid w:val="00F00D14"/>
    <w:rsid w:val="00F02E01"/>
    <w:rsid w:val="00F02FEF"/>
    <w:rsid w:val="00F04B7F"/>
    <w:rsid w:val="00F06426"/>
    <w:rsid w:val="00F0670B"/>
    <w:rsid w:val="00F07C4A"/>
    <w:rsid w:val="00F10957"/>
    <w:rsid w:val="00F10EB3"/>
    <w:rsid w:val="00F13182"/>
    <w:rsid w:val="00F14684"/>
    <w:rsid w:val="00F14E42"/>
    <w:rsid w:val="00F166F5"/>
    <w:rsid w:val="00F17B73"/>
    <w:rsid w:val="00F239FF"/>
    <w:rsid w:val="00F2462E"/>
    <w:rsid w:val="00F24AD6"/>
    <w:rsid w:val="00F264D6"/>
    <w:rsid w:val="00F27423"/>
    <w:rsid w:val="00F27490"/>
    <w:rsid w:val="00F27935"/>
    <w:rsid w:val="00F27DE0"/>
    <w:rsid w:val="00F328E4"/>
    <w:rsid w:val="00F344A6"/>
    <w:rsid w:val="00F3522D"/>
    <w:rsid w:val="00F3642D"/>
    <w:rsid w:val="00F41114"/>
    <w:rsid w:val="00F416C9"/>
    <w:rsid w:val="00F425D1"/>
    <w:rsid w:val="00F428CF"/>
    <w:rsid w:val="00F42D86"/>
    <w:rsid w:val="00F4422F"/>
    <w:rsid w:val="00F4617B"/>
    <w:rsid w:val="00F4647E"/>
    <w:rsid w:val="00F46E78"/>
    <w:rsid w:val="00F472D1"/>
    <w:rsid w:val="00F477DD"/>
    <w:rsid w:val="00F47874"/>
    <w:rsid w:val="00F50CF9"/>
    <w:rsid w:val="00F5201D"/>
    <w:rsid w:val="00F5384C"/>
    <w:rsid w:val="00F53D62"/>
    <w:rsid w:val="00F54898"/>
    <w:rsid w:val="00F57D05"/>
    <w:rsid w:val="00F61295"/>
    <w:rsid w:val="00F66E68"/>
    <w:rsid w:val="00F6796E"/>
    <w:rsid w:val="00F70840"/>
    <w:rsid w:val="00F70C71"/>
    <w:rsid w:val="00F7116F"/>
    <w:rsid w:val="00F715B3"/>
    <w:rsid w:val="00F71A64"/>
    <w:rsid w:val="00F71B77"/>
    <w:rsid w:val="00F722BC"/>
    <w:rsid w:val="00F72864"/>
    <w:rsid w:val="00F74CCD"/>
    <w:rsid w:val="00F75908"/>
    <w:rsid w:val="00F76913"/>
    <w:rsid w:val="00F774DD"/>
    <w:rsid w:val="00F80803"/>
    <w:rsid w:val="00F81E87"/>
    <w:rsid w:val="00F82FE0"/>
    <w:rsid w:val="00F83DEB"/>
    <w:rsid w:val="00F84702"/>
    <w:rsid w:val="00F849F5"/>
    <w:rsid w:val="00F85F52"/>
    <w:rsid w:val="00F86C25"/>
    <w:rsid w:val="00F879A6"/>
    <w:rsid w:val="00F902F6"/>
    <w:rsid w:val="00F911D3"/>
    <w:rsid w:val="00F9139C"/>
    <w:rsid w:val="00F919D9"/>
    <w:rsid w:val="00F926C4"/>
    <w:rsid w:val="00F927F9"/>
    <w:rsid w:val="00F92CF8"/>
    <w:rsid w:val="00F960F8"/>
    <w:rsid w:val="00F968DA"/>
    <w:rsid w:val="00F96983"/>
    <w:rsid w:val="00FA0082"/>
    <w:rsid w:val="00FA2411"/>
    <w:rsid w:val="00FA2507"/>
    <w:rsid w:val="00FA2605"/>
    <w:rsid w:val="00FA2730"/>
    <w:rsid w:val="00FA3814"/>
    <w:rsid w:val="00FA3C4A"/>
    <w:rsid w:val="00FA4EC3"/>
    <w:rsid w:val="00FA5F73"/>
    <w:rsid w:val="00FB28F7"/>
    <w:rsid w:val="00FB2A77"/>
    <w:rsid w:val="00FB580C"/>
    <w:rsid w:val="00FB58FD"/>
    <w:rsid w:val="00FB6E3E"/>
    <w:rsid w:val="00FC0582"/>
    <w:rsid w:val="00FC0BA9"/>
    <w:rsid w:val="00FC2444"/>
    <w:rsid w:val="00FC2695"/>
    <w:rsid w:val="00FC2B35"/>
    <w:rsid w:val="00FC2CD9"/>
    <w:rsid w:val="00FC76C9"/>
    <w:rsid w:val="00FC7DCC"/>
    <w:rsid w:val="00FD2055"/>
    <w:rsid w:val="00FD21D2"/>
    <w:rsid w:val="00FD2D9A"/>
    <w:rsid w:val="00FD35DF"/>
    <w:rsid w:val="00FD3771"/>
    <w:rsid w:val="00FD670C"/>
    <w:rsid w:val="00FD6E10"/>
    <w:rsid w:val="00FD77E5"/>
    <w:rsid w:val="00FD792D"/>
    <w:rsid w:val="00FE0C8A"/>
    <w:rsid w:val="00FE0E61"/>
    <w:rsid w:val="00FE2044"/>
    <w:rsid w:val="00FE31CB"/>
    <w:rsid w:val="00FE59B6"/>
    <w:rsid w:val="00FE7150"/>
    <w:rsid w:val="00FE7BD9"/>
    <w:rsid w:val="00FE7F28"/>
    <w:rsid w:val="00FF047C"/>
    <w:rsid w:val="00FF139D"/>
    <w:rsid w:val="00FF170F"/>
    <w:rsid w:val="00FF53B7"/>
    <w:rsid w:val="00FF648F"/>
    <w:rsid w:val="00FF67E6"/>
    <w:rsid w:val="00FF6BC4"/>
  </w:rsids>
  <m:mathPr>
    <m:mathFont m:val="Cambria Math"/>
    <m:brkBin m:val="before"/>
    <m:brkBinSub m:val="--"/>
    <m:smallFrac/>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DDE0915-F693-AE41-AA86-CEE33F841A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45895"/>
    <w:rPr>
      <w:rFonts w:ascii="Calibri" w:eastAsia="Times New Roman" w:hAnsi="Calibri"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bstractAuthors">
    <w:name w:val="Abstract_Authors"/>
    <w:basedOn w:val="Normal"/>
    <w:link w:val="AbstractAuthorsCar"/>
    <w:qFormat/>
    <w:rsid w:val="00B148C4"/>
    <w:pPr>
      <w:widowControl w:val="0"/>
      <w:spacing w:before="120" w:after="120" w:line="240" w:lineRule="auto"/>
      <w:jc w:val="center"/>
    </w:pPr>
    <w:rPr>
      <w:rFonts w:ascii="Arial" w:hAnsi="Arial" w:cs="Arial"/>
      <w:snapToGrid w:val="0"/>
      <w:szCs w:val="20"/>
    </w:rPr>
  </w:style>
  <w:style w:type="character" w:customStyle="1" w:styleId="AbstractAuthorsCar">
    <w:name w:val="Abstract_Authors Car"/>
    <w:link w:val="AbstractAuthors"/>
    <w:rsid w:val="00B148C4"/>
    <w:rPr>
      <w:rFonts w:ascii="Arial" w:eastAsia="Times New Roman" w:hAnsi="Arial" w:cs="Arial"/>
      <w:snapToGrid w:val="0"/>
      <w:szCs w:val="20"/>
      <w:lang w:val="en-US"/>
    </w:rPr>
  </w:style>
  <w:style w:type="paragraph" w:styleId="EndnoteText">
    <w:name w:val="endnote text"/>
    <w:basedOn w:val="Normal"/>
    <w:link w:val="EndnoteTextChar"/>
    <w:uiPriority w:val="99"/>
    <w:unhideWhenUsed/>
    <w:rsid w:val="000E144D"/>
    <w:pPr>
      <w:spacing w:after="0" w:line="240" w:lineRule="auto"/>
    </w:pPr>
    <w:rPr>
      <w:sz w:val="20"/>
      <w:szCs w:val="20"/>
    </w:rPr>
  </w:style>
  <w:style w:type="character" w:customStyle="1" w:styleId="EndnoteTextChar">
    <w:name w:val="Endnote Text Char"/>
    <w:basedOn w:val="DefaultParagraphFont"/>
    <w:link w:val="EndnoteText"/>
    <w:uiPriority w:val="99"/>
    <w:rsid w:val="000E144D"/>
    <w:rPr>
      <w:sz w:val="20"/>
      <w:szCs w:val="20"/>
      <w:lang w:val="en-US"/>
    </w:rPr>
  </w:style>
  <w:style w:type="character" w:styleId="EndnoteReference">
    <w:name w:val="endnote reference"/>
    <w:basedOn w:val="DefaultParagraphFont"/>
    <w:uiPriority w:val="99"/>
    <w:unhideWhenUsed/>
    <w:rsid w:val="000E144D"/>
    <w:rPr>
      <w:vertAlign w:val="superscript"/>
    </w:rPr>
  </w:style>
  <w:style w:type="paragraph" w:styleId="BalloonText">
    <w:name w:val="Balloon Text"/>
    <w:basedOn w:val="Normal"/>
    <w:link w:val="BalloonTextChar"/>
    <w:uiPriority w:val="99"/>
    <w:semiHidden/>
    <w:unhideWhenUsed/>
    <w:rsid w:val="00511E2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11E27"/>
    <w:rPr>
      <w:rFonts w:ascii="Tahoma" w:hAnsi="Tahoma" w:cs="Tahoma"/>
      <w:sz w:val="16"/>
      <w:szCs w:val="16"/>
      <w:lang w:val="en-US"/>
    </w:rPr>
  </w:style>
  <w:style w:type="paragraph" w:styleId="FootnoteText">
    <w:name w:val="footnote text"/>
    <w:basedOn w:val="Normal"/>
    <w:link w:val="FootnoteTextChar"/>
    <w:uiPriority w:val="99"/>
    <w:semiHidden/>
    <w:unhideWhenUsed/>
    <w:rsid w:val="00A96AAC"/>
    <w:pPr>
      <w:spacing w:after="0" w:line="240" w:lineRule="auto"/>
    </w:pPr>
    <w:rPr>
      <w:sz w:val="20"/>
      <w:szCs w:val="20"/>
      <w:lang w:val="es-ES"/>
    </w:rPr>
  </w:style>
  <w:style w:type="character" w:customStyle="1" w:styleId="FootnoteTextChar">
    <w:name w:val="Footnote Text Char"/>
    <w:basedOn w:val="DefaultParagraphFont"/>
    <w:link w:val="FootnoteText"/>
    <w:uiPriority w:val="99"/>
    <w:semiHidden/>
    <w:rsid w:val="00A96AAC"/>
    <w:rPr>
      <w:sz w:val="20"/>
      <w:szCs w:val="20"/>
    </w:rPr>
  </w:style>
  <w:style w:type="character" w:styleId="FootnoteReference">
    <w:name w:val="footnote reference"/>
    <w:basedOn w:val="DefaultParagraphFont"/>
    <w:uiPriority w:val="99"/>
    <w:semiHidden/>
    <w:unhideWhenUsed/>
    <w:rsid w:val="00A96AAC"/>
    <w:rPr>
      <w:vertAlign w:val="superscript"/>
    </w:rPr>
  </w:style>
  <w:style w:type="paragraph" w:styleId="Header">
    <w:name w:val="header"/>
    <w:basedOn w:val="Normal"/>
    <w:link w:val="HeaderChar"/>
    <w:uiPriority w:val="99"/>
    <w:unhideWhenUsed/>
    <w:rsid w:val="00AD61A6"/>
    <w:pPr>
      <w:tabs>
        <w:tab w:val="center" w:pos="4419"/>
        <w:tab w:val="right" w:pos="8838"/>
      </w:tabs>
      <w:spacing w:after="0" w:line="240" w:lineRule="auto"/>
    </w:pPr>
  </w:style>
  <w:style w:type="character" w:customStyle="1" w:styleId="HeaderChar">
    <w:name w:val="Header Char"/>
    <w:basedOn w:val="DefaultParagraphFont"/>
    <w:link w:val="Header"/>
    <w:uiPriority w:val="99"/>
    <w:rsid w:val="00AD61A6"/>
    <w:rPr>
      <w:lang w:val="en-US"/>
    </w:rPr>
  </w:style>
  <w:style w:type="paragraph" w:styleId="Footer">
    <w:name w:val="footer"/>
    <w:basedOn w:val="Normal"/>
    <w:link w:val="FooterChar"/>
    <w:uiPriority w:val="99"/>
    <w:unhideWhenUsed/>
    <w:rsid w:val="00AD61A6"/>
    <w:pPr>
      <w:tabs>
        <w:tab w:val="center" w:pos="4419"/>
        <w:tab w:val="right" w:pos="8838"/>
      </w:tabs>
      <w:spacing w:after="0" w:line="240" w:lineRule="auto"/>
    </w:pPr>
  </w:style>
  <w:style w:type="character" w:customStyle="1" w:styleId="FooterChar">
    <w:name w:val="Footer Char"/>
    <w:basedOn w:val="DefaultParagraphFont"/>
    <w:link w:val="Footer"/>
    <w:uiPriority w:val="99"/>
    <w:rsid w:val="00AD61A6"/>
    <w:rPr>
      <w:lang w:val="en-US"/>
    </w:rPr>
  </w:style>
  <w:style w:type="paragraph" w:styleId="ListParagraph">
    <w:name w:val="List Paragraph"/>
    <w:basedOn w:val="Normal"/>
    <w:uiPriority w:val="34"/>
    <w:qFormat/>
    <w:rsid w:val="00F84702"/>
    <w:pPr>
      <w:ind w:left="720"/>
      <w:contextualSpacing/>
    </w:pPr>
  </w:style>
  <w:style w:type="paragraph" w:customStyle="1" w:styleId="3vff3xh4yd">
    <w:name w:val="_3vff3xh4yd"/>
    <w:basedOn w:val="Normal"/>
    <w:rsid w:val="006255E3"/>
    <w:pPr>
      <w:spacing w:before="100" w:beforeAutospacing="1" w:after="100" w:afterAutospacing="1" w:line="240" w:lineRule="auto"/>
    </w:pPr>
    <w:rPr>
      <w:rFonts w:ascii="Times New Roman" w:hAnsi="Times New Roman"/>
      <w:sz w:val="24"/>
      <w:szCs w:val="24"/>
    </w:rPr>
  </w:style>
  <w:style w:type="character" w:styleId="Hyperlink">
    <w:name w:val="Hyperlink"/>
    <w:basedOn w:val="DefaultParagraphFont"/>
    <w:uiPriority w:val="99"/>
    <w:unhideWhenUsed/>
    <w:rsid w:val="00A45895"/>
    <w:rPr>
      <w:color w:val="0000FF" w:themeColor="hyperlink"/>
      <w:u w:val="single"/>
    </w:rPr>
  </w:style>
  <w:style w:type="character" w:styleId="CommentReference">
    <w:name w:val="annotation reference"/>
    <w:basedOn w:val="DefaultParagraphFont"/>
    <w:uiPriority w:val="99"/>
    <w:semiHidden/>
    <w:unhideWhenUsed/>
    <w:rsid w:val="00861552"/>
    <w:rPr>
      <w:sz w:val="16"/>
      <w:szCs w:val="16"/>
    </w:rPr>
  </w:style>
  <w:style w:type="paragraph" w:styleId="CommentText">
    <w:name w:val="annotation text"/>
    <w:basedOn w:val="Normal"/>
    <w:link w:val="CommentTextChar"/>
    <w:uiPriority w:val="99"/>
    <w:semiHidden/>
    <w:unhideWhenUsed/>
    <w:rsid w:val="00861552"/>
    <w:pPr>
      <w:spacing w:line="240" w:lineRule="auto"/>
    </w:pPr>
    <w:rPr>
      <w:sz w:val="20"/>
      <w:szCs w:val="20"/>
    </w:rPr>
  </w:style>
  <w:style w:type="character" w:customStyle="1" w:styleId="CommentTextChar">
    <w:name w:val="Comment Text Char"/>
    <w:basedOn w:val="DefaultParagraphFont"/>
    <w:link w:val="CommentText"/>
    <w:uiPriority w:val="99"/>
    <w:semiHidden/>
    <w:rsid w:val="00861552"/>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861552"/>
    <w:rPr>
      <w:b/>
      <w:bCs/>
    </w:rPr>
  </w:style>
  <w:style w:type="character" w:customStyle="1" w:styleId="CommentSubjectChar">
    <w:name w:val="Comment Subject Char"/>
    <w:basedOn w:val="CommentTextChar"/>
    <w:link w:val="CommentSubject"/>
    <w:uiPriority w:val="99"/>
    <w:semiHidden/>
    <w:rsid w:val="00861552"/>
    <w:rPr>
      <w:rFonts w:ascii="Calibri" w:eastAsia="Times New Roman" w:hAnsi="Calibri" w:cs="Times New Roman"/>
      <w:b/>
      <w:bCs/>
      <w:sz w:val="20"/>
      <w:szCs w:val="20"/>
    </w:rPr>
  </w:style>
  <w:style w:type="paragraph" w:styleId="NormalWeb">
    <w:name w:val="Normal (Web)"/>
    <w:basedOn w:val="Normal"/>
    <w:uiPriority w:val="99"/>
    <w:semiHidden/>
    <w:unhideWhenUsed/>
    <w:rsid w:val="00C238E0"/>
    <w:rPr>
      <w:rFonts w:ascii="Times New Roman" w:hAnsi="Times New Roman"/>
      <w:sz w:val="24"/>
      <w:szCs w:val="24"/>
    </w:rPr>
  </w:style>
  <w:style w:type="paragraph" w:styleId="Revision">
    <w:name w:val="Revision"/>
    <w:hidden/>
    <w:uiPriority w:val="99"/>
    <w:semiHidden/>
    <w:rsid w:val="003F47CE"/>
    <w:pPr>
      <w:spacing w:after="0" w:line="240" w:lineRule="auto"/>
    </w:pPr>
    <w:rPr>
      <w:rFonts w:ascii="Calibri" w:eastAsia="Times New Roman" w:hAnsi="Calibri" w:cs="Times New Roman"/>
    </w:rPr>
  </w:style>
  <w:style w:type="character" w:styleId="HTMLCite">
    <w:name w:val="HTML Cite"/>
    <w:basedOn w:val="DefaultParagraphFont"/>
    <w:uiPriority w:val="99"/>
    <w:semiHidden/>
    <w:unhideWhenUsed/>
    <w:rsid w:val="00CE7C44"/>
    <w:rPr>
      <w:i/>
      <w:iCs/>
    </w:rPr>
  </w:style>
  <w:style w:type="character" w:customStyle="1" w:styleId="citationyear">
    <w:name w:val="citation_year"/>
    <w:basedOn w:val="DefaultParagraphFont"/>
    <w:rsid w:val="00CE7C44"/>
  </w:style>
  <w:style w:type="character" w:customStyle="1" w:styleId="citationvolume">
    <w:name w:val="citation_volume"/>
    <w:basedOn w:val="DefaultParagraphFont"/>
    <w:rsid w:val="00CE7C44"/>
  </w:style>
  <w:style w:type="character" w:styleId="Strong">
    <w:name w:val="Strong"/>
    <w:basedOn w:val="DefaultParagraphFont"/>
    <w:uiPriority w:val="22"/>
    <w:qFormat/>
    <w:rsid w:val="00CE7C4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859710">
      <w:bodyDiv w:val="1"/>
      <w:marLeft w:val="0"/>
      <w:marRight w:val="0"/>
      <w:marTop w:val="0"/>
      <w:marBottom w:val="0"/>
      <w:divBdr>
        <w:top w:val="none" w:sz="0" w:space="0" w:color="auto"/>
        <w:left w:val="none" w:sz="0" w:space="0" w:color="auto"/>
        <w:bottom w:val="none" w:sz="0" w:space="0" w:color="auto"/>
        <w:right w:val="none" w:sz="0" w:space="0" w:color="auto"/>
      </w:divBdr>
    </w:div>
    <w:div w:id="81530940">
      <w:bodyDiv w:val="1"/>
      <w:marLeft w:val="0"/>
      <w:marRight w:val="0"/>
      <w:marTop w:val="0"/>
      <w:marBottom w:val="0"/>
      <w:divBdr>
        <w:top w:val="none" w:sz="0" w:space="0" w:color="auto"/>
        <w:left w:val="none" w:sz="0" w:space="0" w:color="auto"/>
        <w:bottom w:val="none" w:sz="0" w:space="0" w:color="auto"/>
        <w:right w:val="none" w:sz="0" w:space="0" w:color="auto"/>
      </w:divBdr>
    </w:div>
    <w:div w:id="122768924">
      <w:bodyDiv w:val="1"/>
      <w:marLeft w:val="0"/>
      <w:marRight w:val="0"/>
      <w:marTop w:val="0"/>
      <w:marBottom w:val="0"/>
      <w:divBdr>
        <w:top w:val="none" w:sz="0" w:space="0" w:color="auto"/>
        <w:left w:val="none" w:sz="0" w:space="0" w:color="auto"/>
        <w:bottom w:val="none" w:sz="0" w:space="0" w:color="auto"/>
        <w:right w:val="none" w:sz="0" w:space="0" w:color="auto"/>
      </w:divBdr>
    </w:div>
    <w:div w:id="150293218">
      <w:bodyDiv w:val="1"/>
      <w:marLeft w:val="0"/>
      <w:marRight w:val="0"/>
      <w:marTop w:val="0"/>
      <w:marBottom w:val="0"/>
      <w:divBdr>
        <w:top w:val="none" w:sz="0" w:space="0" w:color="auto"/>
        <w:left w:val="none" w:sz="0" w:space="0" w:color="auto"/>
        <w:bottom w:val="none" w:sz="0" w:space="0" w:color="auto"/>
        <w:right w:val="none" w:sz="0" w:space="0" w:color="auto"/>
      </w:divBdr>
      <w:divsChild>
        <w:div w:id="575826641">
          <w:marLeft w:val="0"/>
          <w:marRight w:val="0"/>
          <w:marTop w:val="0"/>
          <w:marBottom w:val="0"/>
          <w:divBdr>
            <w:top w:val="none" w:sz="0" w:space="0" w:color="auto"/>
            <w:left w:val="none" w:sz="0" w:space="0" w:color="auto"/>
            <w:bottom w:val="none" w:sz="0" w:space="0" w:color="auto"/>
            <w:right w:val="none" w:sz="0" w:space="0" w:color="auto"/>
          </w:divBdr>
          <w:divsChild>
            <w:div w:id="780731657">
              <w:marLeft w:val="0"/>
              <w:marRight w:val="0"/>
              <w:marTop w:val="0"/>
              <w:marBottom w:val="0"/>
              <w:divBdr>
                <w:top w:val="none" w:sz="0" w:space="0" w:color="auto"/>
                <w:left w:val="none" w:sz="0" w:space="0" w:color="auto"/>
                <w:bottom w:val="none" w:sz="0" w:space="0" w:color="auto"/>
                <w:right w:val="none" w:sz="0" w:space="0" w:color="auto"/>
              </w:divBdr>
              <w:divsChild>
                <w:div w:id="26208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092178">
      <w:bodyDiv w:val="1"/>
      <w:marLeft w:val="0"/>
      <w:marRight w:val="0"/>
      <w:marTop w:val="0"/>
      <w:marBottom w:val="0"/>
      <w:divBdr>
        <w:top w:val="none" w:sz="0" w:space="0" w:color="auto"/>
        <w:left w:val="none" w:sz="0" w:space="0" w:color="auto"/>
        <w:bottom w:val="none" w:sz="0" w:space="0" w:color="auto"/>
        <w:right w:val="none" w:sz="0" w:space="0" w:color="auto"/>
      </w:divBdr>
    </w:div>
    <w:div w:id="290480708">
      <w:bodyDiv w:val="1"/>
      <w:marLeft w:val="0"/>
      <w:marRight w:val="0"/>
      <w:marTop w:val="0"/>
      <w:marBottom w:val="0"/>
      <w:divBdr>
        <w:top w:val="none" w:sz="0" w:space="0" w:color="auto"/>
        <w:left w:val="none" w:sz="0" w:space="0" w:color="auto"/>
        <w:bottom w:val="none" w:sz="0" w:space="0" w:color="auto"/>
        <w:right w:val="none" w:sz="0" w:space="0" w:color="auto"/>
      </w:divBdr>
    </w:div>
    <w:div w:id="318190285">
      <w:bodyDiv w:val="1"/>
      <w:marLeft w:val="0"/>
      <w:marRight w:val="0"/>
      <w:marTop w:val="0"/>
      <w:marBottom w:val="0"/>
      <w:divBdr>
        <w:top w:val="none" w:sz="0" w:space="0" w:color="auto"/>
        <w:left w:val="none" w:sz="0" w:space="0" w:color="auto"/>
        <w:bottom w:val="none" w:sz="0" w:space="0" w:color="auto"/>
        <w:right w:val="none" w:sz="0" w:space="0" w:color="auto"/>
      </w:divBdr>
    </w:div>
    <w:div w:id="517888696">
      <w:bodyDiv w:val="1"/>
      <w:marLeft w:val="0"/>
      <w:marRight w:val="0"/>
      <w:marTop w:val="0"/>
      <w:marBottom w:val="0"/>
      <w:divBdr>
        <w:top w:val="none" w:sz="0" w:space="0" w:color="auto"/>
        <w:left w:val="none" w:sz="0" w:space="0" w:color="auto"/>
        <w:bottom w:val="none" w:sz="0" w:space="0" w:color="auto"/>
        <w:right w:val="none" w:sz="0" w:space="0" w:color="auto"/>
      </w:divBdr>
    </w:div>
    <w:div w:id="783352489">
      <w:bodyDiv w:val="1"/>
      <w:marLeft w:val="0"/>
      <w:marRight w:val="0"/>
      <w:marTop w:val="0"/>
      <w:marBottom w:val="0"/>
      <w:divBdr>
        <w:top w:val="none" w:sz="0" w:space="0" w:color="auto"/>
        <w:left w:val="none" w:sz="0" w:space="0" w:color="auto"/>
        <w:bottom w:val="none" w:sz="0" w:space="0" w:color="auto"/>
        <w:right w:val="none" w:sz="0" w:space="0" w:color="auto"/>
      </w:divBdr>
      <w:divsChild>
        <w:div w:id="1221019484">
          <w:marLeft w:val="0"/>
          <w:marRight w:val="0"/>
          <w:marTop w:val="0"/>
          <w:marBottom w:val="0"/>
          <w:divBdr>
            <w:top w:val="none" w:sz="0" w:space="0" w:color="auto"/>
            <w:left w:val="none" w:sz="0" w:space="0" w:color="auto"/>
            <w:bottom w:val="none" w:sz="0" w:space="0" w:color="auto"/>
            <w:right w:val="none" w:sz="0" w:space="0" w:color="auto"/>
          </w:divBdr>
          <w:divsChild>
            <w:div w:id="1809518308">
              <w:marLeft w:val="0"/>
              <w:marRight w:val="0"/>
              <w:marTop w:val="0"/>
              <w:marBottom w:val="0"/>
              <w:divBdr>
                <w:top w:val="none" w:sz="0" w:space="0" w:color="auto"/>
                <w:left w:val="none" w:sz="0" w:space="0" w:color="auto"/>
                <w:bottom w:val="none" w:sz="0" w:space="0" w:color="auto"/>
                <w:right w:val="none" w:sz="0" w:space="0" w:color="auto"/>
              </w:divBdr>
              <w:divsChild>
                <w:div w:id="18475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0004203">
      <w:bodyDiv w:val="1"/>
      <w:marLeft w:val="0"/>
      <w:marRight w:val="0"/>
      <w:marTop w:val="0"/>
      <w:marBottom w:val="0"/>
      <w:divBdr>
        <w:top w:val="none" w:sz="0" w:space="0" w:color="auto"/>
        <w:left w:val="none" w:sz="0" w:space="0" w:color="auto"/>
        <w:bottom w:val="none" w:sz="0" w:space="0" w:color="auto"/>
        <w:right w:val="none" w:sz="0" w:space="0" w:color="auto"/>
      </w:divBdr>
    </w:div>
    <w:div w:id="851915028">
      <w:bodyDiv w:val="1"/>
      <w:marLeft w:val="0"/>
      <w:marRight w:val="0"/>
      <w:marTop w:val="0"/>
      <w:marBottom w:val="0"/>
      <w:divBdr>
        <w:top w:val="none" w:sz="0" w:space="0" w:color="auto"/>
        <w:left w:val="none" w:sz="0" w:space="0" w:color="auto"/>
        <w:bottom w:val="none" w:sz="0" w:space="0" w:color="auto"/>
        <w:right w:val="none" w:sz="0" w:space="0" w:color="auto"/>
      </w:divBdr>
    </w:div>
    <w:div w:id="946274645">
      <w:bodyDiv w:val="1"/>
      <w:marLeft w:val="0"/>
      <w:marRight w:val="0"/>
      <w:marTop w:val="0"/>
      <w:marBottom w:val="0"/>
      <w:divBdr>
        <w:top w:val="none" w:sz="0" w:space="0" w:color="auto"/>
        <w:left w:val="none" w:sz="0" w:space="0" w:color="auto"/>
        <w:bottom w:val="none" w:sz="0" w:space="0" w:color="auto"/>
        <w:right w:val="none" w:sz="0" w:space="0" w:color="auto"/>
      </w:divBdr>
    </w:div>
    <w:div w:id="1012801567">
      <w:bodyDiv w:val="1"/>
      <w:marLeft w:val="0"/>
      <w:marRight w:val="0"/>
      <w:marTop w:val="0"/>
      <w:marBottom w:val="0"/>
      <w:divBdr>
        <w:top w:val="none" w:sz="0" w:space="0" w:color="auto"/>
        <w:left w:val="none" w:sz="0" w:space="0" w:color="auto"/>
        <w:bottom w:val="none" w:sz="0" w:space="0" w:color="auto"/>
        <w:right w:val="none" w:sz="0" w:space="0" w:color="auto"/>
      </w:divBdr>
    </w:div>
    <w:div w:id="1012956686">
      <w:bodyDiv w:val="1"/>
      <w:marLeft w:val="0"/>
      <w:marRight w:val="0"/>
      <w:marTop w:val="0"/>
      <w:marBottom w:val="0"/>
      <w:divBdr>
        <w:top w:val="none" w:sz="0" w:space="0" w:color="auto"/>
        <w:left w:val="none" w:sz="0" w:space="0" w:color="auto"/>
        <w:bottom w:val="none" w:sz="0" w:space="0" w:color="auto"/>
        <w:right w:val="none" w:sz="0" w:space="0" w:color="auto"/>
      </w:divBdr>
    </w:div>
    <w:div w:id="1051225616">
      <w:bodyDiv w:val="1"/>
      <w:marLeft w:val="0"/>
      <w:marRight w:val="0"/>
      <w:marTop w:val="0"/>
      <w:marBottom w:val="0"/>
      <w:divBdr>
        <w:top w:val="none" w:sz="0" w:space="0" w:color="auto"/>
        <w:left w:val="none" w:sz="0" w:space="0" w:color="auto"/>
        <w:bottom w:val="none" w:sz="0" w:space="0" w:color="auto"/>
        <w:right w:val="none" w:sz="0" w:space="0" w:color="auto"/>
      </w:divBdr>
      <w:divsChild>
        <w:div w:id="1767991915">
          <w:marLeft w:val="0"/>
          <w:marRight w:val="0"/>
          <w:marTop w:val="0"/>
          <w:marBottom w:val="0"/>
          <w:divBdr>
            <w:top w:val="none" w:sz="0" w:space="0" w:color="auto"/>
            <w:left w:val="none" w:sz="0" w:space="0" w:color="auto"/>
            <w:bottom w:val="none" w:sz="0" w:space="0" w:color="auto"/>
            <w:right w:val="none" w:sz="0" w:space="0" w:color="auto"/>
          </w:divBdr>
          <w:divsChild>
            <w:div w:id="1218931415">
              <w:marLeft w:val="0"/>
              <w:marRight w:val="0"/>
              <w:marTop w:val="0"/>
              <w:marBottom w:val="0"/>
              <w:divBdr>
                <w:top w:val="none" w:sz="0" w:space="0" w:color="auto"/>
                <w:left w:val="none" w:sz="0" w:space="0" w:color="auto"/>
                <w:bottom w:val="none" w:sz="0" w:space="0" w:color="auto"/>
                <w:right w:val="none" w:sz="0" w:space="0" w:color="auto"/>
              </w:divBdr>
              <w:divsChild>
                <w:div w:id="731537323">
                  <w:marLeft w:val="0"/>
                  <w:marRight w:val="0"/>
                  <w:marTop w:val="0"/>
                  <w:marBottom w:val="0"/>
                  <w:divBdr>
                    <w:top w:val="none" w:sz="0" w:space="0" w:color="auto"/>
                    <w:left w:val="none" w:sz="0" w:space="0" w:color="auto"/>
                    <w:bottom w:val="none" w:sz="0" w:space="0" w:color="auto"/>
                    <w:right w:val="none" w:sz="0" w:space="0" w:color="auto"/>
                  </w:divBdr>
                  <w:divsChild>
                    <w:div w:id="112213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3712041">
      <w:bodyDiv w:val="1"/>
      <w:marLeft w:val="0"/>
      <w:marRight w:val="0"/>
      <w:marTop w:val="0"/>
      <w:marBottom w:val="0"/>
      <w:divBdr>
        <w:top w:val="none" w:sz="0" w:space="0" w:color="auto"/>
        <w:left w:val="none" w:sz="0" w:space="0" w:color="auto"/>
        <w:bottom w:val="none" w:sz="0" w:space="0" w:color="auto"/>
        <w:right w:val="none" w:sz="0" w:space="0" w:color="auto"/>
      </w:divBdr>
    </w:div>
    <w:div w:id="1162503402">
      <w:bodyDiv w:val="1"/>
      <w:marLeft w:val="0"/>
      <w:marRight w:val="0"/>
      <w:marTop w:val="0"/>
      <w:marBottom w:val="0"/>
      <w:divBdr>
        <w:top w:val="none" w:sz="0" w:space="0" w:color="auto"/>
        <w:left w:val="none" w:sz="0" w:space="0" w:color="auto"/>
        <w:bottom w:val="none" w:sz="0" w:space="0" w:color="auto"/>
        <w:right w:val="none" w:sz="0" w:space="0" w:color="auto"/>
      </w:divBdr>
    </w:div>
    <w:div w:id="1200163202">
      <w:bodyDiv w:val="1"/>
      <w:marLeft w:val="0"/>
      <w:marRight w:val="0"/>
      <w:marTop w:val="0"/>
      <w:marBottom w:val="0"/>
      <w:divBdr>
        <w:top w:val="none" w:sz="0" w:space="0" w:color="auto"/>
        <w:left w:val="none" w:sz="0" w:space="0" w:color="auto"/>
        <w:bottom w:val="none" w:sz="0" w:space="0" w:color="auto"/>
        <w:right w:val="none" w:sz="0" w:space="0" w:color="auto"/>
      </w:divBdr>
    </w:div>
    <w:div w:id="1247693401">
      <w:bodyDiv w:val="1"/>
      <w:marLeft w:val="0"/>
      <w:marRight w:val="0"/>
      <w:marTop w:val="0"/>
      <w:marBottom w:val="0"/>
      <w:divBdr>
        <w:top w:val="none" w:sz="0" w:space="0" w:color="auto"/>
        <w:left w:val="none" w:sz="0" w:space="0" w:color="auto"/>
        <w:bottom w:val="none" w:sz="0" w:space="0" w:color="auto"/>
        <w:right w:val="none" w:sz="0" w:space="0" w:color="auto"/>
      </w:divBdr>
      <w:divsChild>
        <w:div w:id="1011030660">
          <w:marLeft w:val="0"/>
          <w:marRight w:val="0"/>
          <w:marTop w:val="0"/>
          <w:marBottom w:val="0"/>
          <w:divBdr>
            <w:top w:val="none" w:sz="0" w:space="0" w:color="auto"/>
            <w:left w:val="none" w:sz="0" w:space="0" w:color="auto"/>
            <w:bottom w:val="none" w:sz="0" w:space="0" w:color="auto"/>
            <w:right w:val="none" w:sz="0" w:space="0" w:color="auto"/>
          </w:divBdr>
          <w:divsChild>
            <w:div w:id="79653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481820">
      <w:bodyDiv w:val="1"/>
      <w:marLeft w:val="0"/>
      <w:marRight w:val="0"/>
      <w:marTop w:val="0"/>
      <w:marBottom w:val="0"/>
      <w:divBdr>
        <w:top w:val="none" w:sz="0" w:space="0" w:color="auto"/>
        <w:left w:val="none" w:sz="0" w:space="0" w:color="auto"/>
        <w:bottom w:val="none" w:sz="0" w:space="0" w:color="auto"/>
        <w:right w:val="none" w:sz="0" w:space="0" w:color="auto"/>
      </w:divBdr>
      <w:divsChild>
        <w:div w:id="926377743">
          <w:marLeft w:val="0"/>
          <w:marRight w:val="0"/>
          <w:marTop w:val="0"/>
          <w:marBottom w:val="0"/>
          <w:divBdr>
            <w:top w:val="none" w:sz="0" w:space="0" w:color="auto"/>
            <w:left w:val="none" w:sz="0" w:space="0" w:color="auto"/>
            <w:bottom w:val="none" w:sz="0" w:space="0" w:color="auto"/>
            <w:right w:val="none" w:sz="0" w:space="0" w:color="auto"/>
          </w:divBdr>
          <w:divsChild>
            <w:div w:id="1263493318">
              <w:marLeft w:val="0"/>
              <w:marRight w:val="0"/>
              <w:marTop w:val="0"/>
              <w:marBottom w:val="0"/>
              <w:divBdr>
                <w:top w:val="none" w:sz="0" w:space="0" w:color="auto"/>
                <w:left w:val="none" w:sz="0" w:space="0" w:color="auto"/>
                <w:bottom w:val="none" w:sz="0" w:space="0" w:color="auto"/>
                <w:right w:val="none" w:sz="0" w:space="0" w:color="auto"/>
              </w:divBdr>
              <w:divsChild>
                <w:div w:id="10375059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5251096">
      <w:bodyDiv w:val="1"/>
      <w:marLeft w:val="0"/>
      <w:marRight w:val="0"/>
      <w:marTop w:val="0"/>
      <w:marBottom w:val="0"/>
      <w:divBdr>
        <w:top w:val="none" w:sz="0" w:space="0" w:color="auto"/>
        <w:left w:val="none" w:sz="0" w:space="0" w:color="auto"/>
        <w:bottom w:val="none" w:sz="0" w:space="0" w:color="auto"/>
        <w:right w:val="none" w:sz="0" w:space="0" w:color="auto"/>
      </w:divBdr>
    </w:div>
    <w:div w:id="1547375185">
      <w:bodyDiv w:val="1"/>
      <w:marLeft w:val="0"/>
      <w:marRight w:val="0"/>
      <w:marTop w:val="0"/>
      <w:marBottom w:val="0"/>
      <w:divBdr>
        <w:top w:val="none" w:sz="0" w:space="0" w:color="auto"/>
        <w:left w:val="none" w:sz="0" w:space="0" w:color="auto"/>
        <w:bottom w:val="none" w:sz="0" w:space="0" w:color="auto"/>
        <w:right w:val="none" w:sz="0" w:space="0" w:color="auto"/>
      </w:divBdr>
    </w:div>
    <w:div w:id="1623802666">
      <w:bodyDiv w:val="1"/>
      <w:marLeft w:val="0"/>
      <w:marRight w:val="0"/>
      <w:marTop w:val="0"/>
      <w:marBottom w:val="0"/>
      <w:divBdr>
        <w:top w:val="none" w:sz="0" w:space="0" w:color="auto"/>
        <w:left w:val="none" w:sz="0" w:space="0" w:color="auto"/>
        <w:bottom w:val="none" w:sz="0" w:space="0" w:color="auto"/>
        <w:right w:val="none" w:sz="0" w:space="0" w:color="auto"/>
      </w:divBdr>
      <w:divsChild>
        <w:div w:id="178591025">
          <w:marLeft w:val="0"/>
          <w:marRight w:val="0"/>
          <w:marTop w:val="0"/>
          <w:marBottom w:val="0"/>
          <w:divBdr>
            <w:top w:val="none" w:sz="0" w:space="0" w:color="auto"/>
            <w:left w:val="none" w:sz="0" w:space="0" w:color="auto"/>
            <w:bottom w:val="none" w:sz="0" w:space="0" w:color="auto"/>
            <w:right w:val="none" w:sz="0" w:space="0" w:color="auto"/>
          </w:divBdr>
        </w:div>
        <w:div w:id="93064140">
          <w:marLeft w:val="0"/>
          <w:marRight w:val="0"/>
          <w:marTop w:val="0"/>
          <w:marBottom w:val="0"/>
          <w:divBdr>
            <w:top w:val="none" w:sz="0" w:space="0" w:color="auto"/>
            <w:left w:val="none" w:sz="0" w:space="0" w:color="auto"/>
            <w:bottom w:val="none" w:sz="0" w:space="0" w:color="auto"/>
            <w:right w:val="none" w:sz="0" w:space="0" w:color="auto"/>
          </w:divBdr>
        </w:div>
        <w:div w:id="771825891">
          <w:marLeft w:val="0"/>
          <w:marRight w:val="0"/>
          <w:marTop w:val="0"/>
          <w:marBottom w:val="0"/>
          <w:divBdr>
            <w:top w:val="none" w:sz="0" w:space="0" w:color="auto"/>
            <w:left w:val="none" w:sz="0" w:space="0" w:color="auto"/>
            <w:bottom w:val="none" w:sz="0" w:space="0" w:color="auto"/>
            <w:right w:val="none" w:sz="0" w:space="0" w:color="auto"/>
          </w:divBdr>
        </w:div>
        <w:div w:id="632637653">
          <w:marLeft w:val="0"/>
          <w:marRight w:val="0"/>
          <w:marTop w:val="0"/>
          <w:marBottom w:val="0"/>
          <w:divBdr>
            <w:top w:val="none" w:sz="0" w:space="0" w:color="auto"/>
            <w:left w:val="none" w:sz="0" w:space="0" w:color="auto"/>
            <w:bottom w:val="none" w:sz="0" w:space="0" w:color="auto"/>
            <w:right w:val="none" w:sz="0" w:space="0" w:color="auto"/>
          </w:divBdr>
        </w:div>
        <w:div w:id="751925715">
          <w:marLeft w:val="0"/>
          <w:marRight w:val="0"/>
          <w:marTop w:val="0"/>
          <w:marBottom w:val="0"/>
          <w:divBdr>
            <w:top w:val="none" w:sz="0" w:space="0" w:color="auto"/>
            <w:left w:val="none" w:sz="0" w:space="0" w:color="auto"/>
            <w:bottom w:val="none" w:sz="0" w:space="0" w:color="auto"/>
            <w:right w:val="none" w:sz="0" w:space="0" w:color="auto"/>
          </w:divBdr>
        </w:div>
        <w:div w:id="1067264973">
          <w:marLeft w:val="0"/>
          <w:marRight w:val="0"/>
          <w:marTop w:val="0"/>
          <w:marBottom w:val="0"/>
          <w:divBdr>
            <w:top w:val="none" w:sz="0" w:space="0" w:color="auto"/>
            <w:left w:val="none" w:sz="0" w:space="0" w:color="auto"/>
            <w:bottom w:val="none" w:sz="0" w:space="0" w:color="auto"/>
            <w:right w:val="none" w:sz="0" w:space="0" w:color="auto"/>
          </w:divBdr>
        </w:div>
      </w:divsChild>
    </w:div>
    <w:div w:id="1657371214">
      <w:bodyDiv w:val="1"/>
      <w:marLeft w:val="0"/>
      <w:marRight w:val="0"/>
      <w:marTop w:val="0"/>
      <w:marBottom w:val="0"/>
      <w:divBdr>
        <w:top w:val="none" w:sz="0" w:space="0" w:color="auto"/>
        <w:left w:val="none" w:sz="0" w:space="0" w:color="auto"/>
        <w:bottom w:val="none" w:sz="0" w:space="0" w:color="auto"/>
        <w:right w:val="none" w:sz="0" w:space="0" w:color="auto"/>
      </w:divBdr>
      <w:divsChild>
        <w:div w:id="1575235900">
          <w:marLeft w:val="0"/>
          <w:marRight w:val="0"/>
          <w:marTop w:val="0"/>
          <w:marBottom w:val="0"/>
          <w:divBdr>
            <w:top w:val="none" w:sz="0" w:space="0" w:color="auto"/>
            <w:left w:val="none" w:sz="0" w:space="0" w:color="auto"/>
            <w:bottom w:val="none" w:sz="0" w:space="0" w:color="auto"/>
            <w:right w:val="none" w:sz="0" w:space="0" w:color="auto"/>
          </w:divBdr>
          <w:divsChild>
            <w:div w:id="884295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7027953">
      <w:bodyDiv w:val="1"/>
      <w:marLeft w:val="0"/>
      <w:marRight w:val="0"/>
      <w:marTop w:val="0"/>
      <w:marBottom w:val="0"/>
      <w:divBdr>
        <w:top w:val="none" w:sz="0" w:space="0" w:color="auto"/>
        <w:left w:val="none" w:sz="0" w:space="0" w:color="auto"/>
        <w:bottom w:val="none" w:sz="0" w:space="0" w:color="auto"/>
        <w:right w:val="none" w:sz="0" w:space="0" w:color="auto"/>
      </w:divBdr>
    </w:div>
    <w:div w:id="1725831156">
      <w:bodyDiv w:val="1"/>
      <w:marLeft w:val="0"/>
      <w:marRight w:val="0"/>
      <w:marTop w:val="0"/>
      <w:marBottom w:val="0"/>
      <w:divBdr>
        <w:top w:val="none" w:sz="0" w:space="0" w:color="auto"/>
        <w:left w:val="none" w:sz="0" w:space="0" w:color="auto"/>
        <w:bottom w:val="none" w:sz="0" w:space="0" w:color="auto"/>
        <w:right w:val="none" w:sz="0" w:space="0" w:color="auto"/>
      </w:divBdr>
    </w:div>
    <w:div w:id="1748644867">
      <w:bodyDiv w:val="1"/>
      <w:marLeft w:val="0"/>
      <w:marRight w:val="0"/>
      <w:marTop w:val="0"/>
      <w:marBottom w:val="0"/>
      <w:divBdr>
        <w:top w:val="none" w:sz="0" w:space="0" w:color="auto"/>
        <w:left w:val="none" w:sz="0" w:space="0" w:color="auto"/>
        <w:bottom w:val="none" w:sz="0" w:space="0" w:color="auto"/>
        <w:right w:val="none" w:sz="0" w:space="0" w:color="auto"/>
      </w:divBdr>
    </w:div>
    <w:div w:id="1846049017">
      <w:bodyDiv w:val="1"/>
      <w:marLeft w:val="0"/>
      <w:marRight w:val="0"/>
      <w:marTop w:val="0"/>
      <w:marBottom w:val="0"/>
      <w:divBdr>
        <w:top w:val="none" w:sz="0" w:space="0" w:color="auto"/>
        <w:left w:val="none" w:sz="0" w:space="0" w:color="auto"/>
        <w:bottom w:val="none" w:sz="0" w:space="0" w:color="auto"/>
        <w:right w:val="none" w:sz="0" w:space="0" w:color="auto"/>
      </w:divBdr>
    </w:div>
    <w:div w:id="1905294841">
      <w:bodyDiv w:val="1"/>
      <w:marLeft w:val="0"/>
      <w:marRight w:val="0"/>
      <w:marTop w:val="0"/>
      <w:marBottom w:val="0"/>
      <w:divBdr>
        <w:top w:val="none" w:sz="0" w:space="0" w:color="auto"/>
        <w:left w:val="none" w:sz="0" w:space="0" w:color="auto"/>
        <w:bottom w:val="none" w:sz="0" w:space="0" w:color="auto"/>
        <w:right w:val="none" w:sz="0" w:space="0" w:color="auto"/>
      </w:divBdr>
    </w:div>
    <w:div w:id="1942487708">
      <w:bodyDiv w:val="1"/>
      <w:marLeft w:val="0"/>
      <w:marRight w:val="0"/>
      <w:marTop w:val="0"/>
      <w:marBottom w:val="0"/>
      <w:divBdr>
        <w:top w:val="none" w:sz="0" w:space="0" w:color="auto"/>
        <w:left w:val="none" w:sz="0" w:space="0" w:color="auto"/>
        <w:bottom w:val="none" w:sz="0" w:space="0" w:color="auto"/>
        <w:right w:val="none" w:sz="0" w:space="0" w:color="auto"/>
      </w:divBdr>
    </w:div>
    <w:div w:id="2062049250">
      <w:bodyDiv w:val="1"/>
      <w:marLeft w:val="0"/>
      <w:marRight w:val="0"/>
      <w:marTop w:val="0"/>
      <w:marBottom w:val="0"/>
      <w:divBdr>
        <w:top w:val="none" w:sz="0" w:space="0" w:color="auto"/>
        <w:left w:val="none" w:sz="0" w:space="0" w:color="auto"/>
        <w:bottom w:val="none" w:sz="0" w:space="0" w:color="auto"/>
        <w:right w:val="none" w:sz="0" w:space="0" w:color="auto"/>
      </w:divBdr>
    </w:div>
    <w:div w:id="2064208034">
      <w:bodyDiv w:val="1"/>
      <w:marLeft w:val="0"/>
      <w:marRight w:val="0"/>
      <w:marTop w:val="0"/>
      <w:marBottom w:val="0"/>
      <w:divBdr>
        <w:top w:val="none" w:sz="0" w:space="0" w:color="auto"/>
        <w:left w:val="none" w:sz="0" w:space="0" w:color="auto"/>
        <w:bottom w:val="none" w:sz="0" w:space="0" w:color="auto"/>
        <w:right w:val="none" w:sz="0" w:space="0" w:color="auto"/>
      </w:divBdr>
    </w:div>
    <w:div w:id="2079545765">
      <w:bodyDiv w:val="1"/>
      <w:marLeft w:val="0"/>
      <w:marRight w:val="0"/>
      <w:marTop w:val="0"/>
      <w:marBottom w:val="0"/>
      <w:divBdr>
        <w:top w:val="none" w:sz="0" w:space="0" w:color="auto"/>
        <w:left w:val="none" w:sz="0" w:space="0" w:color="auto"/>
        <w:bottom w:val="none" w:sz="0" w:space="0" w:color="auto"/>
        <w:right w:val="none" w:sz="0" w:space="0" w:color="auto"/>
      </w:divBdr>
    </w:div>
    <w:div w:id="2081824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7.bin"/><Relationship Id="rId21" Type="http://schemas.openxmlformats.org/officeDocument/2006/relationships/image" Target="media/image8.wmf"/><Relationship Id="rId42" Type="http://schemas.openxmlformats.org/officeDocument/2006/relationships/image" Target="media/image22.png"/><Relationship Id="rId47" Type="http://schemas.openxmlformats.org/officeDocument/2006/relationships/image" Target="media/image26.wmf"/><Relationship Id="rId63" Type="http://schemas.openxmlformats.org/officeDocument/2006/relationships/hyperlink" Target="https://doi.org/10.1002/macp.1995.021961203" TargetMode="External"/><Relationship Id="rId6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4.wmf"/><Relationship Id="rId11" Type="http://schemas.openxmlformats.org/officeDocument/2006/relationships/image" Target="media/image3.emf"/><Relationship Id="rId24" Type="http://schemas.openxmlformats.org/officeDocument/2006/relationships/image" Target="media/image11.wmf"/><Relationship Id="rId32" Type="http://schemas.openxmlformats.org/officeDocument/2006/relationships/image" Target="media/image15.wmf"/><Relationship Id="rId37" Type="http://schemas.openxmlformats.org/officeDocument/2006/relationships/image" Target="media/image18.png"/><Relationship Id="rId45" Type="http://schemas.openxmlformats.org/officeDocument/2006/relationships/image" Target="media/image23.png"/><Relationship Id="rId53" Type="http://schemas.openxmlformats.org/officeDocument/2006/relationships/oleObject" Target="embeddings/oleObject16.bin"/><Relationship Id="rId58" Type="http://schemas.openxmlformats.org/officeDocument/2006/relationships/image" Target="media/image32.wmf"/><Relationship Id="rId66" Type="http://schemas.openxmlformats.org/officeDocument/2006/relationships/hyperlink" Target="https://doi:10.1016/S0040-4039(00)82209-1" TargetMode="External"/><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doi:10.1021/acs.macromol.6b00498" TargetMode="External"/><Relationship Id="rId19" Type="http://schemas.openxmlformats.org/officeDocument/2006/relationships/oleObject" Target="embeddings/oleObject6.bin"/><Relationship Id="rId14" Type="http://schemas.openxmlformats.org/officeDocument/2006/relationships/image" Target="media/image4.emf"/><Relationship Id="rId22" Type="http://schemas.openxmlformats.org/officeDocument/2006/relationships/image" Target="media/image9.wmf"/><Relationship Id="rId27" Type="http://schemas.openxmlformats.org/officeDocument/2006/relationships/oleObject" Target="embeddings/oleObject8.bin"/><Relationship Id="rId30" Type="http://schemas.openxmlformats.org/officeDocument/2006/relationships/oleObject" Target="embeddings/oleObject9.bin"/><Relationship Id="rId35" Type="http://schemas.openxmlformats.org/officeDocument/2006/relationships/oleObject" Target="embeddings/oleObject12.bin"/><Relationship Id="rId43" Type="http://schemas.openxmlformats.org/officeDocument/2006/relationships/image" Target="media/image23.wmf"/><Relationship Id="rId48" Type="http://schemas.openxmlformats.org/officeDocument/2006/relationships/oleObject" Target="embeddings/oleObject13.bin"/><Relationship Id="rId56" Type="http://schemas.openxmlformats.org/officeDocument/2006/relationships/image" Target="media/image31.wmf"/><Relationship Id="rId64" Type="http://schemas.openxmlformats.org/officeDocument/2006/relationships/hyperlink" Target="https://doi:10.1016/j.addr.2008.02.008" TargetMode="External"/><Relationship Id="rId69" Type="http://schemas.openxmlformats.org/officeDocument/2006/relationships/header" Target="header2.xml"/><Relationship Id="rId8" Type="http://schemas.openxmlformats.org/officeDocument/2006/relationships/image" Target="media/image1.emf"/><Relationship Id="rId51" Type="http://schemas.openxmlformats.org/officeDocument/2006/relationships/image" Target="media/image28.wmf"/><Relationship Id="rId72" Type="http://schemas.openxmlformats.org/officeDocument/2006/relationships/header" Target="header3.xml"/><Relationship Id="rId3" Type="http://schemas.openxmlformats.org/officeDocument/2006/relationships/styles" Target="styles.xml"/><Relationship Id="rId12" Type="http://schemas.openxmlformats.org/officeDocument/2006/relationships/oleObject" Target="embeddings/oleObject2.bin"/><Relationship Id="rId17" Type="http://schemas.openxmlformats.org/officeDocument/2006/relationships/oleObject" Target="embeddings/oleObject5.bin"/><Relationship Id="rId25" Type="http://schemas.openxmlformats.org/officeDocument/2006/relationships/image" Target="media/image12.wmf"/><Relationship Id="rId33" Type="http://schemas.openxmlformats.org/officeDocument/2006/relationships/image" Target="media/image16.wmf"/><Relationship Id="rId38" Type="http://schemas.openxmlformats.org/officeDocument/2006/relationships/image" Target="media/image19.wmf"/><Relationship Id="rId46" Type="http://schemas.openxmlformats.org/officeDocument/2006/relationships/image" Target="media/image25.wmf"/><Relationship Id="rId59" Type="http://schemas.openxmlformats.org/officeDocument/2006/relationships/oleObject" Target="embeddings/oleObject18.bin"/><Relationship Id="rId67" Type="http://schemas.openxmlformats.org/officeDocument/2006/relationships/hyperlink" Target="https://doi:10.1016/0032-3861(84)90242-8" TargetMode="External"/><Relationship Id="rId20" Type="http://schemas.openxmlformats.org/officeDocument/2006/relationships/image" Target="media/image7.wmf"/><Relationship Id="rId41" Type="http://schemas.openxmlformats.org/officeDocument/2006/relationships/image" Target="media/image21.png"/><Relationship Id="rId54" Type="http://schemas.openxmlformats.org/officeDocument/2006/relationships/image" Target="media/image29.png"/><Relationship Id="rId62" Type="http://schemas.openxmlformats.org/officeDocument/2006/relationships/hyperlink" Target="https://doi:10.1002/pi.4710" TargetMode="External"/><Relationship Id="rId70" Type="http://schemas.openxmlformats.org/officeDocument/2006/relationships/footer" Target="footer1.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image" Target="media/image10.wmf"/><Relationship Id="rId28" Type="http://schemas.openxmlformats.org/officeDocument/2006/relationships/image" Target="media/image13.wmf"/><Relationship Id="rId36" Type="http://schemas.openxmlformats.org/officeDocument/2006/relationships/image" Target="media/image17.png"/><Relationship Id="rId49" Type="http://schemas.openxmlformats.org/officeDocument/2006/relationships/oleObject" Target="embeddings/oleObject14.bin"/><Relationship Id="rId57" Type="http://schemas.openxmlformats.org/officeDocument/2006/relationships/oleObject" Target="embeddings/oleObject17.bin"/><Relationship Id="rId10" Type="http://schemas.openxmlformats.org/officeDocument/2006/relationships/image" Target="media/image2.emf"/><Relationship Id="rId31" Type="http://schemas.openxmlformats.org/officeDocument/2006/relationships/oleObject" Target="embeddings/oleObject10.bin"/><Relationship Id="rId44" Type="http://schemas.openxmlformats.org/officeDocument/2006/relationships/image" Target="media/image24.wmf"/><Relationship Id="rId52" Type="http://schemas.openxmlformats.org/officeDocument/2006/relationships/oleObject" Target="embeddings/oleObject15.bin"/><Relationship Id="rId60" Type="http://schemas.openxmlformats.org/officeDocument/2006/relationships/hyperlink" Target="https://doi:10.1002/adhm.201100008" TargetMode="External"/><Relationship Id="rId65" Type="http://schemas.openxmlformats.org/officeDocument/2006/relationships/hyperlink" Target="https://doi:10.1021/acs.macromol.5b02391" TargetMode="External"/><Relationship Id="rId73" Type="http://schemas.openxmlformats.org/officeDocument/2006/relationships/footer" Target="footer3.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oleObject" Target="embeddings/oleObject3.bin"/><Relationship Id="rId18" Type="http://schemas.openxmlformats.org/officeDocument/2006/relationships/image" Target="media/image6.wmf"/><Relationship Id="rId39" Type="http://schemas.openxmlformats.org/officeDocument/2006/relationships/image" Target="media/image20.wmf"/><Relationship Id="rId34" Type="http://schemas.openxmlformats.org/officeDocument/2006/relationships/oleObject" Target="embeddings/oleObject11.bin"/><Relationship Id="rId50" Type="http://schemas.openxmlformats.org/officeDocument/2006/relationships/image" Target="media/image27.wmf"/><Relationship Id="rId55" Type="http://schemas.openxmlformats.org/officeDocument/2006/relationships/image" Target="media/image30.png"/><Relationship Id="rId7" Type="http://schemas.openxmlformats.org/officeDocument/2006/relationships/endnotes" Target="endnotes.xml"/><Relationship Id="rId71" Type="http://schemas.openxmlformats.org/officeDocument/2006/relationships/footer" Target="footer2.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924146-90EE-8047-B095-4F510602C4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38</Pages>
  <Words>9627</Words>
  <Characters>54875</Characters>
  <Application>Microsoft Office Word</Application>
  <DocSecurity>0</DocSecurity>
  <Lines>457</Lines>
  <Paragraphs>128</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Hewlett-Packard Company</Company>
  <LinksUpToDate>false</LinksUpToDate>
  <CharactersWithSpaces>64374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Toshiba</dc:creator>
  <cp:lastModifiedBy>Andreas Heise</cp:lastModifiedBy>
  <cp:revision>2</cp:revision>
  <cp:lastPrinted>2019-06-29T16:35:00Z</cp:lastPrinted>
  <dcterms:created xsi:type="dcterms:W3CDTF">2019-07-15T12:05:00Z</dcterms:created>
  <dcterms:modified xsi:type="dcterms:W3CDTF">2019-07-15T12:05:00Z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http://www.zotero.org/styles/american-chemical-society</vt:lpwstr>
  </property>
  <property fmtid="{D5CDD505-2E9C-101B-9397-08002B2CF9AE}" pid="3" name="Mendeley Recent Style Name 0_1">
    <vt:lpwstr>American Chemical Society</vt:lpwstr>
  </property>
  <property fmtid="{D5CDD505-2E9C-101B-9397-08002B2CF9AE}" pid="4" name="Mendeley Recent Style Id 1_1">
    <vt:lpwstr>http://www.zotero.org/styles/american-medical-association</vt:lpwstr>
  </property>
  <property fmtid="{D5CDD505-2E9C-101B-9397-08002B2CF9AE}" pid="5" name="Mendeley Recent Style Name 1_1">
    <vt:lpwstr>American Medical Association</vt:lpwstr>
  </property>
  <property fmtid="{D5CDD505-2E9C-101B-9397-08002B2CF9AE}" pid="6" name="Mendeley Recent Style Id 2_1">
    <vt:lpwstr>http://www.zotero.org/styles/american-political-science-association</vt:lpwstr>
  </property>
  <property fmtid="{D5CDD505-2E9C-101B-9397-08002B2CF9AE}" pid="7" name="Mendeley Recent Style Name 2_1">
    <vt:lpwstr>American Political Science Association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http://www.zotero.org/styles/european-polymer-journal</vt:lpwstr>
  </property>
  <property fmtid="{D5CDD505-2E9C-101B-9397-08002B2CF9AE}" pid="15" name="Mendeley Recent Style Name 6_1">
    <vt:lpwstr>European Polymer Journal</vt:lpwstr>
  </property>
  <property fmtid="{D5CDD505-2E9C-101B-9397-08002B2CF9AE}" pid="16" name="Mendeley Recent Style Id 7_1">
    <vt:lpwstr>http://www.zotero.org/styles/ieee</vt:lpwstr>
  </property>
  <property fmtid="{D5CDD505-2E9C-101B-9397-08002B2CF9AE}" pid="17" name="Mendeley Recent Style Name 7_1">
    <vt:lpwstr>IEEE</vt:lpwstr>
  </property>
  <property fmtid="{D5CDD505-2E9C-101B-9397-08002B2CF9AE}" pid="18" name="Mendeley Recent Style Id 8_1">
    <vt:lpwstr>http://www.zotero.org/styles/modern-humanities-research-association</vt:lpwstr>
  </property>
  <property fmtid="{D5CDD505-2E9C-101B-9397-08002B2CF9AE}" pid="19" name="Mendeley Recent Style Name 8_1">
    <vt:lpwstr>Modern Humanities Research Association 3rd edition (note with bibliography)</vt:lpwstr>
  </property>
  <property fmtid="{D5CDD505-2E9C-101B-9397-08002B2CF9AE}" pid="20" name="Mendeley Recent Style Id 9_1">
    <vt:lpwstr>http://www.zotero.org/styles/modern-language-association</vt:lpwstr>
  </property>
  <property fmtid="{D5CDD505-2E9C-101B-9397-08002B2CF9AE}" pid="21" name="Mendeley Recent Style Name 9_1">
    <vt:lpwstr>Modern Language Association 8th edition</vt:lpwstr>
  </property>
  <property fmtid="{D5CDD505-2E9C-101B-9397-08002B2CF9AE}" pid="22" name="Mendeley Document_1">
    <vt:lpwstr>True</vt:lpwstr>
  </property>
  <property fmtid="{D5CDD505-2E9C-101B-9397-08002B2CF9AE}" pid="23" name="Mendeley Unique User Id_1">
    <vt:lpwstr>e0a13f27-3560-368e-8904-f1833ec45f6b</vt:lpwstr>
  </property>
  <property fmtid="{D5CDD505-2E9C-101B-9397-08002B2CF9AE}" pid="24" name="Mendeley Citation Style_1">
    <vt:lpwstr>http://www.zotero.org/styles/american-chemical-society</vt:lpwstr>
  </property>
</Properties>
</file>